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IP Address for Windows Machine : 35.171.26.96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Setting Up Process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Click on Launch Instance.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Search for EC2 and click on launch instance.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Then, select Windows Operating system.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Under configure security groups, add rules, Add HTTP and a custom TCP with port 80 (replace with any port you want to server your site on) and select source to be anywhere.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“Create new key pair”. Give keypair a name and download it. Its a “.pem” which we will later use to login into the server.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Finally launch instance.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SSH into the server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Go to EC2 instances list and you will find your newly created instance.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Its instance state should be “Running” or kindly refresh if you don't see it running.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Click on the instance id and click connect.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connect tab, click on connect to open the remote windows server instance from the browser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On the connect tab page, select RDP client, and click on get password(Upload the downloaded private key)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 my case, I used windows.pem as the private key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Then click on decrypt password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Copy the Username and Password,Username: Adminsrator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head to your Command Prompt, and type mstsc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Input your IP address(or DNS name), username (which is Administrator) and password (the one you copied) and click on quick connect.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Accept the certificate The Accept Certificate Prompt click on Yes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After Accepting, a Default Windows Homepage will show.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Downloading and Installing Nginx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Open Microsoft edge and head to https://nginx.org/en/download to download Nginx for windows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Download and save Nginx file in your directory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start nginx.exe (Installs Nginx)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After downloading, Move the directory into your Program file directory located in your C drive.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Search for Server manager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Then click on the start menu and search for IIS and Run as Administrator.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Click Default Website and right click, Edit the dafault web site and unmount the current physical path it currently serves html from.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30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30123" l="0" r="0" t="20925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This is what you will see after loading your IP Address.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Head over to the html directory inside the Nginx dirctory and modify the index.html file to your own preffered html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code.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Pushing files to the server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&lt;title&gt;Sophie Task 2!&lt;/title&gt;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html { color-scheme: light dark;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body { width: 35em; margin: 0 auto;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font-family: Tahoma, Verdana, Arial, sans-serif;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&lt;h1&gt;Sophie TASK TWO !&lt;/h1&gt;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&lt;h2&gt;TASK 2 no be beans o!&lt;/h2&gt;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&lt;p&gt;If you can see this, a lot of screen time went into this.&lt;/p&gt;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&lt;p&gt;&lt;em&gt;Sophie Shittu&lt;/em&gt;&lt;/p&gt;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&lt;p&gt;&lt;em&gt;Cloud Engineering&lt;/em&gt;&lt;/p&gt;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&lt;p&gt;&lt;em&gt;Thank you @Cece for giving me this! E choke&lt;/em&gt;&lt;/p&gt;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Save it and locate the nginx.exe file inside the Nginx directory, right click on it and Run as an Administrator.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By now you should be able to access the webserver from the machine's IP address.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