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EAB14" w14:textId="77777777" w:rsidR="00697B18" w:rsidRDefault="00000000">
      <w:pPr>
        <w:spacing w:beforeLines="100" w:before="312" w:afterLines="100" w:after="312" w:line="360" w:lineRule="auto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环境介绍</w:t>
      </w:r>
    </w:p>
    <w:p w14:paraId="1C25F722" w14:textId="77777777" w:rsidR="00697B18" w:rsidRDefault="0000000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  <w:sz w:val="18"/>
          <w:szCs w:val="18"/>
        </w:rPr>
      </w:pPr>
      <w:r>
        <w:rPr>
          <w:rFonts w:ascii="Consolas" w:eastAsia="Consolas" w:hAnsi="Consolas" w:cs="Consolas"/>
          <w:color w:val="5C5C5C"/>
          <w:sz w:val="18"/>
          <w:szCs w:val="18"/>
          <w:shd w:val="clear" w:color="auto" w:fill="F8F8F8"/>
        </w:rPr>
        <w:t>       </w:t>
      </w:r>
      <w:r>
        <w:rPr>
          <w:rFonts w:ascii="Consolas" w:eastAsia="Consolas" w:hAnsi="Consolas" w:cs="Consolas"/>
          <w:color w:val="A626A4"/>
          <w:sz w:val="18"/>
          <w:szCs w:val="18"/>
          <w:shd w:val="clear" w:color="auto" w:fill="F8F8F8"/>
        </w:rPr>
        <w:t>for</w:t>
      </w:r>
      <w:r>
        <w:rPr>
          <w:rFonts w:ascii="Consolas" w:eastAsia="Consolas" w:hAnsi="Consolas" w:cs="Consolas"/>
          <w:color w:val="5C5C5C"/>
          <w:sz w:val="18"/>
          <w:szCs w:val="18"/>
          <w:shd w:val="clear" w:color="auto" w:fill="F8F8F8"/>
        </w:rPr>
        <w:t> date </w:t>
      </w:r>
      <w:r>
        <w:rPr>
          <w:rFonts w:ascii="Consolas" w:eastAsia="Consolas" w:hAnsi="Consolas" w:cs="Consolas"/>
          <w:color w:val="A626A4"/>
          <w:sz w:val="18"/>
          <w:szCs w:val="18"/>
          <w:shd w:val="clear" w:color="auto" w:fill="F8F8F8"/>
        </w:rPr>
        <w:t>in</w:t>
      </w:r>
      <w:r>
        <w:rPr>
          <w:rFonts w:ascii="Consolas" w:eastAsia="Consolas" w:hAnsi="Consolas" w:cs="Consolas"/>
          <w:color w:val="5C5C5C"/>
          <w:sz w:val="18"/>
          <w:szCs w:val="18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5C5C5C"/>
          <w:sz w:val="18"/>
          <w:szCs w:val="18"/>
          <w:shd w:val="clear" w:color="auto" w:fill="F8F8F8"/>
        </w:rPr>
        <w:t>dateList</w:t>
      </w:r>
      <w:proofErr w:type="spellEnd"/>
      <w:r>
        <w:rPr>
          <w:rFonts w:ascii="Consolas" w:eastAsia="Consolas" w:hAnsi="Consolas" w:cs="Consolas"/>
          <w:color w:val="5C5C5C"/>
          <w:sz w:val="18"/>
          <w:szCs w:val="18"/>
          <w:shd w:val="clear" w:color="auto" w:fill="F8F8F8"/>
        </w:rPr>
        <w:t>[:]:</w:t>
      </w:r>
    </w:p>
    <w:p w14:paraId="77869729" w14:textId="77777777" w:rsidR="00697B18" w:rsidRDefault="0000000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color w:val="5C5C5C"/>
          <w:sz w:val="18"/>
          <w:szCs w:val="18"/>
        </w:rPr>
      </w:pPr>
      <w:r>
        <w:rPr>
          <w:rFonts w:ascii="Consolas" w:eastAsia="Consolas" w:hAnsi="Consolas" w:cs="Consolas"/>
          <w:color w:val="5C5C5C"/>
          <w:sz w:val="18"/>
          <w:szCs w:val="18"/>
          <w:shd w:val="clear" w:color="auto" w:fill="FFFFFF"/>
        </w:rPr>
        <w:t>            file.filename = </w:t>
      </w:r>
      <w:r>
        <w:rPr>
          <w:rFonts w:ascii="Consolas" w:eastAsia="Consolas" w:hAnsi="Consolas" w:cs="Consolas"/>
          <w:color w:val="50A14F"/>
          <w:sz w:val="18"/>
          <w:szCs w:val="18"/>
          <w:shd w:val="clear" w:color="auto" w:fill="FFFFFF"/>
        </w:rPr>
        <w:t>"./data/"</w:t>
      </w:r>
      <w:r>
        <w:rPr>
          <w:rFonts w:ascii="Consolas" w:eastAsia="Consolas" w:hAnsi="Consolas" w:cs="Consolas"/>
          <w:color w:val="5C5C5C"/>
          <w:sz w:val="18"/>
          <w:szCs w:val="18"/>
          <w:shd w:val="clear" w:color="auto" w:fill="FFFFFF"/>
        </w:rPr>
        <w:t> + date + </w:t>
      </w:r>
      <w:r>
        <w:rPr>
          <w:rFonts w:ascii="Consolas" w:eastAsia="Consolas" w:hAnsi="Consolas" w:cs="Consolas"/>
          <w:color w:val="50A14F"/>
          <w:sz w:val="18"/>
          <w:szCs w:val="18"/>
          <w:shd w:val="clear" w:color="auto" w:fill="FFFFFF"/>
        </w:rPr>
        <w:t>'/train_data.parquet'</w:t>
      </w:r>
    </w:p>
    <w:p w14:paraId="0161E880" w14:textId="77777777" w:rsidR="00697B18" w:rsidRDefault="0000000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  <w:sz w:val="18"/>
          <w:szCs w:val="18"/>
        </w:rPr>
      </w:pPr>
      <w:r>
        <w:rPr>
          <w:rFonts w:ascii="Consolas" w:eastAsia="Consolas" w:hAnsi="Consolas" w:cs="Consolas"/>
          <w:color w:val="5C5C5C"/>
          <w:sz w:val="18"/>
          <w:szCs w:val="18"/>
          <w:shd w:val="clear" w:color="auto" w:fill="F8F8F8"/>
        </w:rPr>
        <w:t>            </w:t>
      </w:r>
      <w:proofErr w:type="spellStart"/>
      <w:r>
        <w:rPr>
          <w:rFonts w:ascii="Consolas" w:eastAsia="Consolas" w:hAnsi="Consolas" w:cs="Consolas"/>
          <w:color w:val="5C5C5C"/>
          <w:sz w:val="18"/>
          <w:szCs w:val="18"/>
          <w:shd w:val="clear" w:color="auto" w:fill="F8F8F8"/>
        </w:rPr>
        <w:t>file.load</w:t>
      </w:r>
      <w:proofErr w:type="spellEnd"/>
      <w:r>
        <w:rPr>
          <w:rFonts w:ascii="Consolas" w:eastAsia="Consolas" w:hAnsi="Consolas" w:cs="Consolas"/>
          <w:color w:val="5C5C5C"/>
          <w:sz w:val="18"/>
          <w:szCs w:val="18"/>
          <w:shd w:val="clear" w:color="auto" w:fill="F8F8F8"/>
        </w:rPr>
        <w:t>()</w:t>
      </w:r>
    </w:p>
    <w:p w14:paraId="2421197E" w14:textId="77777777" w:rsidR="00697B18" w:rsidRDefault="0000000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color w:val="5C5C5C"/>
          <w:sz w:val="18"/>
          <w:szCs w:val="18"/>
        </w:rPr>
      </w:pPr>
      <w:r>
        <w:rPr>
          <w:rFonts w:ascii="Consolas" w:eastAsia="Consolas" w:hAnsi="Consolas" w:cs="Consolas"/>
          <w:color w:val="5C5C5C"/>
          <w:sz w:val="18"/>
          <w:szCs w:val="18"/>
          <w:shd w:val="clear" w:color="auto" w:fill="FFFFFF"/>
        </w:rPr>
        <w:t>            </w:t>
      </w:r>
      <w:proofErr w:type="spellStart"/>
      <w:r>
        <w:rPr>
          <w:rFonts w:ascii="Consolas" w:eastAsia="Consolas" w:hAnsi="Consolas" w:cs="Consolas"/>
          <w:color w:val="5C5C5C"/>
          <w:sz w:val="18"/>
          <w:szCs w:val="18"/>
          <w:shd w:val="clear" w:color="auto" w:fill="FFFFFF"/>
        </w:rPr>
        <w:t>df</w:t>
      </w:r>
      <w:proofErr w:type="spellEnd"/>
      <w:r>
        <w:rPr>
          <w:rFonts w:ascii="Consolas" w:eastAsia="Consolas" w:hAnsi="Consolas" w:cs="Consolas"/>
          <w:color w:val="5C5C5C"/>
          <w:sz w:val="18"/>
          <w:szCs w:val="18"/>
          <w:shd w:val="clear" w:color="auto" w:fill="FFFFFF"/>
        </w:rPr>
        <w:t> = </w:t>
      </w:r>
      <w:proofErr w:type="spellStart"/>
      <w:r>
        <w:rPr>
          <w:rFonts w:ascii="Consolas" w:eastAsia="Consolas" w:hAnsi="Consolas" w:cs="Consolas"/>
          <w:color w:val="5C5C5C"/>
          <w:sz w:val="18"/>
          <w:szCs w:val="18"/>
          <w:shd w:val="clear" w:color="auto" w:fill="FFFFFF"/>
        </w:rPr>
        <w:t>file.data</w:t>
      </w:r>
      <w:proofErr w:type="spellEnd"/>
    </w:p>
    <w:p w14:paraId="24DBC9F2" w14:textId="77777777" w:rsidR="00697B18" w:rsidRDefault="0000000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  <w:sz w:val="18"/>
          <w:szCs w:val="18"/>
        </w:rPr>
      </w:pPr>
      <w:r>
        <w:rPr>
          <w:rFonts w:ascii="Consolas" w:eastAsia="Consolas" w:hAnsi="Consolas" w:cs="Consolas"/>
          <w:color w:val="5C5C5C"/>
          <w:sz w:val="18"/>
          <w:szCs w:val="18"/>
          <w:shd w:val="clear" w:color="auto" w:fill="F8F8F8"/>
        </w:rPr>
        <w:t>            </w:t>
      </w:r>
      <w:proofErr w:type="spellStart"/>
      <w:r>
        <w:rPr>
          <w:rFonts w:ascii="Consolas" w:eastAsia="Consolas" w:hAnsi="Consolas" w:cs="Consolas"/>
          <w:color w:val="5C5C5C"/>
          <w:sz w:val="18"/>
          <w:szCs w:val="18"/>
          <w:shd w:val="clear" w:color="auto" w:fill="F8F8F8"/>
        </w:rPr>
        <w:t>code_list</w:t>
      </w:r>
      <w:proofErr w:type="spellEnd"/>
      <w:r>
        <w:rPr>
          <w:rFonts w:ascii="Consolas" w:eastAsia="Consolas" w:hAnsi="Consolas" w:cs="Consolas"/>
          <w:color w:val="5C5C5C"/>
          <w:sz w:val="18"/>
          <w:szCs w:val="18"/>
          <w:shd w:val="clear" w:color="auto" w:fill="F8F8F8"/>
        </w:rPr>
        <w:t> = []</w:t>
      </w:r>
    </w:p>
    <w:p w14:paraId="1EDF1FB9" w14:textId="77777777" w:rsidR="00697B18" w:rsidRDefault="0000000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color w:val="5C5C5C"/>
          <w:sz w:val="18"/>
          <w:szCs w:val="18"/>
        </w:rPr>
      </w:pPr>
      <w:r>
        <w:rPr>
          <w:rFonts w:ascii="Consolas" w:eastAsia="Consolas" w:hAnsi="Consolas" w:cs="Consolas"/>
          <w:color w:val="5C5C5C"/>
          <w:sz w:val="18"/>
          <w:szCs w:val="18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color w:val="A626A4"/>
          <w:sz w:val="18"/>
          <w:szCs w:val="18"/>
          <w:shd w:val="clear" w:color="auto" w:fill="FFFFFF"/>
        </w:rPr>
        <w:t>for</w:t>
      </w:r>
      <w:r>
        <w:rPr>
          <w:rFonts w:ascii="Consolas" w:eastAsia="Consolas" w:hAnsi="Consolas" w:cs="Consolas"/>
          <w:color w:val="5C5C5C"/>
          <w:sz w:val="18"/>
          <w:szCs w:val="18"/>
          <w:shd w:val="clear" w:color="auto" w:fill="FFFFFF"/>
        </w:rPr>
        <w:t> item </w:t>
      </w:r>
      <w:r>
        <w:rPr>
          <w:rFonts w:ascii="Consolas" w:eastAsia="Consolas" w:hAnsi="Consolas" w:cs="Consolas"/>
          <w:color w:val="A626A4"/>
          <w:sz w:val="18"/>
          <w:szCs w:val="18"/>
          <w:shd w:val="clear" w:color="auto" w:fill="FFFFFF"/>
        </w:rPr>
        <w:t>in</w:t>
      </w:r>
      <w:r>
        <w:rPr>
          <w:rFonts w:ascii="Consolas" w:eastAsia="Consolas" w:hAnsi="Consolas" w:cs="Consolas"/>
          <w:color w:val="5C5C5C"/>
          <w:sz w:val="18"/>
          <w:szCs w:val="18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5C5C5C"/>
          <w:sz w:val="18"/>
          <w:szCs w:val="18"/>
          <w:shd w:val="clear" w:color="auto" w:fill="FFFFFF"/>
        </w:rPr>
        <w:t>df</w:t>
      </w:r>
      <w:proofErr w:type="spellEnd"/>
      <w:r>
        <w:rPr>
          <w:rFonts w:ascii="Consolas" w:eastAsia="Consolas" w:hAnsi="Consolas" w:cs="Consolas"/>
          <w:color w:val="5C5C5C"/>
          <w:sz w:val="18"/>
          <w:szCs w:val="18"/>
          <w:shd w:val="clear" w:color="auto" w:fill="FFFFFF"/>
        </w:rPr>
        <w:t>[</w:t>
      </w:r>
      <w:r>
        <w:rPr>
          <w:rFonts w:ascii="Consolas" w:eastAsia="Consolas" w:hAnsi="Consolas" w:cs="Consolas"/>
          <w:color w:val="50A14F"/>
          <w:sz w:val="18"/>
          <w:szCs w:val="18"/>
          <w:shd w:val="clear" w:color="auto" w:fill="FFFFFF"/>
        </w:rPr>
        <w:t>'code'</w:t>
      </w:r>
      <w:r>
        <w:rPr>
          <w:rFonts w:ascii="Consolas" w:eastAsia="Consolas" w:hAnsi="Consolas" w:cs="Consolas"/>
          <w:color w:val="5C5C5C"/>
          <w:sz w:val="18"/>
          <w:szCs w:val="18"/>
          <w:shd w:val="clear" w:color="auto" w:fill="FFFFFF"/>
        </w:rPr>
        <w:t>].unique():</w:t>
      </w:r>
    </w:p>
    <w:p w14:paraId="70D0AD05" w14:textId="77777777" w:rsidR="00697B18" w:rsidRDefault="0000000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  <w:sz w:val="18"/>
          <w:szCs w:val="18"/>
        </w:rPr>
      </w:pPr>
      <w:r>
        <w:rPr>
          <w:rFonts w:ascii="Consolas" w:eastAsia="Consolas" w:hAnsi="Consolas" w:cs="Consolas"/>
          <w:color w:val="5C5C5C"/>
          <w:sz w:val="18"/>
          <w:szCs w:val="18"/>
          <w:shd w:val="clear" w:color="auto" w:fill="F8F8F8"/>
        </w:rPr>
        <w:t>                </w:t>
      </w:r>
      <w:proofErr w:type="spellStart"/>
      <w:r>
        <w:rPr>
          <w:rFonts w:ascii="Consolas" w:eastAsia="Consolas" w:hAnsi="Consolas" w:cs="Consolas"/>
          <w:color w:val="5C5C5C"/>
          <w:sz w:val="18"/>
          <w:szCs w:val="18"/>
          <w:shd w:val="clear" w:color="auto" w:fill="F8F8F8"/>
        </w:rPr>
        <w:t>code_list.append</w:t>
      </w:r>
      <w:proofErr w:type="spellEnd"/>
      <w:r>
        <w:rPr>
          <w:rFonts w:ascii="Consolas" w:eastAsia="Consolas" w:hAnsi="Consolas" w:cs="Consolas"/>
          <w:color w:val="5C5C5C"/>
          <w:sz w:val="18"/>
          <w:szCs w:val="18"/>
          <w:shd w:val="clear" w:color="auto" w:fill="F8F8F8"/>
        </w:rPr>
        <w:t>(float(item))</w:t>
      </w:r>
    </w:p>
    <w:p w14:paraId="108A92D7" w14:textId="77777777" w:rsidR="00697B18" w:rsidRDefault="0000000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color w:val="5C5C5C"/>
          <w:sz w:val="18"/>
          <w:szCs w:val="18"/>
        </w:rPr>
      </w:pPr>
      <w:r>
        <w:rPr>
          <w:rFonts w:ascii="Consolas" w:eastAsia="Consolas" w:hAnsi="Consolas" w:cs="Consolas"/>
          <w:color w:val="5C5C5C"/>
          <w:sz w:val="18"/>
          <w:szCs w:val="18"/>
          <w:shd w:val="clear" w:color="auto" w:fill="FFFFFF"/>
        </w:rPr>
        <w:t>            </w:t>
      </w:r>
      <w:proofErr w:type="spellStart"/>
      <w:r>
        <w:rPr>
          <w:rFonts w:ascii="Consolas" w:eastAsia="Consolas" w:hAnsi="Consolas" w:cs="Consolas"/>
          <w:color w:val="5C5C5C"/>
          <w:sz w:val="18"/>
          <w:szCs w:val="18"/>
          <w:shd w:val="clear" w:color="auto" w:fill="FFFFFF"/>
        </w:rPr>
        <w:t>df</w:t>
      </w:r>
      <w:proofErr w:type="spellEnd"/>
      <w:r>
        <w:rPr>
          <w:rFonts w:ascii="Consolas" w:eastAsia="Consolas" w:hAnsi="Consolas" w:cs="Consolas"/>
          <w:color w:val="5C5C5C"/>
          <w:sz w:val="18"/>
          <w:szCs w:val="18"/>
          <w:shd w:val="clear" w:color="auto" w:fill="FFFFFF"/>
        </w:rPr>
        <w:t> = </w:t>
      </w:r>
      <w:proofErr w:type="spellStart"/>
      <w:r>
        <w:rPr>
          <w:rFonts w:ascii="Consolas" w:eastAsia="Consolas" w:hAnsi="Consolas" w:cs="Consolas"/>
          <w:color w:val="5C5C5C"/>
          <w:sz w:val="18"/>
          <w:szCs w:val="18"/>
          <w:shd w:val="clear" w:color="auto" w:fill="FFFFFF"/>
        </w:rPr>
        <w:t>np.array</w:t>
      </w:r>
      <w:proofErr w:type="spellEnd"/>
      <w:r>
        <w:rPr>
          <w:rFonts w:ascii="Consolas" w:eastAsia="Consolas" w:hAnsi="Consolas" w:cs="Consolas"/>
          <w:color w:val="5C5C5C"/>
          <w:sz w:val="18"/>
          <w:szCs w:val="18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/>
          <w:color w:val="5C5C5C"/>
          <w:sz w:val="18"/>
          <w:szCs w:val="18"/>
          <w:shd w:val="clear" w:color="auto" w:fill="FFFFFF"/>
        </w:rPr>
        <w:t>df</w:t>
      </w:r>
      <w:proofErr w:type="spellEnd"/>
      <w:r>
        <w:rPr>
          <w:rFonts w:ascii="Consolas" w:eastAsia="Consolas" w:hAnsi="Consolas" w:cs="Consolas"/>
          <w:color w:val="5C5C5C"/>
          <w:sz w:val="18"/>
          <w:szCs w:val="18"/>
          <w:shd w:val="clear" w:color="auto" w:fill="FFFFFF"/>
        </w:rPr>
        <w:t>)</w:t>
      </w:r>
    </w:p>
    <w:p w14:paraId="2F300145" w14:textId="77777777" w:rsidR="00697B18" w:rsidRDefault="0000000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  <w:sz w:val="18"/>
          <w:szCs w:val="18"/>
        </w:rPr>
      </w:pPr>
      <w:r>
        <w:rPr>
          <w:rFonts w:ascii="Consolas" w:eastAsia="Consolas" w:hAnsi="Consolas" w:cs="Consolas"/>
          <w:color w:val="5C5C5C"/>
          <w:sz w:val="18"/>
          <w:szCs w:val="18"/>
          <w:shd w:val="clear" w:color="auto" w:fill="F8F8F8"/>
        </w:rPr>
        <w:t>            </w:t>
      </w:r>
      <w:proofErr w:type="spellStart"/>
      <w:r>
        <w:rPr>
          <w:rFonts w:ascii="Consolas" w:eastAsia="Consolas" w:hAnsi="Consolas" w:cs="Consolas"/>
          <w:color w:val="5C5C5C"/>
          <w:sz w:val="18"/>
          <w:szCs w:val="18"/>
          <w:shd w:val="clear" w:color="auto" w:fill="F8F8F8"/>
        </w:rPr>
        <w:t>mock_market_data</w:t>
      </w:r>
      <w:proofErr w:type="spellEnd"/>
      <w:r>
        <w:rPr>
          <w:rFonts w:ascii="Consolas" w:eastAsia="Consolas" w:hAnsi="Consolas" w:cs="Consolas"/>
          <w:color w:val="5C5C5C"/>
          <w:sz w:val="18"/>
          <w:szCs w:val="18"/>
          <w:shd w:val="clear" w:color="auto" w:fill="F8F8F8"/>
        </w:rPr>
        <w:t> = </w:t>
      </w:r>
      <w:proofErr w:type="spellStart"/>
      <w:r>
        <w:rPr>
          <w:rFonts w:ascii="Consolas" w:eastAsia="Consolas" w:hAnsi="Consolas" w:cs="Consolas"/>
          <w:color w:val="5C5C5C"/>
          <w:sz w:val="18"/>
          <w:szCs w:val="18"/>
          <w:shd w:val="clear" w:color="auto" w:fill="F8F8F8"/>
        </w:rPr>
        <w:t>MockMarketDataCython</w:t>
      </w:r>
      <w:proofErr w:type="spellEnd"/>
      <w:r>
        <w:rPr>
          <w:rFonts w:ascii="Consolas" w:eastAsia="Consolas" w:hAnsi="Consolas" w:cs="Consolas"/>
          <w:color w:val="5C5C5C"/>
          <w:sz w:val="18"/>
          <w:szCs w:val="18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color w:val="5C5C5C"/>
          <w:sz w:val="18"/>
          <w:szCs w:val="18"/>
          <w:shd w:val="clear" w:color="auto" w:fill="F8F8F8"/>
        </w:rPr>
        <w:t>df</w:t>
      </w:r>
      <w:proofErr w:type="spellEnd"/>
      <w:r>
        <w:rPr>
          <w:rFonts w:ascii="Consolas" w:eastAsia="Consolas" w:hAnsi="Consolas" w:cs="Consolas"/>
          <w:color w:val="5C5C5C"/>
          <w:sz w:val="18"/>
          <w:szCs w:val="18"/>
          <w:shd w:val="clear" w:color="auto" w:fill="F8F8F8"/>
        </w:rPr>
        <w:t>)</w:t>
      </w:r>
    </w:p>
    <w:p w14:paraId="5FAD92A0" w14:textId="77777777" w:rsidR="00697B18" w:rsidRDefault="0000000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color w:val="5C5C5C"/>
          <w:sz w:val="18"/>
          <w:szCs w:val="18"/>
        </w:rPr>
      </w:pPr>
      <w:r>
        <w:rPr>
          <w:rFonts w:ascii="Consolas" w:eastAsia="Consolas" w:hAnsi="Consolas" w:cs="Consolas"/>
          <w:color w:val="5C5C5C"/>
          <w:sz w:val="18"/>
          <w:szCs w:val="18"/>
          <w:shd w:val="clear" w:color="auto" w:fill="FFFFFF"/>
        </w:rPr>
        <w:t>            env = StockBaseEnvCython(date, code_list, mock_market_data)</w:t>
      </w:r>
    </w:p>
    <w:p w14:paraId="20DEE6CF" w14:textId="77777777" w:rsidR="00697B18" w:rsidRDefault="0000000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  <w:sz w:val="18"/>
          <w:szCs w:val="18"/>
        </w:rPr>
      </w:pPr>
      <w:r>
        <w:rPr>
          <w:rFonts w:ascii="Consolas" w:eastAsia="Consolas" w:hAnsi="Consolas" w:cs="Consolas"/>
          <w:color w:val="5C5C5C"/>
          <w:sz w:val="18"/>
          <w:szCs w:val="18"/>
          <w:shd w:val="clear" w:color="auto" w:fill="F8F8F8"/>
        </w:rPr>
        <w:t>            </w:t>
      </w:r>
      <w:proofErr w:type="spellStart"/>
      <w:r>
        <w:rPr>
          <w:rFonts w:ascii="Consolas" w:eastAsia="Consolas" w:hAnsi="Consolas" w:cs="Consolas"/>
          <w:color w:val="5C5C5C"/>
          <w:sz w:val="18"/>
          <w:szCs w:val="18"/>
          <w:shd w:val="clear" w:color="auto" w:fill="F8F8F8"/>
        </w:rPr>
        <w:t>envs.append</w:t>
      </w:r>
      <w:proofErr w:type="spellEnd"/>
      <w:r>
        <w:rPr>
          <w:rFonts w:ascii="Consolas" w:eastAsia="Consolas" w:hAnsi="Consolas" w:cs="Consolas"/>
          <w:color w:val="5C5C5C"/>
          <w:sz w:val="18"/>
          <w:szCs w:val="18"/>
          <w:shd w:val="clear" w:color="auto" w:fill="F8F8F8"/>
        </w:rPr>
        <w:t>(env)</w:t>
      </w:r>
    </w:p>
    <w:p w14:paraId="22494F25" w14:textId="77777777" w:rsidR="00697B18" w:rsidRDefault="00000000">
      <w:pPr>
        <w:spacing w:before="120" w:after="120" w:line="360" w:lineRule="auto"/>
        <w:ind w:firstLine="499"/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以上代码为test.py中的代码段，其中</w:t>
      </w:r>
      <w:proofErr w:type="spellStart"/>
      <w:r>
        <w:rPr>
          <w:rFonts w:ascii="Consolas" w:eastAsia="Consolas" w:hAnsi="Consolas" w:cs="Consolas"/>
          <w:color w:val="5C5C5C"/>
          <w:szCs w:val="21"/>
          <w:shd w:val="clear" w:color="auto" w:fill="FFFFFF"/>
        </w:rPr>
        <w:t>MockMarketDataCython</w:t>
      </w:r>
      <w:proofErr w:type="spellEnd"/>
      <w:r>
        <w:rPr>
          <w:rFonts w:ascii="Consolas" w:eastAsia="Consolas" w:hAnsi="Consolas" w:cs="Consolas"/>
          <w:color w:val="5C5C5C"/>
          <w:szCs w:val="21"/>
          <w:shd w:val="clear" w:color="auto" w:fill="FFFFFF"/>
        </w:rPr>
        <w:t>()</w:t>
      </w:r>
      <w:r>
        <w:rPr>
          <w:rFonts w:asciiTheme="majorEastAsia" w:eastAsiaTheme="majorEastAsia" w:hAnsiTheme="majorEastAsia" w:cstheme="majorEastAsia" w:hint="eastAsia"/>
        </w:rPr>
        <w:t>为经过</w:t>
      </w:r>
      <w:proofErr w:type="spellStart"/>
      <w:r>
        <w:rPr>
          <w:rFonts w:asciiTheme="majorEastAsia" w:eastAsiaTheme="majorEastAsia" w:hAnsiTheme="majorEastAsia" w:cstheme="majorEastAsia" w:hint="eastAsia"/>
        </w:rPr>
        <w:t>Cython</w:t>
      </w:r>
      <w:proofErr w:type="spellEnd"/>
      <w:r>
        <w:rPr>
          <w:rFonts w:asciiTheme="majorEastAsia" w:eastAsiaTheme="majorEastAsia" w:hAnsiTheme="majorEastAsia" w:cstheme="majorEastAsia" w:hint="eastAsia"/>
        </w:rPr>
        <w:t>封装的数据读取模块，选手不应更改.parquet数据中列的数量和相对位置。</w:t>
      </w:r>
      <w:proofErr w:type="spellStart"/>
      <w:r>
        <w:rPr>
          <w:rFonts w:ascii="Consolas" w:eastAsia="Consolas" w:hAnsi="Consolas" w:cs="Consolas"/>
          <w:color w:val="5C5C5C"/>
          <w:szCs w:val="21"/>
          <w:shd w:val="clear" w:color="auto" w:fill="FFFFFF"/>
        </w:rPr>
        <w:t>StockBaseEnvCython</w:t>
      </w:r>
      <w:proofErr w:type="spellEnd"/>
      <w:r>
        <w:rPr>
          <w:rFonts w:ascii="Consolas" w:eastAsia="宋体" w:hAnsi="Consolas" w:cs="Consolas" w:hint="eastAsia"/>
          <w:color w:val="5C5C5C"/>
          <w:szCs w:val="21"/>
          <w:shd w:val="clear" w:color="auto" w:fill="FFFFFF"/>
        </w:rPr>
        <w:t>()</w:t>
      </w:r>
      <w:r>
        <w:rPr>
          <w:rFonts w:asciiTheme="majorEastAsia" w:eastAsiaTheme="majorEastAsia" w:hAnsiTheme="majorEastAsia" w:cstheme="majorEastAsia" w:hint="eastAsia"/>
        </w:rPr>
        <w:t>为经过</w:t>
      </w:r>
      <w:proofErr w:type="spellStart"/>
      <w:r>
        <w:rPr>
          <w:rFonts w:asciiTheme="majorEastAsia" w:eastAsiaTheme="majorEastAsia" w:hAnsiTheme="majorEastAsia" w:cstheme="majorEastAsia" w:hint="eastAsia"/>
        </w:rPr>
        <w:t>Cython</w:t>
      </w:r>
      <w:proofErr w:type="spellEnd"/>
      <w:r>
        <w:rPr>
          <w:rFonts w:asciiTheme="majorEastAsia" w:eastAsiaTheme="majorEastAsia" w:hAnsiTheme="majorEastAsia" w:cstheme="majorEastAsia" w:hint="eastAsia"/>
        </w:rPr>
        <w:t>封装的环境模块，其</w:t>
      </w:r>
      <w:r>
        <w:rPr>
          <w:rFonts w:ascii="Consolas" w:eastAsia="宋体" w:hAnsi="Consolas" w:cs="Consolas" w:hint="eastAsia"/>
          <w:color w:val="5C5C5C"/>
          <w:szCs w:val="21"/>
          <w:shd w:val="clear" w:color="auto" w:fill="FFFFFF"/>
        </w:rPr>
        <w:t>依</w:t>
      </w:r>
      <w:r>
        <w:rPr>
          <w:rFonts w:asciiTheme="majorEastAsia" w:eastAsiaTheme="majorEastAsia" w:hAnsiTheme="majorEastAsia" w:cstheme="majorEastAsia" w:hint="eastAsia"/>
        </w:rPr>
        <w:t>赖的</w:t>
      </w:r>
      <w:proofErr w:type="spellStart"/>
      <w:r>
        <w:rPr>
          <w:rFonts w:asciiTheme="majorEastAsia" w:eastAsiaTheme="majorEastAsia" w:hAnsiTheme="majorEastAsia" w:cstheme="majorEastAsia" w:hint="eastAsia"/>
        </w:rPr>
        <w:t>train_data.parquet</w:t>
      </w:r>
      <w:proofErr w:type="spellEnd"/>
      <w:r>
        <w:rPr>
          <w:rFonts w:asciiTheme="majorEastAsia" w:eastAsiaTheme="majorEastAsia" w:hAnsiTheme="majorEastAsia" w:cstheme="majorEastAsia" w:hint="eastAsia"/>
        </w:rPr>
        <w:t>数据文件应满足：（1）包含某一天的一支或多支股票的行情信息；（2）每支股票的行情信息连续且行号按照时序排列。</w:t>
      </w:r>
    </w:p>
    <w:p w14:paraId="716DFDE7" w14:textId="77777777" w:rsidR="00697B18" w:rsidRDefault="00000000">
      <w:pPr>
        <w:spacing w:before="120" w:after="120" w:line="360" w:lineRule="auto"/>
        <w:ind w:firstLine="499"/>
        <w:jc w:val="left"/>
        <w:rPr>
          <w:rFonts w:asciiTheme="majorEastAsia" w:eastAsiaTheme="majorEastAsia" w:hAnsiTheme="majorEastAsia" w:cstheme="majorEastAsia"/>
        </w:rPr>
      </w:pPr>
      <w:proofErr w:type="spellStart"/>
      <w:r>
        <w:rPr>
          <w:rFonts w:ascii="Consolas" w:eastAsia="Consolas" w:hAnsi="Consolas" w:cs="Consolas"/>
          <w:color w:val="5C5C5C"/>
          <w:szCs w:val="21"/>
          <w:shd w:val="clear" w:color="auto" w:fill="FFFFFF"/>
        </w:rPr>
        <w:t>obs</w:t>
      </w:r>
      <w:proofErr w:type="spellEnd"/>
      <w:r>
        <w:rPr>
          <w:rFonts w:ascii="Consolas" w:eastAsia="Consolas" w:hAnsi="Consolas" w:cs="Consolas"/>
          <w:color w:val="5C5C5C"/>
          <w:szCs w:val="21"/>
          <w:shd w:val="clear" w:color="auto" w:fill="FFFFFF"/>
        </w:rPr>
        <w:t xml:space="preserve">, done, info = </w:t>
      </w:r>
      <w:proofErr w:type="spellStart"/>
      <w:r>
        <w:rPr>
          <w:rFonts w:ascii="Consolas" w:eastAsia="Consolas" w:hAnsi="Consolas" w:cs="Consolas"/>
          <w:color w:val="5C5C5C"/>
          <w:szCs w:val="21"/>
          <w:shd w:val="clear" w:color="auto" w:fill="FFFFFF"/>
        </w:rPr>
        <w:t>environment.reset</w:t>
      </w:r>
      <w:proofErr w:type="spellEnd"/>
      <w:r>
        <w:rPr>
          <w:rFonts w:ascii="Consolas" w:eastAsia="Consolas" w:hAnsi="Consolas" w:cs="Consolas"/>
          <w:color w:val="5C5C5C"/>
          <w:szCs w:val="21"/>
          <w:shd w:val="clear" w:color="auto" w:fill="FFFFFF"/>
        </w:rPr>
        <w:t>()</w:t>
      </w:r>
      <w:r>
        <w:rPr>
          <w:rFonts w:asciiTheme="majorEastAsia" w:eastAsiaTheme="majorEastAsia" w:hAnsiTheme="majorEastAsia" w:cstheme="majorEastAsia" w:hint="eastAsia"/>
        </w:rPr>
        <w:t>：每次reset会分别重置为.parquet文件中某支股票的初始行情信息。</w:t>
      </w:r>
    </w:p>
    <w:p w14:paraId="23B2815A" w14:textId="77777777" w:rsidR="00697B18" w:rsidRDefault="00000000">
      <w:pPr>
        <w:spacing w:before="120" w:after="120" w:line="360" w:lineRule="auto"/>
        <w:ind w:firstLine="499"/>
        <w:jc w:val="left"/>
        <w:rPr>
          <w:rFonts w:asciiTheme="majorEastAsia" w:eastAsiaTheme="majorEastAsia" w:hAnsiTheme="majorEastAsia" w:cstheme="majorEastAsia"/>
          <w:color w:val="000000" w:themeColor="text1"/>
        </w:rPr>
      </w:pPr>
      <w:proofErr w:type="spellStart"/>
      <w:r>
        <w:rPr>
          <w:rFonts w:ascii="Consolas" w:eastAsia="Consolas" w:hAnsi="Consolas" w:cs="Consolas" w:hint="eastAsia"/>
          <w:color w:val="5C5C5C"/>
          <w:szCs w:val="21"/>
          <w:shd w:val="clear" w:color="auto" w:fill="FFFFFF"/>
        </w:rPr>
        <w:t>obs</w:t>
      </w:r>
      <w:proofErr w:type="spellEnd"/>
      <w:r>
        <w:rPr>
          <w:rFonts w:ascii="Consolas" w:eastAsia="Consolas" w:hAnsi="Consolas" w:cs="Consolas" w:hint="eastAsia"/>
          <w:color w:val="5C5C5C"/>
          <w:szCs w:val="21"/>
          <w:shd w:val="clear" w:color="auto" w:fill="FFFFFF"/>
        </w:rPr>
        <w:t xml:space="preserve">, done, info = </w:t>
      </w:r>
      <w:proofErr w:type="spellStart"/>
      <w:r>
        <w:rPr>
          <w:rFonts w:ascii="Consolas" w:eastAsia="Consolas" w:hAnsi="Consolas" w:cs="Consolas" w:hint="eastAsia"/>
          <w:color w:val="5C5C5C"/>
          <w:szCs w:val="21"/>
          <w:shd w:val="clear" w:color="auto" w:fill="FFFFFF"/>
        </w:rPr>
        <w:t>environment.step</w:t>
      </w:r>
      <w:proofErr w:type="spellEnd"/>
      <w:r>
        <w:rPr>
          <w:rFonts w:ascii="Consolas" w:eastAsia="Consolas" w:hAnsi="Consolas" w:cs="Consolas" w:hint="eastAsia"/>
          <w:color w:val="5C5C5C"/>
          <w:szCs w:val="21"/>
          <w:shd w:val="clear" w:color="auto" w:fill="FFFFFF"/>
        </w:rPr>
        <w:t>(order)：</w:t>
      </w:r>
      <w:r>
        <w:rPr>
          <w:rFonts w:asciiTheme="majorEastAsia" w:eastAsiaTheme="majorEastAsia" w:hAnsiTheme="majorEastAsia" w:cstheme="majorEastAsia" w:hint="eastAsia"/>
        </w:rPr>
        <w:t>环境根据订单执行一次交易并更新到下一次行情，若done == 2则表示该.parquet文件中某支股票交易结束，若done == 1则表示该.parquet文件中所有的股票交易结束。</w:t>
      </w:r>
      <w:r>
        <w:rPr>
          <w:rFonts w:asciiTheme="majorEastAsia" w:eastAsiaTheme="majorEastAsia" w:hAnsiTheme="majorEastAsia" w:cstheme="majorEastAsia" w:hint="eastAsia"/>
          <w:color w:val="000000" w:themeColor="text1"/>
        </w:rPr>
        <w:t>info = {'</w:t>
      </w:r>
      <w:proofErr w:type="spellStart"/>
      <w:r>
        <w:rPr>
          <w:rFonts w:asciiTheme="majorEastAsia" w:eastAsiaTheme="majorEastAsia" w:hAnsiTheme="majorEastAsia" w:cstheme="majorEastAsia" w:hint="eastAsia"/>
          <w:color w:val="000000" w:themeColor="text1"/>
        </w:rPr>
        <w:t>code_pnl</w:t>
      </w:r>
      <w:proofErr w:type="spellEnd"/>
      <w:r>
        <w:rPr>
          <w:rFonts w:asciiTheme="majorEastAsia" w:eastAsiaTheme="majorEastAsia" w:hAnsiTheme="majorEastAsia" w:cstheme="majorEastAsia" w:hint="eastAsia"/>
          <w:color w:val="000000" w:themeColor="text1"/>
        </w:rPr>
        <w:t>': -2969.5365297010803, '</w:t>
      </w:r>
      <w:proofErr w:type="spellStart"/>
      <w:r>
        <w:rPr>
          <w:rFonts w:asciiTheme="majorEastAsia" w:eastAsiaTheme="majorEastAsia" w:hAnsiTheme="majorEastAsia" w:cstheme="majorEastAsia" w:hint="eastAsia"/>
          <w:color w:val="000000" w:themeColor="text1"/>
        </w:rPr>
        <w:t>code_cash_pnl</w:t>
      </w:r>
      <w:proofErr w:type="spellEnd"/>
      <w:r>
        <w:rPr>
          <w:rFonts w:asciiTheme="majorEastAsia" w:eastAsiaTheme="majorEastAsia" w:hAnsiTheme="majorEastAsia" w:cstheme="majorEastAsia" w:hint="eastAsia"/>
          <w:color w:val="000000" w:themeColor="text1"/>
        </w:rPr>
        <w:t>': -3730500.41, '</w:t>
      </w:r>
      <w:proofErr w:type="spellStart"/>
      <w:r>
        <w:rPr>
          <w:rFonts w:asciiTheme="majorEastAsia" w:eastAsiaTheme="majorEastAsia" w:hAnsiTheme="majorEastAsia" w:cstheme="majorEastAsia" w:hint="eastAsia"/>
          <w:color w:val="000000" w:themeColor="text1"/>
        </w:rPr>
        <w:t>code_positional_pnl</w:t>
      </w:r>
      <w:proofErr w:type="spellEnd"/>
      <w:r>
        <w:rPr>
          <w:rFonts w:asciiTheme="majorEastAsia" w:eastAsiaTheme="majorEastAsia" w:hAnsiTheme="majorEastAsia" w:cstheme="majorEastAsia" w:hint="eastAsia"/>
          <w:color w:val="000000" w:themeColor="text1"/>
        </w:rPr>
        <w:t>': 3727862.999999999, '</w:t>
      </w:r>
      <w:proofErr w:type="spellStart"/>
      <w:r>
        <w:rPr>
          <w:rFonts w:asciiTheme="majorEastAsia" w:eastAsiaTheme="majorEastAsia" w:hAnsiTheme="majorEastAsia" w:cstheme="majorEastAsia" w:hint="eastAsia"/>
          <w:color w:val="000000" w:themeColor="text1"/>
        </w:rPr>
        <w:t>code_handling_fee</w:t>
      </w:r>
      <w:proofErr w:type="spellEnd"/>
      <w:r>
        <w:rPr>
          <w:rFonts w:asciiTheme="majorEastAsia" w:eastAsiaTheme="majorEastAsia" w:hAnsiTheme="majorEastAsia" w:cstheme="majorEastAsia" w:hint="eastAsia"/>
          <w:color w:val="000000" w:themeColor="text1"/>
        </w:rPr>
        <w:t>': 332.1265297, '</w:t>
      </w:r>
      <w:proofErr w:type="spellStart"/>
      <w:r>
        <w:rPr>
          <w:rFonts w:asciiTheme="majorEastAsia" w:eastAsiaTheme="majorEastAsia" w:hAnsiTheme="majorEastAsia" w:cstheme="majorEastAsia" w:hint="eastAsia"/>
          <w:color w:val="000000" w:themeColor="text1"/>
        </w:rPr>
        <w:t>day_pnl</w:t>
      </w:r>
      <w:proofErr w:type="spellEnd"/>
      <w:r>
        <w:rPr>
          <w:rFonts w:asciiTheme="majorEastAsia" w:eastAsiaTheme="majorEastAsia" w:hAnsiTheme="majorEastAsia" w:cstheme="majorEastAsia" w:hint="eastAsia"/>
          <w:color w:val="000000" w:themeColor="text1"/>
        </w:rPr>
        <w:t>': 0.0, '</w:t>
      </w:r>
      <w:proofErr w:type="spellStart"/>
      <w:r>
        <w:rPr>
          <w:rFonts w:asciiTheme="majorEastAsia" w:eastAsiaTheme="majorEastAsia" w:hAnsiTheme="majorEastAsia" w:cstheme="majorEastAsia" w:hint="eastAsia"/>
          <w:color w:val="000000" w:themeColor="text1"/>
        </w:rPr>
        <w:t>day_handling_fee</w:t>
      </w:r>
      <w:proofErr w:type="spellEnd"/>
      <w:r>
        <w:rPr>
          <w:rFonts w:asciiTheme="majorEastAsia" w:eastAsiaTheme="majorEastAsia" w:hAnsiTheme="majorEastAsia" w:cstheme="majorEastAsia" w:hint="eastAsia"/>
          <w:color w:val="000000" w:themeColor="text1"/>
        </w:rPr>
        <w:t>': 0.0, '</w:t>
      </w:r>
      <w:proofErr w:type="spellStart"/>
      <w:r>
        <w:rPr>
          <w:rFonts w:asciiTheme="majorEastAsia" w:eastAsiaTheme="majorEastAsia" w:hAnsiTheme="majorEastAsia" w:cstheme="majorEastAsia" w:hint="eastAsia"/>
          <w:color w:val="000000" w:themeColor="text1"/>
        </w:rPr>
        <w:t>code_net_position</w:t>
      </w:r>
      <w:proofErr w:type="spellEnd"/>
      <w:r>
        <w:rPr>
          <w:rFonts w:asciiTheme="majorEastAsia" w:eastAsiaTheme="majorEastAsia" w:hAnsiTheme="majorEastAsia" w:cstheme="majorEastAsia" w:hint="eastAsia"/>
          <w:color w:val="000000" w:themeColor="text1"/>
        </w:rPr>
        <w:t>': 81.0, 'ap0_t0': 4599.908},物理含义如下：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473"/>
        <w:gridCol w:w="6049"/>
      </w:tblGrid>
      <w:tr w:rsidR="00697B18" w14:paraId="335FCB60" w14:textId="77777777">
        <w:tc>
          <w:tcPr>
            <w:tcW w:w="2473" w:type="dxa"/>
          </w:tcPr>
          <w:p w14:paraId="12192C0B" w14:textId="77777777" w:rsidR="00697B18" w:rsidRDefault="00000000">
            <w:pPr>
              <w:spacing w:before="120" w:after="120" w:line="288" w:lineRule="auto"/>
              <w:jc w:val="center"/>
              <w:rPr>
                <w:rFonts w:asciiTheme="majorEastAsia" w:eastAsiaTheme="majorEastAsia" w:hAnsiTheme="majorEastAsia" w:cstheme="majorEastAsia"/>
                <w:b/>
                <w:bCs/>
                <w:color w:val="000000" w:themeColor="text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000000" w:themeColor="text1"/>
              </w:rPr>
              <w:t>键名</w:t>
            </w:r>
          </w:p>
        </w:tc>
        <w:tc>
          <w:tcPr>
            <w:tcW w:w="6049" w:type="dxa"/>
          </w:tcPr>
          <w:p w14:paraId="6ABB6D5F" w14:textId="77777777" w:rsidR="00697B18" w:rsidRDefault="00000000">
            <w:pPr>
              <w:spacing w:before="120" w:after="120" w:line="288" w:lineRule="auto"/>
              <w:jc w:val="center"/>
              <w:rPr>
                <w:rFonts w:asciiTheme="majorEastAsia" w:eastAsiaTheme="majorEastAsia" w:hAnsiTheme="majorEastAsia" w:cstheme="majorEastAsia"/>
                <w:b/>
                <w:bCs/>
                <w:color w:val="000000" w:themeColor="text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000000" w:themeColor="text1"/>
              </w:rPr>
              <w:t>物理含义</w:t>
            </w:r>
          </w:p>
        </w:tc>
      </w:tr>
      <w:tr w:rsidR="00697B18" w14:paraId="483D310D" w14:textId="77777777">
        <w:tc>
          <w:tcPr>
            <w:tcW w:w="2473" w:type="dxa"/>
          </w:tcPr>
          <w:p w14:paraId="7D09F0FF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</w:rPr>
              <w:t>'</w:t>
            </w:r>
            <w:proofErr w:type="spellStart"/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</w:rPr>
              <w:t>code_pnl</w:t>
            </w:r>
            <w:proofErr w:type="spellEnd"/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</w:rPr>
              <w:t>'</w:t>
            </w:r>
          </w:p>
        </w:tc>
        <w:tc>
          <w:tcPr>
            <w:tcW w:w="6049" w:type="dxa"/>
          </w:tcPr>
          <w:p w14:paraId="016F5FA6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</w:rPr>
              <w:t>某支股票每个step后的收益，初始为0。</w:t>
            </w:r>
          </w:p>
          <w:p w14:paraId="28B52445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</w:rPr>
              <w:t>'</w:t>
            </w:r>
            <w:proofErr w:type="spellStart"/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</w:rPr>
              <w:t>code_pnl</w:t>
            </w:r>
            <w:proofErr w:type="spellEnd"/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</w:rPr>
              <w:t>' = '</w:t>
            </w:r>
            <w:proofErr w:type="spellStart"/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</w:rPr>
              <w:t>code_cash_pnl</w:t>
            </w:r>
            <w:proofErr w:type="spellEnd"/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</w:rPr>
              <w:t>' + '</w:t>
            </w:r>
            <w:proofErr w:type="spellStart"/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</w:rPr>
              <w:t>code_positional_pnl</w:t>
            </w:r>
            <w:proofErr w:type="spellEnd"/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</w:rPr>
              <w:t>' - '</w:t>
            </w:r>
            <w:proofErr w:type="spellStart"/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</w:rPr>
              <w:t>code_handling_fee</w:t>
            </w:r>
            <w:proofErr w:type="spellEnd"/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</w:rPr>
              <w:t>'</w:t>
            </w:r>
          </w:p>
        </w:tc>
      </w:tr>
      <w:tr w:rsidR="00697B18" w14:paraId="7DA7BC8C" w14:textId="77777777">
        <w:tc>
          <w:tcPr>
            <w:tcW w:w="2473" w:type="dxa"/>
          </w:tcPr>
          <w:p w14:paraId="6E8F97B9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</w:rPr>
              <w:lastRenderedPageBreak/>
              <w:t>'</w:t>
            </w:r>
            <w:proofErr w:type="spellStart"/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</w:rPr>
              <w:t>code_cash_pnl</w:t>
            </w:r>
            <w:proofErr w:type="spellEnd"/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</w:rPr>
              <w:t>'</w:t>
            </w:r>
          </w:p>
        </w:tc>
        <w:tc>
          <w:tcPr>
            <w:tcW w:w="6049" w:type="dxa"/>
          </w:tcPr>
          <w:p w14:paraId="15BC8E31" w14:textId="57CF2ED9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</w:rPr>
              <w:t>某支股票每个step后的手持现金，初始为0，可以为负。</w:t>
            </w:r>
            <w:r w:rsidR="00DB2CE1" w:rsidRPr="00DB2CE1">
              <w:rPr>
                <w:rFonts w:asciiTheme="majorEastAsia" w:eastAsiaTheme="majorEastAsia" w:hAnsiTheme="majorEastAsia" w:cstheme="majorEastAsia" w:hint="eastAsia"/>
                <w:color w:val="000000" w:themeColor="text1"/>
              </w:rPr>
              <w:t>这个值可以是正数（表示持有现金）也可以是负数（表示借款）。在交易中，当股票被买入时，资金会减少（即负数），而当股票被卖出时，资金会增加（即正数）。同时，手持现金还受到交易手续费的影响。</w:t>
            </w:r>
          </w:p>
        </w:tc>
      </w:tr>
      <w:tr w:rsidR="00697B18" w14:paraId="65B198C2" w14:textId="77777777">
        <w:tc>
          <w:tcPr>
            <w:tcW w:w="2473" w:type="dxa"/>
          </w:tcPr>
          <w:p w14:paraId="26F94364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</w:rPr>
              <w:t>'</w:t>
            </w:r>
            <w:proofErr w:type="spellStart"/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</w:rPr>
              <w:t>code_positional_pnl</w:t>
            </w:r>
            <w:proofErr w:type="spellEnd"/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</w:rPr>
              <w:t>'</w:t>
            </w:r>
          </w:p>
        </w:tc>
        <w:tc>
          <w:tcPr>
            <w:tcW w:w="6049" w:type="dxa"/>
          </w:tcPr>
          <w:p w14:paraId="439B28F9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</w:rPr>
              <w:t>某支股票每个step后的仓位估值。</w:t>
            </w:r>
          </w:p>
          <w:p w14:paraId="327FA389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</w:rPr>
              <w:t>'</w:t>
            </w:r>
            <w:proofErr w:type="spellStart"/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</w:rPr>
              <w:t>code_positional_pnl</w:t>
            </w:r>
            <w:proofErr w:type="spellEnd"/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</w:rPr>
              <w:t>' = (askPx1 + bidPx1) / 2 * '</w:t>
            </w:r>
            <w:proofErr w:type="spellStart"/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</w:rPr>
              <w:t>code_net_position</w:t>
            </w:r>
            <w:proofErr w:type="spellEnd"/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</w:rPr>
              <w:t>' * 10</w:t>
            </w:r>
          </w:p>
        </w:tc>
      </w:tr>
      <w:tr w:rsidR="00697B18" w14:paraId="310BB70E" w14:textId="77777777">
        <w:tc>
          <w:tcPr>
            <w:tcW w:w="2473" w:type="dxa"/>
          </w:tcPr>
          <w:p w14:paraId="693E2A15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</w:rPr>
              <w:t>'</w:t>
            </w:r>
            <w:proofErr w:type="spellStart"/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</w:rPr>
              <w:t>code_handling_fee</w:t>
            </w:r>
            <w:proofErr w:type="spellEnd"/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</w:rPr>
              <w:t>'</w:t>
            </w:r>
          </w:p>
        </w:tc>
        <w:tc>
          <w:tcPr>
            <w:tcW w:w="6049" w:type="dxa"/>
          </w:tcPr>
          <w:p w14:paraId="10E15F25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</w:rPr>
              <w:t>某支股票每个step后的累计交易手续费。所有股票每笔交易的收费标准统一为每笔交易金额的万分之0.7。</w:t>
            </w:r>
          </w:p>
        </w:tc>
      </w:tr>
      <w:tr w:rsidR="00697B18" w14:paraId="755F2FC9" w14:textId="77777777">
        <w:tc>
          <w:tcPr>
            <w:tcW w:w="2473" w:type="dxa"/>
          </w:tcPr>
          <w:p w14:paraId="297A58CC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</w:rPr>
              <w:t>'</w:t>
            </w:r>
            <w:proofErr w:type="spellStart"/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</w:rPr>
              <w:t>day_pnl</w:t>
            </w:r>
            <w:proofErr w:type="spellEnd"/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</w:rPr>
              <w:t>'</w:t>
            </w:r>
          </w:p>
        </w:tc>
        <w:tc>
          <w:tcPr>
            <w:tcW w:w="6049" w:type="dxa"/>
          </w:tcPr>
          <w:p w14:paraId="55AD533D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</w:rPr>
              <w:t>某天所有已经交易完毕的股票的累计收益。</w:t>
            </w:r>
          </w:p>
        </w:tc>
      </w:tr>
      <w:tr w:rsidR="00697B18" w14:paraId="4FE3D18A" w14:textId="77777777">
        <w:tc>
          <w:tcPr>
            <w:tcW w:w="2473" w:type="dxa"/>
          </w:tcPr>
          <w:p w14:paraId="5FB9300C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</w:rPr>
              <w:t>'</w:t>
            </w:r>
            <w:proofErr w:type="spellStart"/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</w:rPr>
              <w:t>day_handling_fee</w:t>
            </w:r>
            <w:proofErr w:type="spellEnd"/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</w:rPr>
              <w:t>'</w:t>
            </w:r>
          </w:p>
        </w:tc>
        <w:tc>
          <w:tcPr>
            <w:tcW w:w="6049" w:type="dxa"/>
          </w:tcPr>
          <w:p w14:paraId="5E752A47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</w:rPr>
              <w:t>某天所有已经交易完毕的股票的累计交易手续费。</w:t>
            </w:r>
          </w:p>
        </w:tc>
      </w:tr>
      <w:tr w:rsidR="00697B18" w14:paraId="721B6A39" w14:textId="77777777">
        <w:tc>
          <w:tcPr>
            <w:tcW w:w="2473" w:type="dxa"/>
          </w:tcPr>
          <w:p w14:paraId="71EA7C9D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</w:rPr>
              <w:t>'</w:t>
            </w:r>
            <w:proofErr w:type="spellStart"/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</w:rPr>
              <w:t>code_net_position</w:t>
            </w:r>
            <w:proofErr w:type="spellEnd"/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</w:rPr>
              <w:t>'</w:t>
            </w:r>
          </w:p>
        </w:tc>
        <w:tc>
          <w:tcPr>
            <w:tcW w:w="6049" w:type="dxa"/>
          </w:tcPr>
          <w:p w14:paraId="4BBB78F0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</w:rPr>
              <w:t>某支股票每个step后的仓位。</w:t>
            </w:r>
          </w:p>
        </w:tc>
      </w:tr>
      <w:tr w:rsidR="00697B18" w14:paraId="145383BA" w14:textId="77777777">
        <w:tc>
          <w:tcPr>
            <w:tcW w:w="2473" w:type="dxa"/>
          </w:tcPr>
          <w:p w14:paraId="20C70126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</w:rPr>
              <w:t>'ap0_t0'</w:t>
            </w:r>
          </w:p>
        </w:tc>
        <w:tc>
          <w:tcPr>
            <w:tcW w:w="6049" w:type="dxa"/>
          </w:tcPr>
          <w:p w14:paraId="0D83CCC6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</w:rPr>
              <w:t>某支股票当天第一个askPx1。</w:t>
            </w:r>
          </w:p>
        </w:tc>
      </w:tr>
    </w:tbl>
    <w:p w14:paraId="62F12819" w14:textId="77777777" w:rsidR="00697B18" w:rsidRDefault="00000000">
      <w:pPr>
        <w:spacing w:beforeLines="100" w:before="312" w:afterLines="100" w:after="312" w:line="360" w:lineRule="auto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.parquet</w:t>
      </w:r>
      <w:r>
        <w:rPr>
          <w:rFonts w:hint="eastAsia"/>
          <w:b/>
          <w:bCs/>
          <w:sz w:val="30"/>
          <w:szCs w:val="30"/>
        </w:rPr>
        <w:t>数据信息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346"/>
        <w:gridCol w:w="6176"/>
      </w:tblGrid>
      <w:tr w:rsidR="00697B18" w14:paraId="0FE04891" w14:textId="77777777">
        <w:tc>
          <w:tcPr>
            <w:tcW w:w="2346" w:type="dxa"/>
          </w:tcPr>
          <w:p w14:paraId="589C2364" w14:textId="77777777" w:rsidR="00697B18" w:rsidRDefault="00000000">
            <w:pPr>
              <w:spacing w:before="120" w:after="120" w:line="288" w:lineRule="auto"/>
              <w:jc w:val="center"/>
              <w:rPr>
                <w:rFonts w:asciiTheme="majorEastAsia" w:eastAsiaTheme="majorEastAsia" w:hAnsiTheme="majorEastAsia" w:cstheme="majorEastAsia"/>
                <w:b/>
                <w:bCs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</w:rPr>
              <w:t>列名</w:t>
            </w:r>
          </w:p>
        </w:tc>
        <w:tc>
          <w:tcPr>
            <w:tcW w:w="6176" w:type="dxa"/>
          </w:tcPr>
          <w:p w14:paraId="7906AB23" w14:textId="77777777" w:rsidR="00697B18" w:rsidRDefault="00000000">
            <w:pPr>
              <w:spacing w:before="120" w:after="120" w:line="288" w:lineRule="auto"/>
              <w:jc w:val="center"/>
              <w:rPr>
                <w:rFonts w:asciiTheme="majorEastAsia" w:eastAsiaTheme="majorEastAsia" w:hAnsiTheme="majorEastAsia" w:cstheme="majorEastAsia"/>
                <w:b/>
                <w:bCs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</w:rPr>
              <w:t>物理含义</w:t>
            </w:r>
          </w:p>
        </w:tc>
      </w:tr>
      <w:tr w:rsidR="00697B18" w14:paraId="0C373330" w14:textId="77777777">
        <w:tc>
          <w:tcPr>
            <w:tcW w:w="2346" w:type="dxa"/>
          </w:tcPr>
          <w:p w14:paraId="2A4C970D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‘</w:t>
            </w:r>
            <w:proofErr w:type="spellStart"/>
            <w:r>
              <w:rPr>
                <w:rFonts w:asciiTheme="majorEastAsia" w:eastAsiaTheme="majorEastAsia" w:hAnsiTheme="majorEastAsia" w:cstheme="majorEastAsia" w:hint="eastAsia"/>
              </w:rPr>
              <w:t>serverTime</w:t>
            </w:r>
            <w:proofErr w:type="spellEnd"/>
            <w:r>
              <w:rPr>
                <w:rFonts w:asciiTheme="majorEastAsia" w:eastAsiaTheme="majorEastAsia" w:hAnsiTheme="majorEastAsia" w:cstheme="majorEastAsia" w:hint="eastAsia"/>
              </w:rPr>
              <w:t>'</w:t>
            </w:r>
          </w:p>
        </w:tc>
        <w:tc>
          <w:tcPr>
            <w:tcW w:w="6176" w:type="dxa"/>
          </w:tcPr>
          <w:p w14:paraId="574BA649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交易服务器时间</w:t>
            </w:r>
          </w:p>
        </w:tc>
      </w:tr>
      <w:tr w:rsidR="00697B18" w14:paraId="1ED4BDFD" w14:textId="77777777">
        <w:tc>
          <w:tcPr>
            <w:tcW w:w="2346" w:type="dxa"/>
          </w:tcPr>
          <w:p w14:paraId="3CB364CC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['bidPx1','bidPx2',bidPx3',bidPx4','bidPx5']</w:t>
            </w:r>
          </w:p>
        </w:tc>
        <w:tc>
          <w:tcPr>
            <w:tcW w:w="6176" w:type="dxa"/>
          </w:tcPr>
          <w:p w14:paraId="492EADF7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</w:rPr>
              <w:t>五档买入价格</w:t>
            </w:r>
            <w:r>
              <w:rPr>
                <w:rFonts w:asciiTheme="majorEastAsia" w:eastAsiaTheme="majorEastAsia" w:hAnsiTheme="majorEastAsia" w:cstheme="majorEastAsia" w:hint="eastAsia"/>
              </w:rPr>
              <w:t>。"Bid price"（买入价）是在金融市场上，买家愿意支付的以购买特定资产的价格。它表示市场上所有买方愿意购买资产的最高价格。在股票市场中，"Ask price"通常与"Bid price"（买入价）相对应，代表每股的价格。</w:t>
            </w:r>
          </w:p>
        </w:tc>
      </w:tr>
      <w:tr w:rsidR="00697B18" w14:paraId="37CFE087" w14:textId="77777777">
        <w:tc>
          <w:tcPr>
            <w:tcW w:w="2346" w:type="dxa"/>
          </w:tcPr>
          <w:p w14:paraId="628963E8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['askPx1','askPx2',askPx3',askPx4',askPx5']</w:t>
            </w:r>
          </w:p>
        </w:tc>
        <w:tc>
          <w:tcPr>
            <w:tcW w:w="6176" w:type="dxa"/>
          </w:tcPr>
          <w:p w14:paraId="4BCAA2AF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</w:rPr>
              <w:t>五档卖出价格</w:t>
            </w:r>
            <w:r>
              <w:rPr>
                <w:rFonts w:asciiTheme="majorEastAsia" w:eastAsiaTheme="majorEastAsia" w:hAnsiTheme="majorEastAsia" w:cstheme="majorEastAsia" w:hint="eastAsia"/>
              </w:rPr>
              <w:t>。"Ask price"（卖出价）是在金融市场上，卖家愿意出售其持有资产的价格。它表示市场上所有卖方愿意出售资产的最低价格。在股票市场中，"Ask price"通常与"Bid price"（买入价）相对应，代表</w:t>
            </w:r>
            <w:r>
              <w:rPr>
                <w:rFonts w:asciiTheme="majorEastAsia" w:eastAsiaTheme="majorEastAsia" w:hAnsiTheme="majorEastAsia" w:cstheme="majorEastAsia" w:hint="eastAsia"/>
                <w:b/>
                <w:bCs/>
              </w:rPr>
              <w:t>每股</w:t>
            </w:r>
            <w:r>
              <w:rPr>
                <w:rFonts w:asciiTheme="majorEastAsia" w:eastAsiaTheme="majorEastAsia" w:hAnsiTheme="majorEastAsia" w:cstheme="majorEastAsia" w:hint="eastAsia"/>
              </w:rPr>
              <w:t>的价格。</w:t>
            </w:r>
          </w:p>
        </w:tc>
      </w:tr>
      <w:tr w:rsidR="00697B18" w14:paraId="37CA14C5" w14:textId="77777777">
        <w:tc>
          <w:tcPr>
            <w:tcW w:w="2346" w:type="dxa"/>
          </w:tcPr>
          <w:p w14:paraId="3CE5636D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['bidVlm1','bidVlm2'</w:t>
            </w:r>
            <w:r>
              <w:rPr>
                <w:rFonts w:asciiTheme="majorEastAsia" w:eastAsiaTheme="majorEastAsia" w:hAnsiTheme="majorEastAsia" w:cstheme="majorEastAsia" w:hint="eastAsia"/>
              </w:rPr>
              <w:lastRenderedPageBreak/>
              <w:t>,'bidVlm3','bidvlm4','bidVlm5']</w:t>
            </w:r>
          </w:p>
        </w:tc>
        <w:tc>
          <w:tcPr>
            <w:tcW w:w="6176" w:type="dxa"/>
          </w:tcPr>
          <w:p w14:paraId="472411E8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</w:rPr>
              <w:lastRenderedPageBreak/>
              <w:t>五档买入的量</w:t>
            </w:r>
            <w:r>
              <w:rPr>
                <w:rFonts w:asciiTheme="majorEastAsia" w:eastAsiaTheme="majorEastAsia" w:hAnsiTheme="majorEastAsia" w:cstheme="majorEastAsia" w:hint="eastAsia"/>
              </w:rPr>
              <w:t>。"Bid volume"（买入量）是指在金融市场上，买</w:t>
            </w:r>
            <w:r>
              <w:rPr>
                <w:rFonts w:asciiTheme="majorEastAsia" w:eastAsiaTheme="majorEastAsia" w:hAnsiTheme="majorEastAsia" w:cstheme="majorEastAsia" w:hint="eastAsia"/>
              </w:rPr>
              <w:lastRenderedPageBreak/>
              <w:t>方愿意以特定价格购买特定资产的数量。在订单簿上，对于每个买入价格水平，都会显示相应的买入量，表示愿意以该价格购买的总数量，单位是</w:t>
            </w:r>
            <w:r>
              <w:rPr>
                <w:rFonts w:asciiTheme="majorEastAsia" w:eastAsiaTheme="majorEastAsia" w:hAnsiTheme="majorEastAsia" w:cstheme="majorEastAsia" w:hint="eastAsia"/>
                <w:b/>
                <w:bCs/>
              </w:rPr>
              <w:t>手数</w:t>
            </w:r>
            <w:r>
              <w:rPr>
                <w:rFonts w:asciiTheme="majorEastAsia" w:eastAsiaTheme="majorEastAsia" w:hAnsiTheme="majorEastAsia" w:cstheme="majorEastAsia" w:hint="eastAsia"/>
              </w:rPr>
              <w:t>，即当‘bidVlm1’=1时表示'bidPx1'价格有一手的量，</w:t>
            </w:r>
            <w:r>
              <w:rPr>
                <w:rFonts w:asciiTheme="majorEastAsia" w:eastAsiaTheme="majorEastAsia" w:hAnsiTheme="majorEastAsia" w:cstheme="majorEastAsia" w:hint="eastAsia"/>
                <w:b/>
                <w:bCs/>
              </w:rPr>
              <w:t>一手等于十股</w:t>
            </w:r>
            <w:r>
              <w:rPr>
                <w:rFonts w:asciiTheme="majorEastAsia" w:eastAsiaTheme="majorEastAsia" w:hAnsiTheme="majorEastAsia" w:cstheme="majorEastAsia" w:hint="eastAsia"/>
              </w:rPr>
              <w:t>。</w:t>
            </w:r>
          </w:p>
          <w:p w14:paraId="4DCFCBCB" w14:textId="77777777" w:rsidR="00697B18" w:rsidRDefault="00697B18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697B18" w14:paraId="58BA2E54" w14:textId="77777777">
        <w:tc>
          <w:tcPr>
            <w:tcW w:w="2346" w:type="dxa"/>
          </w:tcPr>
          <w:p w14:paraId="5E8BA43A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lastRenderedPageBreak/>
              <w:t>['askVlm1',askVIm2',askVlm3','askV1m4',askV1m5']</w:t>
            </w:r>
          </w:p>
        </w:tc>
        <w:tc>
          <w:tcPr>
            <w:tcW w:w="6176" w:type="dxa"/>
          </w:tcPr>
          <w:p w14:paraId="2E283D08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</w:rPr>
              <w:t>五档卖出的量</w:t>
            </w:r>
            <w:r>
              <w:rPr>
                <w:rFonts w:asciiTheme="majorEastAsia" w:eastAsiaTheme="majorEastAsia" w:hAnsiTheme="majorEastAsia" w:cstheme="majorEastAsia" w:hint="eastAsia"/>
              </w:rPr>
              <w:t>。"Ask volume"（卖出量）是指在金融市场上，卖家愿意以特定价格出售的特定资产的数量。在订单簿上，对于每个卖出价格水平，都会显示相应的卖出量，表示愿意以该价格购买的总数量，单位是</w:t>
            </w:r>
            <w:r>
              <w:rPr>
                <w:rFonts w:asciiTheme="majorEastAsia" w:eastAsiaTheme="majorEastAsia" w:hAnsiTheme="majorEastAsia" w:cstheme="majorEastAsia" w:hint="eastAsia"/>
                <w:b/>
                <w:bCs/>
              </w:rPr>
              <w:t>手数</w:t>
            </w:r>
            <w:r>
              <w:rPr>
                <w:rFonts w:asciiTheme="majorEastAsia" w:eastAsiaTheme="majorEastAsia" w:hAnsiTheme="majorEastAsia" w:cstheme="majorEastAsia" w:hint="eastAsia"/>
              </w:rPr>
              <w:t>，即当‘askVlm1’=1时表示'askPx1'价格有一手的量，</w:t>
            </w:r>
            <w:r>
              <w:rPr>
                <w:rFonts w:asciiTheme="majorEastAsia" w:eastAsiaTheme="majorEastAsia" w:hAnsiTheme="majorEastAsia" w:cstheme="majorEastAsia" w:hint="eastAsia"/>
                <w:b/>
                <w:bCs/>
              </w:rPr>
              <w:t>一手等于十股</w:t>
            </w:r>
            <w:r>
              <w:rPr>
                <w:rFonts w:asciiTheme="majorEastAsia" w:eastAsiaTheme="majorEastAsia" w:hAnsiTheme="majorEastAsia" w:cstheme="majorEastAsia" w:hint="eastAsia"/>
              </w:rPr>
              <w:t>。</w:t>
            </w:r>
          </w:p>
        </w:tc>
      </w:tr>
      <w:tr w:rsidR="00697B18" w14:paraId="05B77C69" w14:textId="77777777">
        <w:tc>
          <w:tcPr>
            <w:tcW w:w="2346" w:type="dxa"/>
          </w:tcPr>
          <w:p w14:paraId="79901EDC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'code'</w:t>
            </w:r>
          </w:p>
        </w:tc>
        <w:tc>
          <w:tcPr>
            <w:tcW w:w="6176" w:type="dxa"/>
          </w:tcPr>
          <w:p w14:paraId="28FCCFAA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</w:rPr>
              <w:t>标的代码</w:t>
            </w:r>
            <w:r>
              <w:rPr>
                <w:rFonts w:asciiTheme="majorEastAsia" w:eastAsiaTheme="majorEastAsia" w:hAnsiTheme="majorEastAsia" w:cstheme="majorEastAsia" w:hint="eastAsia"/>
              </w:rPr>
              <w:t>，指某一只股票的代码。</w:t>
            </w:r>
          </w:p>
        </w:tc>
      </w:tr>
      <w:tr w:rsidR="00697B18" w14:paraId="2F7AC917" w14:textId="77777777">
        <w:tc>
          <w:tcPr>
            <w:tcW w:w="2346" w:type="dxa"/>
          </w:tcPr>
          <w:p w14:paraId="6B2C7ED7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'signal0'</w:t>
            </w:r>
          </w:p>
        </w:tc>
        <w:tc>
          <w:tcPr>
            <w:tcW w:w="6176" w:type="dxa"/>
          </w:tcPr>
          <w:p w14:paraId="250AEEE0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</w:rPr>
              <w:t>股票涨跌预测信号</w:t>
            </w:r>
            <w:r>
              <w:rPr>
                <w:rFonts w:asciiTheme="majorEastAsia" w:eastAsiaTheme="majorEastAsia" w:hAnsiTheme="majorEastAsia" w:cstheme="majorEastAsia" w:hint="eastAsia"/>
              </w:rPr>
              <w:t>，与未来90秒内的股票的涨跌有正相关性；为正时预测股票未来90秒内会上涨，为负时预测股票未来90秒内会下跌，上涨或下跌幅度与信号的绝对值有相关性。</w:t>
            </w:r>
          </w:p>
        </w:tc>
      </w:tr>
      <w:tr w:rsidR="00697B18" w14:paraId="51DEB862" w14:textId="77777777">
        <w:tc>
          <w:tcPr>
            <w:tcW w:w="2346" w:type="dxa"/>
          </w:tcPr>
          <w:p w14:paraId="1481364C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'signal1'</w:t>
            </w:r>
          </w:p>
        </w:tc>
        <w:tc>
          <w:tcPr>
            <w:tcW w:w="6176" w:type="dxa"/>
          </w:tcPr>
          <w:p w14:paraId="3C0CCB44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</w:rPr>
              <w:t>股票涨跌预测信号</w:t>
            </w:r>
            <w:r>
              <w:rPr>
                <w:rFonts w:asciiTheme="majorEastAsia" w:eastAsiaTheme="majorEastAsia" w:hAnsiTheme="majorEastAsia" w:cstheme="majorEastAsia" w:hint="eastAsia"/>
              </w:rPr>
              <w:t>，与未来600秒内的股票的涨跌有正相关性；为正时预测股票未来600秒内会上涨，为负时预测股票未来600秒内会下跌，上涨或下跌幅度与信号的绝对值有相关性。</w:t>
            </w:r>
          </w:p>
        </w:tc>
      </w:tr>
      <w:tr w:rsidR="00697B18" w14:paraId="2B4904E2" w14:textId="77777777">
        <w:tc>
          <w:tcPr>
            <w:tcW w:w="2346" w:type="dxa"/>
          </w:tcPr>
          <w:p w14:paraId="685468C8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'signal2'</w:t>
            </w:r>
          </w:p>
        </w:tc>
        <w:tc>
          <w:tcPr>
            <w:tcW w:w="6176" w:type="dxa"/>
          </w:tcPr>
          <w:p w14:paraId="0944B10D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</w:rPr>
              <w:t>股票涨跌预测信号</w:t>
            </w:r>
            <w:r>
              <w:rPr>
                <w:rFonts w:asciiTheme="majorEastAsia" w:eastAsiaTheme="majorEastAsia" w:hAnsiTheme="majorEastAsia" w:cstheme="majorEastAsia" w:hint="eastAsia"/>
              </w:rPr>
              <w:t>，与未来690秒内的股票的涨跌有正相关性；为正时预测股票未来690秒内会上涨，为负时预测股票未来690秒内会下跌，上涨或下跌幅度与信号的绝对值有相关性。</w:t>
            </w:r>
          </w:p>
        </w:tc>
      </w:tr>
      <w:tr w:rsidR="00697B18" w14:paraId="0DFCC374" w14:textId="77777777">
        <w:tc>
          <w:tcPr>
            <w:tcW w:w="2346" w:type="dxa"/>
          </w:tcPr>
          <w:p w14:paraId="2B4D1EAE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'</w:t>
            </w:r>
            <w:proofErr w:type="spellStart"/>
            <w:r>
              <w:rPr>
                <w:rFonts w:asciiTheme="majorEastAsia" w:eastAsiaTheme="majorEastAsia" w:hAnsiTheme="majorEastAsia" w:cstheme="majorEastAsia" w:hint="eastAsia"/>
              </w:rPr>
              <w:t>eventTime</w:t>
            </w:r>
            <w:proofErr w:type="spellEnd"/>
            <w:r>
              <w:rPr>
                <w:rFonts w:asciiTheme="majorEastAsia" w:eastAsiaTheme="majorEastAsia" w:hAnsiTheme="majorEastAsia" w:cstheme="majorEastAsia" w:hint="eastAsia"/>
              </w:rPr>
              <w:t>'</w:t>
            </w:r>
          </w:p>
        </w:tc>
        <w:tc>
          <w:tcPr>
            <w:tcW w:w="6176" w:type="dxa"/>
          </w:tcPr>
          <w:p w14:paraId="489EC51D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</w:rPr>
              <w:t>交易市场中发生某个事件的时间</w:t>
            </w:r>
            <w:r>
              <w:rPr>
                <w:rFonts w:asciiTheme="majorEastAsia" w:eastAsiaTheme="majorEastAsia" w:hAnsiTheme="majorEastAsia" w:cstheme="majorEastAsia" w:hint="eastAsia"/>
              </w:rPr>
              <w:t>。当有事件发生时，则会更新并在.parquet中填充数据。</w:t>
            </w:r>
          </w:p>
        </w:tc>
      </w:tr>
    </w:tbl>
    <w:p w14:paraId="34E2EB6B" w14:textId="77777777" w:rsidR="00697B18" w:rsidRDefault="00697B18">
      <w:pPr>
        <w:spacing w:beforeLines="100" w:before="312" w:afterLines="100" w:after="312" w:line="360" w:lineRule="auto"/>
        <w:rPr>
          <w:b/>
          <w:bCs/>
          <w:sz w:val="30"/>
          <w:szCs w:val="30"/>
        </w:rPr>
      </w:pPr>
    </w:p>
    <w:p w14:paraId="006E3D25" w14:textId="77777777" w:rsidR="00697B18" w:rsidRDefault="00000000">
      <w:pPr>
        <w:spacing w:beforeLines="100" w:before="312" w:afterLines="100" w:after="312" w:line="360" w:lineRule="auto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Order</w:t>
      </w:r>
      <w:r>
        <w:rPr>
          <w:rFonts w:hint="eastAsia"/>
          <w:b/>
          <w:bCs/>
          <w:sz w:val="30"/>
          <w:szCs w:val="30"/>
        </w:rPr>
        <w:t>信息</w:t>
      </w:r>
    </w:p>
    <w:p w14:paraId="202C5CAE" w14:textId="77777777" w:rsidR="00697B18" w:rsidRDefault="00000000">
      <w:pPr>
        <w:spacing w:before="120" w:after="120" w:line="360" w:lineRule="auto"/>
        <w:ind w:firstLine="499"/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格式：order = Order(side=1, price=0, volume=0)，</w:t>
      </w:r>
      <w:r>
        <w:rPr>
          <w:rFonts w:asciiTheme="majorEastAsia" w:eastAsiaTheme="majorEastAsia" w:hAnsiTheme="majorEastAsia" w:cstheme="majorEastAsia"/>
        </w:rPr>
        <w:t>其中‘side’可取0， 1， 2，分别代表买入、什么都不做和卖出，‘volume’和‘price’分别指订单中的交易量</w:t>
      </w:r>
      <w:r>
        <w:rPr>
          <w:rFonts w:asciiTheme="majorEastAsia" w:eastAsiaTheme="majorEastAsia" w:hAnsiTheme="majorEastAsia" w:cstheme="majorEastAsia" w:hint="eastAsia"/>
        </w:rPr>
        <w:t>（单位：</w:t>
      </w:r>
      <w:r>
        <w:rPr>
          <w:rFonts w:asciiTheme="majorEastAsia" w:eastAsiaTheme="majorEastAsia" w:hAnsiTheme="majorEastAsia" w:cstheme="majorEastAsia" w:hint="eastAsia"/>
          <w:b/>
          <w:bCs/>
        </w:rPr>
        <w:t>手数</w:t>
      </w:r>
      <w:r>
        <w:rPr>
          <w:rFonts w:asciiTheme="majorEastAsia" w:eastAsiaTheme="majorEastAsia" w:hAnsiTheme="majorEastAsia" w:cstheme="majorEastAsia" w:hint="eastAsia"/>
        </w:rPr>
        <w:t>）</w:t>
      </w:r>
      <w:r>
        <w:rPr>
          <w:rFonts w:asciiTheme="majorEastAsia" w:eastAsiaTheme="majorEastAsia" w:hAnsiTheme="majorEastAsia" w:cstheme="majorEastAsia"/>
        </w:rPr>
        <w:t>和价格</w:t>
      </w:r>
      <w:r>
        <w:rPr>
          <w:rFonts w:asciiTheme="majorEastAsia" w:eastAsiaTheme="majorEastAsia" w:hAnsiTheme="majorEastAsia" w:cstheme="majorEastAsia" w:hint="eastAsia"/>
        </w:rPr>
        <w:t>（单位：</w:t>
      </w:r>
      <w:r>
        <w:rPr>
          <w:rFonts w:asciiTheme="majorEastAsia" w:eastAsiaTheme="majorEastAsia" w:hAnsiTheme="majorEastAsia" w:cstheme="majorEastAsia" w:hint="eastAsia"/>
          <w:b/>
          <w:bCs/>
        </w:rPr>
        <w:t>元/股</w:t>
      </w:r>
      <w:r>
        <w:rPr>
          <w:rFonts w:asciiTheme="majorEastAsia" w:eastAsiaTheme="majorEastAsia" w:hAnsiTheme="majorEastAsia" w:cstheme="majorEastAsia" w:hint="eastAsia"/>
        </w:rPr>
        <w:t>）</w:t>
      </w:r>
      <w:r>
        <w:rPr>
          <w:rFonts w:asciiTheme="majorEastAsia" w:eastAsiaTheme="majorEastAsia" w:hAnsiTheme="majorEastAsia" w:cstheme="majorEastAsia"/>
        </w:rPr>
        <w:t>，其取值需要结合某个时刻大盘</w:t>
      </w:r>
      <w:r>
        <w:rPr>
          <w:rFonts w:asciiTheme="majorEastAsia" w:eastAsiaTheme="majorEastAsia" w:hAnsiTheme="majorEastAsia" w:cstheme="majorEastAsia" w:hint="eastAsia"/>
        </w:rPr>
        <w:t>信息</w:t>
      </w:r>
      <w:r>
        <w:rPr>
          <w:rFonts w:asciiTheme="majorEastAsia" w:eastAsiaTheme="majorEastAsia" w:hAnsiTheme="majorEastAsia" w:cstheme="majorEastAsia"/>
        </w:rPr>
        <w:t>的实际情况。环境初始时</w:t>
      </w:r>
      <w:r>
        <w:rPr>
          <w:rFonts w:asciiTheme="majorEastAsia" w:eastAsiaTheme="majorEastAsia" w:hAnsiTheme="majorEastAsia" w:cstheme="majorEastAsia" w:hint="eastAsia"/>
        </w:rPr>
        <w:t>设置</w:t>
      </w:r>
      <w:r>
        <w:rPr>
          <w:rFonts w:asciiTheme="majorEastAsia" w:eastAsiaTheme="majorEastAsia" w:hAnsiTheme="majorEastAsia" w:cstheme="majorEastAsia"/>
        </w:rPr>
        <w:t>每只股票的仓位</w:t>
      </w:r>
      <w:proofErr w:type="spellStart"/>
      <w:r>
        <w:rPr>
          <w:rFonts w:asciiTheme="majorEastAsia" w:eastAsiaTheme="majorEastAsia" w:hAnsiTheme="majorEastAsia" w:cstheme="majorEastAsia"/>
        </w:rPr>
        <w:t>code_net_position</w:t>
      </w:r>
      <w:proofErr w:type="spellEnd"/>
      <w:r>
        <w:rPr>
          <w:rFonts w:asciiTheme="majorEastAsia" w:eastAsiaTheme="majorEastAsia" w:hAnsiTheme="majorEastAsia" w:cstheme="majorEastAsia"/>
        </w:rPr>
        <w:t>=0,每支股票可以做多和做空，</w:t>
      </w:r>
      <w:proofErr w:type="spellStart"/>
      <w:r>
        <w:rPr>
          <w:rFonts w:asciiTheme="majorEastAsia" w:eastAsiaTheme="majorEastAsia" w:hAnsiTheme="majorEastAsia" w:cstheme="majorEastAsia"/>
        </w:rPr>
        <w:lastRenderedPageBreak/>
        <w:t>code_net_position</w:t>
      </w:r>
      <w:proofErr w:type="spellEnd"/>
      <w:r>
        <w:rPr>
          <w:rFonts w:asciiTheme="majorEastAsia" w:eastAsiaTheme="majorEastAsia" w:hAnsiTheme="majorEastAsia" w:cstheme="majorEastAsia"/>
        </w:rPr>
        <w:t>的范围是[-300, 300]（单位：</w:t>
      </w:r>
      <w:r>
        <w:rPr>
          <w:rFonts w:asciiTheme="majorEastAsia" w:eastAsiaTheme="majorEastAsia" w:hAnsiTheme="majorEastAsia" w:cstheme="majorEastAsia"/>
          <w:b/>
          <w:bCs/>
        </w:rPr>
        <w:t>手</w:t>
      </w:r>
      <w:r>
        <w:rPr>
          <w:rFonts w:asciiTheme="majorEastAsia" w:eastAsiaTheme="majorEastAsia" w:hAnsiTheme="majorEastAsia" w:cstheme="majorEastAsia" w:hint="eastAsia"/>
          <w:b/>
          <w:bCs/>
        </w:rPr>
        <w:t>数</w:t>
      </w:r>
      <w:r>
        <w:rPr>
          <w:rFonts w:asciiTheme="majorEastAsia" w:eastAsiaTheme="majorEastAsia" w:hAnsiTheme="majorEastAsia" w:cstheme="majorEastAsia"/>
        </w:rPr>
        <w:t>）。如果不符合则无法通过仿真程序的风控模块，</w:t>
      </w:r>
      <w:r>
        <w:rPr>
          <w:rFonts w:asciiTheme="majorEastAsia" w:eastAsiaTheme="majorEastAsia" w:hAnsiTheme="majorEastAsia" w:cstheme="majorEastAsia" w:hint="eastAsia"/>
        </w:rPr>
        <w:t>风控模块的逻辑通过下例进行解释。假设下表为n时刻和n+1时刻的大盘信息：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1"/>
        <w:gridCol w:w="1674"/>
        <w:gridCol w:w="1607"/>
        <w:gridCol w:w="1791"/>
        <w:gridCol w:w="1659"/>
      </w:tblGrid>
      <w:tr w:rsidR="00697B18" w14:paraId="7A406F5A" w14:textId="77777777">
        <w:tc>
          <w:tcPr>
            <w:tcW w:w="3465" w:type="dxa"/>
            <w:gridSpan w:val="2"/>
          </w:tcPr>
          <w:p w14:paraId="60EC4771" w14:textId="77777777" w:rsidR="00697B18" w:rsidRDefault="00000000">
            <w:pPr>
              <w:spacing w:before="120" w:after="120" w:line="288" w:lineRule="auto"/>
              <w:jc w:val="center"/>
              <w:rPr>
                <w:rFonts w:asciiTheme="majorEastAsia" w:eastAsiaTheme="majorEastAsia" w:hAnsiTheme="majorEastAsia" w:cstheme="majorEastAsia"/>
                <w:b/>
                <w:bCs/>
              </w:rPr>
            </w:pPr>
            <w:proofErr w:type="spellStart"/>
            <w:r>
              <w:rPr>
                <w:rFonts w:asciiTheme="majorEastAsia" w:eastAsiaTheme="majorEastAsia" w:hAnsiTheme="majorEastAsia" w:cstheme="majorEastAsia" w:hint="eastAsia"/>
                <w:b/>
                <w:bCs/>
              </w:rPr>
              <w:t>T_n</w:t>
            </w:r>
            <w:proofErr w:type="spellEnd"/>
            <w:r>
              <w:rPr>
                <w:rFonts w:asciiTheme="majorEastAsia" w:eastAsiaTheme="majorEastAsia" w:hAnsiTheme="majorEastAsia" w:cstheme="majorEastAsia" w:hint="eastAsia"/>
                <w:b/>
                <w:bCs/>
              </w:rPr>
              <w:t>时刻行情信息</w:t>
            </w:r>
          </w:p>
        </w:tc>
        <w:tc>
          <w:tcPr>
            <w:tcW w:w="1607" w:type="dxa"/>
          </w:tcPr>
          <w:p w14:paraId="637DA349" w14:textId="77777777" w:rsidR="00697B18" w:rsidRDefault="00697B18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  <w:b/>
                <w:bCs/>
              </w:rPr>
            </w:pPr>
          </w:p>
        </w:tc>
        <w:tc>
          <w:tcPr>
            <w:tcW w:w="3450" w:type="dxa"/>
            <w:gridSpan w:val="2"/>
          </w:tcPr>
          <w:p w14:paraId="65EE18F5" w14:textId="77777777" w:rsidR="00697B18" w:rsidRDefault="00000000">
            <w:pPr>
              <w:spacing w:before="120" w:after="120" w:line="288" w:lineRule="auto"/>
              <w:jc w:val="center"/>
              <w:rPr>
                <w:rFonts w:asciiTheme="majorEastAsia" w:eastAsiaTheme="majorEastAsia" w:hAnsiTheme="majorEastAsia" w:cstheme="majorEastAsia"/>
                <w:b/>
                <w:bCs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</w:rPr>
              <w:t>T_n+1时刻行情信息</w:t>
            </w:r>
          </w:p>
        </w:tc>
      </w:tr>
      <w:tr w:rsidR="00697B18" w14:paraId="551482A0" w14:textId="77777777">
        <w:tc>
          <w:tcPr>
            <w:tcW w:w="1791" w:type="dxa"/>
          </w:tcPr>
          <w:p w14:paraId="14FCD5AC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proofErr w:type="spellStart"/>
            <w:r>
              <w:rPr>
                <w:rFonts w:asciiTheme="majorEastAsia" w:eastAsiaTheme="majorEastAsia" w:hAnsiTheme="majorEastAsia" w:cstheme="majorEastAsia" w:hint="eastAsia"/>
              </w:rPr>
              <w:t>serverTime</w:t>
            </w:r>
            <w:proofErr w:type="spellEnd"/>
            <w:r>
              <w:rPr>
                <w:rFonts w:asciiTheme="majorEastAsia" w:eastAsiaTheme="majorEastAsia" w:hAnsiTheme="majorEastAsia" w:cstheme="majorEastAsia" w:hint="eastAsia"/>
              </w:rPr>
              <w:t>:</w:t>
            </w:r>
            <w:r>
              <w:rPr>
                <w:rFonts w:asciiTheme="majorEastAsia" w:eastAsiaTheme="majorEastAsia" w:hAnsiTheme="majorEastAsia" w:cstheme="majorEastAsia" w:hint="eastAsia"/>
              </w:rPr>
              <w:br/>
              <w:t>93001659.0</w:t>
            </w:r>
            <w:r>
              <w:rPr>
                <w:rFonts w:asciiTheme="majorEastAsia" w:eastAsiaTheme="majorEastAsia" w:hAnsiTheme="majorEastAsia" w:cstheme="majorEastAsia" w:hint="eastAsia"/>
              </w:rPr>
              <w:br/>
              <w:t>(时间：9:30:01:659)</w:t>
            </w:r>
          </w:p>
        </w:tc>
        <w:tc>
          <w:tcPr>
            <w:tcW w:w="1674" w:type="dxa"/>
          </w:tcPr>
          <w:p w14:paraId="429DD245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proofErr w:type="spellStart"/>
            <w:r>
              <w:rPr>
                <w:rFonts w:asciiTheme="majorEastAsia" w:eastAsiaTheme="majorEastAsia" w:hAnsiTheme="majorEastAsia" w:cstheme="majorEastAsia" w:hint="eastAsia"/>
              </w:rPr>
              <w:t>eventTime</w:t>
            </w:r>
            <w:proofErr w:type="spellEnd"/>
            <w:r>
              <w:rPr>
                <w:rFonts w:asciiTheme="majorEastAsia" w:eastAsiaTheme="majorEastAsia" w:hAnsiTheme="majorEastAsia" w:cstheme="majorEastAsia" w:hint="eastAsia"/>
              </w:rPr>
              <w:t>:</w:t>
            </w:r>
          </w:p>
          <w:p w14:paraId="3B98700B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/>
              </w:rPr>
              <w:t>93001801.0</w:t>
            </w:r>
          </w:p>
          <w:p w14:paraId="620F1AB4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（时间09：30：01：801）</w:t>
            </w:r>
          </w:p>
        </w:tc>
        <w:tc>
          <w:tcPr>
            <w:tcW w:w="1607" w:type="dxa"/>
          </w:tcPr>
          <w:p w14:paraId="78805AE1" w14:textId="77777777" w:rsidR="00697B18" w:rsidRDefault="00697B18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1791" w:type="dxa"/>
          </w:tcPr>
          <w:p w14:paraId="6F2B74BA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proofErr w:type="spellStart"/>
            <w:r>
              <w:rPr>
                <w:rFonts w:asciiTheme="majorEastAsia" w:eastAsiaTheme="majorEastAsia" w:hAnsiTheme="majorEastAsia" w:cstheme="majorEastAsia" w:hint="eastAsia"/>
              </w:rPr>
              <w:t>serverTime</w:t>
            </w:r>
            <w:proofErr w:type="spellEnd"/>
            <w:r>
              <w:rPr>
                <w:rFonts w:asciiTheme="majorEastAsia" w:eastAsiaTheme="majorEastAsia" w:hAnsiTheme="majorEastAsia" w:cstheme="majorEastAsia" w:hint="eastAsia"/>
              </w:rPr>
              <w:t>:</w:t>
            </w:r>
            <w:r>
              <w:rPr>
                <w:rFonts w:asciiTheme="majorEastAsia" w:eastAsiaTheme="majorEastAsia" w:hAnsiTheme="majorEastAsia" w:cstheme="majorEastAsia" w:hint="eastAsia"/>
              </w:rPr>
              <w:br/>
              <w:t>93004818.0</w:t>
            </w:r>
            <w:r>
              <w:rPr>
                <w:rFonts w:asciiTheme="majorEastAsia" w:eastAsiaTheme="majorEastAsia" w:hAnsiTheme="majorEastAsia" w:cstheme="majorEastAsia" w:hint="eastAsia"/>
              </w:rPr>
              <w:br/>
              <w:t>(时间：9:30:04:818)</w:t>
            </w:r>
          </w:p>
        </w:tc>
        <w:tc>
          <w:tcPr>
            <w:tcW w:w="1659" w:type="dxa"/>
          </w:tcPr>
          <w:p w14:paraId="712A01AC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proofErr w:type="spellStart"/>
            <w:r>
              <w:rPr>
                <w:rFonts w:asciiTheme="majorEastAsia" w:eastAsiaTheme="majorEastAsia" w:hAnsiTheme="majorEastAsia" w:cstheme="majorEastAsia" w:hint="eastAsia"/>
              </w:rPr>
              <w:t>eventTime</w:t>
            </w:r>
            <w:proofErr w:type="spellEnd"/>
            <w:r>
              <w:rPr>
                <w:rFonts w:asciiTheme="majorEastAsia" w:eastAsiaTheme="majorEastAsia" w:hAnsiTheme="majorEastAsia" w:cstheme="majorEastAsia" w:hint="eastAsia"/>
              </w:rPr>
              <w:t>:</w:t>
            </w:r>
          </w:p>
          <w:p w14:paraId="738F184B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/>
              </w:rPr>
              <w:t>9300</w:t>
            </w:r>
            <w:r>
              <w:rPr>
                <w:rFonts w:asciiTheme="majorEastAsia" w:eastAsiaTheme="majorEastAsia" w:hAnsiTheme="majorEastAsia" w:cstheme="majorEastAsia" w:hint="eastAsia"/>
              </w:rPr>
              <w:t>4880</w:t>
            </w:r>
            <w:r>
              <w:rPr>
                <w:rFonts w:asciiTheme="majorEastAsia" w:eastAsiaTheme="majorEastAsia" w:hAnsiTheme="majorEastAsia" w:cstheme="majorEastAsia"/>
              </w:rPr>
              <w:t>.0</w:t>
            </w:r>
          </w:p>
          <w:p w14:paraId="53A3FC57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（时间09：30：04：880）</w:t>
            </w:r>
          </w:p>
        </w:tc>
      </w:tr>
      <w:tr w:rsidR="00697B18" w14:paraId="685B91CA" w14:textId="77777777">
        <w:tc>
          <w:tcPr>
            <w:tcW w:w="1791" w:type="dxa"/>
          </w:tcPr>
          <w:p w14:paraId="0EE418FB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askPx5:4606.9</w:t>
            </w:r>
          </w:p>
        </w:tc>
        <w:tc>
          <w:tcPr>
            <w:tcW w:w="1674" w:type="dxa"/>
          </w:tcPr>
          <w:p w14:paraId="5F9F1B64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askVlm5:5</w:t>
            </w:r>
          </w:p>
        </w:tc>
        <w:tc>
          <w:tcPr>
            <w:tcW w:w="1607" w:type="dxa"/>
          </w:tcPr>
          <w:p w14:paraId="75EAACBB" w14:textId="77777777" w:rsidR="00697B18" w:rsidRDefault="00697B18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1791" w:type="dxa"/>
          </w:tcPr>
          <w:p w14:paraId="46F1873B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askPx5:4613.57</w:t>
            </w:r>
          </w:p>
        </w:tc>
        <w:tc>
          <w:tcPr>
            <w:tcW w:w="1659" w:type="dxa"/>
          </w:tcPr>
          <w:p w14:paraId="3ADDC1AB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askVlm5:1</w:t>
            </w:r>
          </w:p>
        </w:tc>
      </w:tr>
      <w:tr w:rsidR="00697B18" w14:paraId="10A89B5B" w14:textId="77777777">
        <w:tc>
          <w:tcPr>
            <w:tcW w:w="1791" w:type="dxa"/>
          </w:tcPr>
          <w:p w14:paraId="1BF4D5F7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askPx4:4604.577</w:t>
            </w:r>
          </w:p>
        </w:tc>
        <w:tc>
          <w:tcPr>
            <w:tcW w:w="1674" w:type="dxa"/>
          </w:tcPr>
          <w:p w14:paraId="1AC12792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askVlm4:2</w:t>
            </w:r>
          </w:p>
        </w:tc>
        <w:tc>
          <w:tcPr>
            <w:tcW w:w="1607" w:type="dxa"/>
          </w:tcPr>
          <w:p w14:paraId="7F17C069" w14:textId="77777777" w:rsidR="00697B18" w:rsidRDefault="00697B18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1791" w:type="dxa"/>
          </w:tcPr>
          <w:p w14:paraId="4D3D7B13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askPx4:4611.5</w:t>
            </w:r>
          </w:p>
        </w:tc>
        <w:tc>
          <w:tcPr>
            <w:tcW w:w="1659" w:type="dxa"/>
          </w:tcPr>
          <w:p w14:paraId="4AA7565A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askVlm4:8</w:t>
            </w:r>
          </w:p>
        </w:tc>
      </w:tr>
      <w:tr w:rsidR="00697B18" w14:paraId="5C8627AE" w14:textId="77777777">
        <w:tc>
          <w:tcPr>
            <w:tcW w:w="1791" w:type="dxa"/>
          </w:tcPr>
          <w:p w14:paraId="2F5CB1AD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askPx3:4604.554</w:t>
            </w:r>
          </w:p>
        </w:tc>
        <w:tc>
          <w:tcPr>
            <w:tcW w:w="1674" w:type="dxa"/>
          </w:tcPr>
          <w:p w14:paraId="1218F57E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askVlm3:2</w:t>
            </w:r>
          </w:p>
        </w:tc>
        <w:tc>
          <w:tcPr>
            <w:tcW w:w="1607" w:type="dxa"/>
          </w:tcPr>
          <w:p w14:paraId="628EACBA" w14:textId="77777777" w:rsidR="00697B18" w:rsidRDefault="00697B18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1791" w:type="dxa"/>
          </w:tcPr>
          <w:p w14:paraId="16854020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askPx3:4609.2</w:t>
            </w:r>
          </w:p>
        </w:tc>
        <w:tc>
          <w:tcPr>
            <w:tcW w:w="1659" w:type="dxa"/>
          </w:tcPr>
          <w:p w14:paraId="10F9DC53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askVlm3:10</w:t>
            </w:r>
          </w:p>
        </w:tc>
      </w:tr>
      <w:tr w:rsidR="00697B18" w14:paraId="6147508C" w14:textId="77777777">
        <w:tc>
          <w:tcPr>
            <w:tcW w:w="1791" w:type="dxa"/>
          </w:tcPr>
          <w:p w14:paraId="21AD1BA6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askPx2:4603.335</w:t>
            </w:r>
          </w:p>
        </w:tc>
        <w:tc>
          <w:tcPr>
            <w:tcW w:w="1674" w:type="dxa"/>
          </w:tcPr>
          <w:p w14:paraId="090A7631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askVlm2:1</w:t>
            </w:r>
          </w:p>
        </w:tc>
        <w:tc>
          <w:tcPr>
            <w:tcW w:w="1607" w:type="dxa"/>
          </w:tcPr>
          <w:p w14:paraId="7164E2D4" w14:textId="77777777" w:rsidR="00697B18" w:rsidRDefault="00697B18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1791" w:type="dxa"/>
          </w:tcPr>
          <w:p w14:paraId="465EE596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askPx2:4607.912</w:t>
            </w:r>
          </w:p>
        </w:tc>
        <w:tc>
          <w:tcPr>
            <w:tcW w:w="1659" w:type="dxa"/>
          </w:tcPr>
          <w:p w14:paraId="419A8E06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askVlm2:1</w:t>
            </w:r>
          </w:p>
        </w:tc>
      </w:tr>
      <w:tr w:rsidR="00697B18" w14:paraId="355CB376" w14:textId="77777777">
        <w:tc>
          <w:tcPr>
            <w:tcW w:w="1791" w:type="dxa"/>
          </w:tcPr>
          <w:p w14:paraId="07E9F8EF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askPx1:4599.908</w:t>
            </w:r>
          </w:p>
        </w:tc>
        <w:tc>
          <w:tcPr>
            <w:tcW w:w="1674" w:type="dxa"/>
          </w:tcPr>
          <w:p w14:paraId="35FF95C8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askVlm1:5</w:t>
            </w:r>
          </w:p>
        </w:tc>
        <w:tc>
          <w:tcPr>
            <w:tcW w:w="1607" w:type="dxa"/>
          </w:tcPr>
          <w:p w14:paraId="2921F2E6" w14:textId="77777777" w:rsidR="00697B18" w:rsidRDefault="00697B18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1791" w:type="dxa"/>
          </w:tcPr>
          <w:p w14:paraId="167021D9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askPx1:4606.9</w:t>
            </w:r>
          </w:p>
        </w:tc>
        <w:tc>
          <w:tcPr>
            <w:tcW w:w="1659" w:type="dxa"/>
          </w:tcPr>
          <w:p w14:paraId="66CF2F76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askVlm1:5</w:t>
            </w:r>
          </w:p>
        </w:tc>
      </w:tr>
      <w:tr w:rsidR="00697B18" w14:paraId="2A1C3DF6" w14:textId="77777777">
        <w:tc>
          <w:tcPr>
            <w:tcW w:w="1791" w:type="dxa"/>
          </w:tcPr>
          <w:p w14:paraId="405D776E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bidPx1:4589.65</w:t>
            </w:r>
          </w:p>
        </w:tc>
        <w:tc>
          <w:tcPr>
            <w:tcW w:w="1674" w:type="dxa"/>
          </w:tcPr>
          <w:p w14:paraId="5CBB8E53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bidVlm1:1</w:t>
            </w:r>
          </w:p>
        </w:tc>
        <w:tc>
          <w:tcPr>
            <w:tcW w:w="1607" w:type="dxa"/>
          </w:tcPr>
          <w:p w14:paraId="224FFE6A" w14:textId="77777777" w:rsidR="00697B18" w:rsidRDefault="00697B18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1791" w:type="dxa"/>
          </w:tcPr>
          <w:p w14:paraId="71DFF070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bidPx1:4606.049</w:t>
            </w:r>
          </w:p>
        </w:tc>
        <w:tc>
          <w:tcPr>
            <w:tcW w:w="1659" w:type="dxa"/>
          </w:tcPr>
          <w:p w14:paraId="3717E0EA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bidVlm1:15</w:t>
            </w:r>
          </w:p>
        </w:tc>
      </w:tr>
      <w:tr w:rsidR="00697B18" w14:paraId="62328CDE" w14:textId="77777777">
        <w:tc>
          <w:tcPr>
            <w:tcW w:w="1791" w:type="dxa"/>
          </w:tcPr>
          <w:p w14:paraId="1881CEC0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bidPx2:4586.223</w:t>
            </w:r>
          </w:p>
        </w:tc>
        <w:tc>
          <w:tcPr>
            <w:tcW w:w="1674" w:type="dxa"/>
          </w:tcPr>
          <w:p w14:paraId="46E5610F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bidVlm2:1</w:t>
            </w:r>
          </w:p>
        </w:tc>
        <w:tc>
          <w:tcPr>
            <w:tcW w:w="1607" w:type="dxa"/>
          </w:tcPr>
          <w:p w14:paraId="68C956F6" w14:textId="77777777" w:rsidR="00697B18" w:rsidRDefault="00697B18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1791" w:type="dxa"/>
          </w:tcPr>
          <w:p w14:paraId="0F1A0565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bidPx2:4605.911</w:t>
            </w:r>
          </w:p>
        </w:tc>
        <w:tc>
          <w:tcPr>
            <w:tcW w:w="1659" w:type="dxa"/>
          </w:tcPr>
          <w:p w14:paraId="744DA7FD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bidVlm2:1</w:t>
            </w:r>
          </w:p>
        </w:tc>
      </w:tr>
      <w:tr w:rsidR="00697B18" w14:paraId="5577D9FE" w14:textId="77777777">
        <w:tc>
          <w:tcPr>
            <w:tcW w:w="1791" w:type="dxa"/>
          </w:tcPr>
          <w:p w14:paraId="48531982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bidPx3:4586.2</w:t>
            </w:r>
          </w:p>
        </w:tc>
        <w:tc>
          <w:tcPr>
            <w:tcW w:w="1674" w:type="dxa"/>
          </w:tcPr>
          <w:p w14:paraId="3706698B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bidVlm3:4</w:t>
            </w:r>
          </w:p>
        </w:tc>
        <w:tc>
          <w:tcPr>
            <w:tcW w:w="1607" w:type="dxa"/>
          </w:tcPr>
          <w:p w14:paraId="0C0BC0C2" w14:textId="77777777" w:rsidR="00697B18" w:rsidRDefault="00697B18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1791" w:type="dxa"/>
          </w:tcPr>
          <w:p w14:paraId="39EE7BFD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bidPx3:4599.816</w:t>
            </w:r>
          </w:p>
        </w:tc>
        <w:tc>
          <w:tcPr>
            <w:tcW w:w="1659" w:type="dxa"/>
          </w:tcPr>
          <w:p w14:paraId="0D176484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bidVlm3:5</w:t>
            </w:r>
          </w:p>
        </w:tc>
      </w:tr>
      <w:tr w:rsidR="00697B18" w14:paraId="1A3C202D" w14:textId="77777777">
        <w:tc>
          <w:tcPr>
            <w:tcW w:w="1791" w:type="dxa"/>
          </w:tcPr>
          <w:p w14:paraId="71F2CE65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bidPx4:4583.9</w:t>
            </w:r>
          </w:p>
        </w:tc>
        <w:tc>
          <w:tcPr>
            <w:tcW w:w="1674" w:type="dxa"/>
          </w:tcPr>
          <w:p w14:paraId="0AE4F2D4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bidVlm4:3</w:t>
            </w:r>
          </w:p>
        </w:tc>
        <w:tc>
          <w:tcPr>
            <w:tcW w:w="1607" w:type="dxa"/>
          </w:tcPr>
          <w:p w14:paraId="0C44657E" w14:textId="77777777" w:rsidR="00697B18" w:rsidRDefault="00697B18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1791" w:type="dxa"/>
          </w:tcPr>
          <w:p w14:paraId="36F64846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bidPx4:4599.793</w:t>
            </w:r>
          </w:p>
        </w:tc>
        <w:tc>
          <w:tcPr>
            <w:tcW w:w="1659" w:type="dxa"/>
          </w:tcPr>
          <w:p w14:paraId="213F736F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bidVlm4:12</w:t>
            </w:r>
          </w:p>
        </w:tc>
      </w:tr>
      <w:tr w:rsidR="00697B18" w14:paraId="083F2F38" w14:textId="77777777">
        <w:tc>
          <w:tcPr>
            <w:tcW w:w="1791" w:type="dxa"/>
          </w:tcPr>
          <w:p w14:paraId="0FAB1054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bidPx5:4581.876</w:t>
            </w:r>
          </w:p>
        </w:tc>
        <w:tc>
          <w:tcPr>
            <w:tcW w:w="1674" w:type="dxa"/>
          </w:tcPr>
          <w:p w14:paraId="309E1FE9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bidVlm5:3</w:t>
            </w:r>
          </w:p>
        </w:tc>
        <w:tc>
          <w:tcPr>
            <w:tcW w:w="1607" w:type="dxa"/>
          </w:tcPr>
          <w:p w14:paraId="3D3B0CBB" w14:textId="77777777" w:rsidR="00697B18" w:rsidRDefault="00697B18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1791" w:type="dxa"/>
          </w:tcPr>
          <w:p w14:paraId="1D6428AB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bidPx5:4599.655</w:t>
            </w:r>
          </w:p>
        </w:tc>
        <w:tc>
          <w:tcPr>
            <w:tcW w:w="1659" w:type="dxa"/>
          </w:tcPr>
          <w:p w14:paraId="2678ED95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bidVlm5:9</w:t>
            </w:r>
          </w:p>
        </w:tc>
      </w:tr>
      <w:tr w:rsidR="00697B18" w14:paraId="79D6453D" w14:textId="77777777">
        <w:tc>
          <w:tcPr>
            <w:tcW w:w="1791" w:type="dxa"/>
          </w:tcPr>
          <w:p w14:paraId="7B0332C2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code:2</w:t>
            </w:r>
          </w:p>
        </w:tc>
        <w:tc>
          <w:tcPr>
            <w:tcW w:w="1674" w:type="dxa"/>
          </w:tcPr>
          <w:p w14:paraId="44BF3E41" w14:textId="77777777" w:rsidR="00697B18" w:rsidRDefault="00697B18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1607" w:type="dxa"/>
          </w:tcPr>
          <w:p w14:paraId="77C40E2A" w14:textId="77777777" w:rsidR="00697B18" w:rsidRDefault="00697B18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1791" w:type="dxa"/>
          </w:tcPr>
          <w:p w14:paraId="37605732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code:2</w:t>
            </w:r>
          </w:p>
        </w:tc>
        <w:tc>
          <w:tcPr>
            <w:tcW w:w="1659" w:type="dxa"/>
          </w:tcPr>
          <w:p w14:paraId="05FDEF69" w14:textId="77777777" w:rsidR="00697B18" w:rsidRDefault="00697B18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697B18" w14:paraId="52F5B66B" w14:textId="77777777">
        <w:tc>
          <w:tcPr>
            <w:tcW w:w="1791" w:type="dxa"/>
          </w:tcPr>
          <w:p w14:paraId="2C2B3AE9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signal0:</w:t>
            </w:r>
          </w:p>
        </w:tc>
        <w:tc>
          <w:tcPr>
            <w:tcW w:w="1674" w:type="dxa"/>
          </w:tcPr>
          <w:p w14:paraId="117FB8F7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0.093617</w:t>
            </w:r>
          </w:p>
        </w:tc>
        <w:tc>
          <w:tcPr>
            <w:tcW w:w="1607" w:type="dxa"/>
          </w:tcPr>
          <w:p w14:paraId="6BE797AC" w14:textId="77777777" w:rsidR="00697B18" w:rsidRDefault="00697B18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1791" w:type="dxa"/>
          </w:tcPr>
          <w:p w14:paraId="2EB28750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signal0:</w:t>
            </w:r>
          </w:p>
        </w:tc>
        <w:tc>
          <w:tcPr>
            <w:tcW w:w="1659" w:type="dxa"/>
          </w:tcPr>
          <w:p w14:paraId="11FDDC36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0.060405</w:t>
            </w:r>
          </w:p>
        </w:tc>
      </w:tr>
      <w:tr w:rsidR="00697B18" w14:paraId="5652A833" w14:textId="77777777">
        <w:tc>
          <w:tcPr>
            <w:tcW w:w="1791" w:type="dxa"/>
          </w:tcPr>
          <w:p w14:paraId="3764068E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signal1:</w:t>
            </w:r>
          </w:p>
        </w:tc>
        <w:tc>
          <w:tcPr>
            <w:tcW w:w="1674" w:type="dxa"/>
          </w:tcPr>
          <w:p w14:paraId="135C4DB4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0.0</w:t>
            </w:r>
          </w:p>
        </w:tc>
        <w:tc>
          <w:tcPr>
            <w:tcW w:w="1607" w:type="dxa"/>
          </w:tcPr>
          <w:p w14:paraId="571DBD3E" w14:textId="77777777" w:rsidR="00697B18" w:rsidRDefault="00697B18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1791" w:type="dxa"/>
          </w:tcPr>
          <w:p w14:paraId="2AF1DEF9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signal1:</w:t>
            </w:r>
          </w:p>
        </w:tc>
        <w:tc>
          <w:tcPr>
            <w:tcW w:w="1659" w:type="dxa"/>
          </w:tcPr>
          <w:p w14:paraId="1C03BC11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-1.78494</w:t>
            </w:r>
          </w:p>
        </w:tc>
      </w:tr>
      <w:tr w:rsidR="00697B18" w14:paraId="7AFF5666" w14:textId="77777777">
        <w:tc>
          <w:tcPr>
            <w:tcW w:w="1791" w:type="dxa"/>
          </w:tcPr>
          <w:p w14:paraId="3C0B8611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signal2:</w:t>
            </w:r>
          </w:p>
        </w:tc>
        <w:tc>
          <w:tcPr>
            <w:tcW w:w="1674" w:type="dxa"/>
          </w:tcPr>
          <w:p w14:paraId="21231657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0.0</w:t>
            </w:r>
          </w:p>
        </w:tc>
        <w:tc>
          <w:tcPr>
            <w:tcW w:w="1607" w:type="dxa"/>
          </w:tcPr>
          <w:p w14:paraId="5A1CCB1D" w14:textId="77777777" w:rsidR="00697B18" w:rsidRDefault="00697B18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1791" w:type="dxa"/>
          </w:tcPr>
          <w:p w14:paraId="1DA90AA1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signal2:</w:t>
            </w:r>
          </w:p>
        </w:tc>
        <w:tc>
          <w:tcPr>
            <w:tcW w:w="1659" w:type="dxa"/>
          </w:tcPr>
          <w:p w14:paraId="790975F6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-3.46625</w:t>
            </w:r>
          </w:p>
        </w:tc>
      </w:tr>
    </w:tbl>
    <w:p w14:paraId="30A286F5" w14:textId="77777777" w:rsidR="00697B18" w:rsidRDefault="00000000">
      <w:pPr>
        <w:spacing w:before="120" w:after="120" w:line="360" w:lineRule="auto"/>
        <w:ind w:firstLine="499"/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根据以上</w:t>
      </w:r>
      <w:proofErr w:type="spellStart"/>
      <w:r>
        <w:rPr>
          <w:rFonts w:asciiTheme="majorEastAsia" w:eastAsiaTheme="majorEastAsia" w:hAnsiTheme="majorEastAsia" w:cstheme="majorEastAsia" w:hint="eastAsia"/>
        </w:rPr>
        <w:t>T_n</w:t>
      </w:r>
      <w:proofErr w:type="spellEnd"/>
      <w:r>
        <w:rPr>
          <w:rFonts w:asciiTheme="majorEastAsia" w:eastAsiaTheme="majorEastAsia" w:hAnsiTheme="majorEastAsia" w:cstheme="majorEastAsia" w:hint="eastAsia"/>
        </w:rPr>
        <w:t>时刻的行情，下面分别给出若干错误的订单：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226"/>
        <w:gridCol w:w="881"/>
        <w:gridCol w:w="4415"/>
      </w:tblGrid>
      <w:tr w:rsidR="00697B18" w14:paraId="5B793C62" w14:textId="77777777">
        <w:tc>
          <w:tcPr>
            <w:tcW w:w="3226" w:type="dxa"/>
          </w:tcPr>
          <w:p w14:paraId="6620413D" w14:textId="77777777" w:rsidR="00697B18" w:rsidRDefault="00000000">
            <w:pPr>
              <w:spacing w:before="120" w:after="120" w:line="288" w:lineRule="auto"/>
              <w:jc w:val="center"/>
              <w:rPr>
                <w:rFonts w:asciiTheme="majorEastAsia" w:eastAsiaTheme="majorEastAsia" w:hAnsiTheme="majorEastAsia" w:cstheme="majorEastAsia"/>
                <w:b/>
                <w:bCs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</w:rPr>
              <w:lastRenderedPageBreak/>
              <w:t>订单</w:t>
            </w:r>
          </w:p>
        </w:tc>
        <w:tc>
          <w:tcPr>
            <w:tcW w:w="881" w:type="dxa"/>
          </w:tcPr>
          <w:p w14:paraId="7E73B200" w14:textId="77777777" w:rsidR="00697B18" w:rsidRDefault="00000000">
            <w:pPr>
              <w:spacing w:before="120" w:after="120" w:line="288" w:lineRule="auto"/>
              <w:jc w:val="center"/>
              <w:rPr>
                <w:rFonts w:asciiTheme="majorEastAsia" w:eastAsiaTheme="majorEastAsia" w:hAnsiTheme="majorEastAsia" w:cstheme="majorEastAsia"/>
                <w:b/>
                <w:bCs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</w:rPr>
              <w:t>是否能够通过风险控制模块</w:t>
            </w:r>
          </w:p>
        </w:tc>
        <w:tc>
          <w:tcPr>
            <w:tcW w:w="4415" w:type="dxa"/>
          </w:tcPr>
          <w:p w14:paraId="378098F8" w14:textId="77777777" w:rsidR="00697B18" w:rsidRDefault="00000000">
            <w:pPr>
              <w:spacing w:before="120" w:after="120" w:line="288" w:lineRule="auto"/>
              <w:jc w:val="center"/>
              <w:rPr>
                <w:rFonts w:asciiTheme="majorEastAsia" w:eastAsiaTheme="majorEastAsia" w:hAnsiTheme="majorEastAsia" w:cstheme="majorEastAsia"/>
                <w:b/>
                <w:bCs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</w:rPr>
              <w:t>原因</w:t>
            </w:r>
          </w:p>
        </w:tc>
      </w:tr>
      <w:tr w:rsidR="00697B18" w14:paraId="327386B5" w14:textId="77777777">
        <w:tc>
          <w:tcPr>
            <w:tcW w:w="3226" w:type="dxa"/>
          </w:tcPr>
          <w:p w14:paraId="550E50B8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order = Order(side=0, price=4600.00, volume=-1)</w:t>
            </w:r>
          </w:p>
        </w:tc>
        <w:tc>
          <w:tcPr>
            <w:tcW w:w="881" w:type="dxa"/>
          </w:tcPr>
          <w:p w14:paraId="213B89DF" w14:textId="77777777" w:rsidR="00697B18" w:rsidRDefault="00000000">
            <w:pPr>
              <w:spacing w:before="120" w:after="120" w:line="288" w:lineRule="auto"/>
              <w:jc w:val="center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4415" w:type="dxa"/>
          </w:tcPr>
          <w:p w14:paraId="0425007D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volume &lt; 0;</w:t>
            </w:r>
          </w:p>
          <w:p w14:paraId="1A907209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注：任何情况下volume都不能小于0</w:t>
            </w:r>
          </w:p>
        </w:tc>
      </w:tr>
      <w:tr w:rsidR="00697B18" w14:paraId="68924B3A" w14:textId="77777777">
        <w:tc>
          <w:tcPr>
            <w:tcW w:w="3226" w:type="dxa"/>
          </w:tcPr>
          <w:p w14:paraId="15039384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order = Order(side=0, price=4607.00, volume=16)</w:t>
            </w:r>
          </w:p>
        </w:tc>
        <w:tc>
          <w:tcPr>
            <w:tcW w:w="881" w:type="dxa"/>
          </w:tcPr>
          <w:p w14:paraId="453EE68D" w14:textId="77777777" w:rsidR="00697B18" w:rsidRDefault="00000000">
            <w:pPr>
              <w:spacing w:before="120" w:after="120" w:line="288" w:lineRule="auto"/>
              <w:jc w:val="center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4415" w:type="dxa"/>
          </w:tcPr>
          <w:p w14:paraId="191F8086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volume=16&gt;市场总量（5+2+2+1+5=15）</w:t>
            </w:r>
          </w:p>
        </w:tc>
      </w:tr>
      <w:tr w:rsidR="00697B18" w14:paraId="438BCD7C" w14:textId="77777777">
        <w:tc>
          <w:tcPr>
            <w:tcW w:w="3226" w:type="dxa"/>
          </w:tcPr>
          <w:p w14:paraId="4F5CD2E6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order = Order(side=2, price=4580.00, volume=13)</w:t>
            </w:r>
          </w:p>
        </w:tc>
        <w:tc>
          <w:tcPr>
            <w:tcW w:w="881" w:type="dxa"/>
          </w:tcPr>
          <w:p w14:paraId="3713B1CC" w14:textId="77777777" w:rsidR="00697B18" w:rsidRDefault="00000000">
            <w:pPr>
              <w:spacing w:before="120" w:after="120" w:line="288" w:lineRule="auto"/>
              <w:jc w:val="center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4415" w:type="dxa"/>
          </w:tcPr>
          <w:p w14:paraId="0998BCB3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volume=13&gt;市场总量（1+1+4+3+3=12）</w:t>
            </w:r>
          </w:p>
        </w:tc>
      </w:tr>
      <w:tr w:rsidR="00697B18" w14:paraId="73B4B34A" w14:textId="77777777">
        <w:tc>
          <w:tcPr>
            <w:tcW w:w="3226" w:type="dxa"/>
          </w:tcPr>
          <w:p w14:paraId="6556D933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假设</w:t>
            </w:r>
            <w:proofErr w:type="spellStart"/>
            <w:r>
              <w:rPr>
                <w:rFonts w:asciiTheme="majorEastAsia" w:eastAsiaTheme="majorEastAsia" w:hAnsiTheme="majorEastAsia" w:cstheme="majorEastAsia" w:hint="eastAsia"/>
              </w:rPr>
              <w:t>T_n</w:t>
            </w:r>
            <w:proofErr w:type="spellEnd"/>
            <w:r>
              <w:rPr>
                <w:rFonts w:asciiTheme="majorEastAsia" w:eastAsiaTheme="majorEastAsia" w:hAnsiTheme="majorEastAsia" w:cstheme="majorEastAsia" w:hint="eastAsia"/>
              </w:rPr>
              <w:t>时刻的持仓是290，order = Order(side=0, price=4607.00, volume=12)</w:t>
            </w:r>
          </w:p>
        </w:tc>
        <w:tc>
          <w:tcPr>
            <w:tcW w:w="881" w:type="dxa"/>
          </w:tcPr>
          <w:p w14:paraId="4FD75A7C" w14:textId="77777777" w:rsidR="00697B18" w:rsidRDefault="00000000">
            <w:pPr>
              <w:spacing w:before="120" w:after="120" w:line="288" w:lineRule="auto"/>
              <w:jc w:val="center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4415" w:type="dxa"/>
          </w:tcPr>
          <w:p w14:paraId="13B7228A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proofErr w:type="spellStart"/>
            <w:r>
              <w:rPr>
                <w:rFonts w:asciiTheme="majorEastAsia" w:eastAsiaTheme="majorEastAsia" w:hAnsiTheme="majorEastAsia" w:cstheme="majorEastAsia" w:hint="eastAsia"/>
              </w:rPr>
              <w:t>code_net_position</w:t>
            </w:r>
            <w:proofErr w:type="spellEnd"/>
            <w:r>
              <w:rPr>
                <w:rFonts w:asciiTheme="majorEastAsia" w:eastAsiaTheme="majorEastAsia" w:hAnsiTheme="majorEastAsia" w:cstheme="majorEastAsia" w:hint="eastAsia"/>
              </w:rPr>
              <w:t xml:space="preserve"> + volume &gt; 300,超过环境设定的持仓最高300的条件。</w:t>
            </w:r>
          </w:p>
        </w:tc>
      </w:tr>
      <w:tr w:rsidR="00697B18" w14:paraId="3E6924DC" w14:textId="77777777">
        <w:tc>
          <w:tcPr>
            <w:tcW w:w="3226" w:type="dxa"/>
          </w:tcPr>
          <w:p w14:paraId="764F0FB2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order = Order(side=0, price=4599, volume=5)</w:t>
            </w:r>
          </w:p>
        </w:tc>
        <w:tc>
          <w:tcPr>
            <w:tcW w:w="881" w:type="dxa"/>
          </w:tcPr>
          <w:p w14:paraId="521A1C92" w14:textId="77777777" w:rsidR="00697B18" w:rsidRDefault="00000000">
            <w:pPr>
              <w:spacing w:before="120" w:after="120" w:line="288" w:lineRule="auto"/>
              <w:jc w:val="center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4415" w:type="dxa"/>
          </w:tcPr>
          <w:p w14:paraId="4EC6DF16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price &lt; askPx1,但volume &gt;= 0</w:t>
            </w:r>
          </w:p>
        </w:tc>
      </w:tr>
      <w:tr w:rsidR="00697B18" w14:paraId="016FC10A" w14:textId="77777777">
        <w:tc>
          <w:tcPr>
            <w:tcW w:w="3226" w:type="dxa"/>
          </w:tcPr>
          <w:p w14:paraId="62B7EBE7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order = Order(side=0, price=4600, volume=6)</w:t>
            </w:r>
          </w:p>
        </w:tc>
        <w:tc>
          <w:tcPr>
            <w:tcW w:w="881" w:type="dxa"/>
          </w:tcPr>
          <w:p w14:paraId="44E1F0E8" w14:textId="77777777" w:rsidR="00697B18" w:rsidRDefault="00000000">
            <w:pPr>
              <w:spacing w:before="120" w:after="120" w:line="288" w:lineRule="auto"/>
              <w:jc w:val="center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4415" w:type="dxa"/>
          </w:tcPr>
          <w:p w14:paraId="2AE3D504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askPx1 &lt; price &lt; askPx2，但volume &gt; askVlm1</w:t>
            </w:r>
          </w:p>
        </w:tc>
      </w:tr>
      <w:tr w:rsidR="00697B18" w14:paraId="5C2A634F" w14:textId="77777777">
        <w:tc>
          <w:tcPr>
            <w:tcW w:w="3226" w:type="dxa"/>
          </w:tcPr>
          <w:p w14:paraId="374D5428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order = Order(side=0, price=4604, volume=8)</w:t>
            </w:r>
          </w:p>
        </w:tc>
        <w:tc>
          <w:tcPr>
            <w:tcW w:w="881" w:type="dxa"/>
          </w:tcPr>
          <w:p w14:paraId="2CA24CDD" w14:textId="77777777" w:rsidR="00697B18" w:rsidRDefault="00000000">
            <w:pPr>
              <w:spacing w:before="120" w:after="120" w:line="288" w:lineRule="auto"/>
              <w:jc w:val="center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4415" w:type="dxa"/>
          </w:tcPr>
          <w:p w14:paraId="696B806A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askPx2 &lt; price &lt; askPx3，但volume &gt; (askVlm1 + askVlm2)</w:t>
            </w:r>
          </w:p>
        </w:tc>
      </w:tr>
      <w:tr w:rsidR="00697B18" w14:paraId="636CDA3C" w14:textId="77777777">
        <w:tc>
          <w:tcPr>
            <w:tcW w:w="3226" w:type="dxa"/>
          </w:tcPr>
          <w:p w14:paraId="6130B0C1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order = Order(side=0, price=4604.560, volume=10)</w:t>
            </w:r>
          </w:p>
        </w:tc>
        <w:tc>
          <w:tcPr>
            <w:tcW w:w="881" w:type="dxa"/>
          </w:tcPr>
          <w:p w14:paraId="23F9BAE6" w14:textId="77777777" w:rsidR="00697B18" w:rsidRDefault="00000000">
            <w:pPr>
              <w:spacing w:before="120" w:after="120" w:line="288" w:lineRule="auto"/>
              <w:jc w:val="center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4415" w:type="dxa"/>
          </w:tcPr>
          <w:p w14:paraId="3E83DAC7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askPx3 &lt; price &lt; askPx4，但volume &gt; (askVlm1 + askVlm2 + askVlm3)</w:t>
            </w:r>
          </w:p>
        </w:tc>
      </w:tr>
      <w:tr w:rsidR="00697B18" w14:paraId="46299745" w14:textId="77777777">
        <w:tc>
          <w:tcPr>
            <w:tcW w:w="3226" w:type="dxa"/>
          </w:tcPr>
          <w:p w14:paraId="61FD16BF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order = Order(side=0, price=4606, volume=15)</w:t>
            </w:r>
          </w:p>
        </w:tc>
        <w:tc>
          <w:tcPr>
            <w:tcW w:w="881" w:type="dxa"/>
          </w:tcPr>
          <w:p w14:paraId="455E8D41" w14:textId="77777777" w:rsidR="00697B18" w:rsidRDefault="00000000">
            <w:pPr>
              <w:spacing w:before="120" w:after="120" w:line="288" w:lineRule="auto"/>
              <w:jc w:val="center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4415" w:type="dxa"/>
          </w:tcPr>
          <w:p w14:paraId="575DD7B8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askPx4 &lt; price &lt; askPx5，但volume &gt; (askVlm1 + askVlm2 + askVlm3 + askVlm4)</w:t>
            </w:r>
          </w:p>
        </w:tc>
      </w:tr>
      <w:tr w:rsidR="00697B18" w14:paraId="35E27A52" w14:textId="77777777">
        <w:tc>
          <w:tcPr>
            <w:tcW w:w="3226" w:type="dxa"/>
          </w:tcPr>
          <w:p w14:paraId="449CFB59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order = Order(side=0, price=4607, volume=16)</w:t>
            </w:r>
          </w:p>
        </w:tc>
        <w:tc>
          <w:tcPr>
            <w:tcW w:w="881" w:type="dxa"/>
          </w:tcPr>
          <w:p w14:paraId="55635188" w14:textId="77777777" w:rsidR="00697B18" w:rsidRDefault="00000000">
            <w:pPr>
              <w:spacing w:before="120" w:after="120" w:line="288" w:lineRule="auto"/>
              <w:jc w:val="center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4415" w:type="dxa"/>
          </w:tcPr>
          <w:p w14:paraId="5E3BC431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askPx5 &lt; price，但volume &gt; (askVlm1 + askVlm2 + askVlm3 + askVlm4 + askVlm5)</w:t>
            </w:r>
          </w:p>
        </w:tc>
      </w:tr>
      <w:tr w:rsidR="00697B18" w14:paraId="40F6776E" w14:textId="77777777">
        <w:tc>
          <w:tcPr>
            <w:tcW w:w="3226" w:type="dxa"/>
          </w:tcPr>
          <w:p w14:paraId="4C7B728E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假设</w:t>
            </w:r>
            <w:proofErr w:type="spellStart"/>
            <w:r>
              <w:rPr>
                <w:rFonts w:asciiTheme="majorEastAsia" w:eastAsiaTheme="majorEastAsia" w:hAnsiTheme="majorEastAsia" w:cstheme="majorEastAsia" w:hint="eastAsia"/>
              </w:rPr>
              <w:t>T_n</w:t>
            </w:r>
            <w:proofErr w:type="spellEnd"/>
            <w:r>
              <w:rPr>
                <w:rFonts w:asciiTheme="majorEastAsia" w:eastAsiaTheme="majorEastAsia" w:hAnsiTheme="majorEastAsia" w:cstheme="majorEastAsia" w:hint="eastAsia"/>
              </w:rPr>
              <w:t>时刻的持仓是-290，order = Order(side=2, price=4580.00, volume=12)</w:t>
            </w:r>
          </w:p>
        </w:tc>
        <w:tc>
          <w:tcPr>
            <w:tcW w:w="881" w:type="dxa"/>
          </w:tcPr>
          <w:p w14:paraId="36E69877" w14:textId="77777777" w:rsidR="00697B18" w:rsidRDefault="00000000">
            <w:pPr>
              <w:spacing w:before="120" w:after="120" w:line="288" w:lineRule="auto"/>
              <w:jc w:val="center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4415" w:type="dxa"/>
          </w:tcPr>
          <w:p w14:paraId="4773CFC4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proofErr w:type="spellStart"/>
            <w:r>
              <w:rPr>
                <w:rFonts w:asciiTheme="majorEastAsia" w:eastAsiaTheme="majorEastAsia" w:hAnsiTheme="majorEastAsia" w:cstheme="majorEastAsia" w:hint="eastAsia"/>
              </w:rPr>
              <w:t>code_net_position</w:t>
            </w:r>
            <w:proofErr w:type="spellEnd"/>
            <w:r>
              <w:rPr>
                <w:rFonts w:asciiTheme="majorEastAsia" w:eastAsiaTheme="majorEastAsia" w:hAnsiTheme="majorEastAsia" w:cstheme="majorEastAsia" w:hint="eastAsia"/>
              </w:rPr>
              <w:t xml:space="preserve"> - volume &lt; -300,低于环境设定的持仓低于-300的条件。</w:t>
            </w:r>
          </w:p>
        </w:tc>
      </w:tr>
      <w:tr w:rsidR="00697B18" w14:paraId="4D5AD0C4" w14:textId="77777777">
        <w:tc>
          <w:tcPr>
            <w:tcW w:w="3226" w:type="dxa"/>
          </w:tcPr>
          <w:p w14:paraId="4A50A003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lastRenderedPageBreak/>
              <w:t>order = Order(side=2, price=4590, volume=1)</w:t>
            </w:r>
          </w:p>
        </w:tc>
        <w:tc>
          <w:tcPr>
            <w:tcW w:w="881" w:type="dxa"/>
          </w:tcPr>
          <w:p w14:paraId="12175FE5" w14:textId="77777777" w:rsidR="00697B18" w:rsidRDefault="00000000">
            <w:pPr>
              <w:spacing w:before="120" w:after="120" w:line="288" w:lineRule="auto"/>
              <w:jc w:val="center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4415" w:type="dxa"/>
          </w:tcPr>
          <w:p w14:paraId="25C68EA3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price &gt; bidPx1</w:t>
            </w:r>
          </w:p>
        </w:tc>
      </w:tr>
      <w:tr w:rsidR="00697B18" w14:paraId="1029709E" w14:textId="77777777">
        <w:tc>
          <w:tcPr>
            <w:tcW w:w="3226" w:type="dxa"/>
          </w:tcPr>
          <w:p w14:paraId="3007C8F8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order = Order(side=2, price=4588, volume=2)</w:t>
            </w:r>
          </w:p>
        </w:tc>
        <w:tc>
          <w:tcPr>
            <w:tcW w:w="881" w:type="dxa"/>
          </w:tcPr>
          <w:p w14:paraId="35B59CCC" w14:textId="77777777" w:rsidR="00697B18" w:rsidRDefault="00000000">
            <w:pPr>
              <w:spacing w:before="120" w:after="120" w:line="288" w:lineRule="auto"/>
              <w:jc w:val="center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4415" w:type="dxa"/>
          </w:tcPr>
          <w:p w14:paraId="134D1B9F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bidPx1 &gt; price &gt; bidPx2,但volume &gt; bidVlm1</w:t>
            </w:r>
          </w:p>
        </w:tc>
      </w:tr>
      <w:tr w:rsidR="00697B18" w14:paraId="2F0E6363" w14:textId="77777777">
        <w:tc>
          <w:tcPr>
            <w:tcW w:w="3226" w:type="dxa"/>
          </w:tcPr>
          <w:p w14:paraId="20D20650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order = Order(side=2, price=4586.22, volume=3)</w:t>
            </w:r>
          </w:p>
        </w:tc>
        <w:tc>
          <w:tcPr>
            <w:tcW w:w="881" w:type="dxa"/>
          </w:tcPr>
          <w:p w14:paraId="3448E548" w14:textId="77777777" w:rsidR="00697B18" w:rsidRDefault="00000000">
            <w:pPr>
              <w:spacing w:before="120" w:after="120" w:line="288" w:lineRule="auto"/>
              <w:jc w:val="center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4415" w:type="dxa"/>
          </w:tcPr>
          <w:p w14:paraId="6B90DA2A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bidPx2 &gt; price &gt; bidPx3,但volume &gt; bidVlm1 + bidVlm2</w:t>
            </w:r>
          </w:p>
        </w:tc>
      </w:tr>
      <w:tr w:rsidR="00697B18" w14:paraId="5A0AC1E6" w14:textId="77777777">
        <w:tc>
          <w:tcPr>
            <w:tcW w:w="3226" w:type="dxa"/>
          </w:tcPr>
          <w:p w14:paraId="5607969E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order = Order(side=2, price=4585, volume=7)</w:t>
            </w:r>
          </w:p>
        </w:tc>
        <w:tc>
          <w:tcPr>
            <w:tcW w:w="881" w:type="dxa"/>
          </w:tcPr>
          <w:p w14:paraId="7C2A1A70" w14:textId="77777777" w:rsidR="00697B18" w:rsidRDefault="00000000">
            <w:pPr>
              <w:spacing w:before="120" w:after="120" w:line="288" w:lineRule="auto"/>
              <w:jc w:val="center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4415" w:type="dxa"/>
          </w:tcPr>
          <w:p w14:paraId="7645423B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bidPx3 &gt; price &gt; bidPx4,但volume &gt; bidVlm1 + bidVlm2 + bidVlm3</w:t>
            </w:r>
          </w:p>
        </w:tc>
      </w:tr>
      <w:tr w:rsidR="00697B18" w14:paraId="5EBDAE7C" w14:textId="77777777">
        <w:tc>
          <w:tcPr>
            <w:tcW w:w="3226" w:type="dxa"/>
          </w:tcPr>
          <w:p w14:paraId="69BD871E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order = Order(side=2, price=4582, volume=10)</w:t>
            </w:r>
          </w:p>
        </w:tc>
        <w:tc>
          <w:tcPr>
            <w:tcW w:w="881" w:type="dxa"/>
          </w:tcPr>
          <w:p w14:paraId="26F57FB0" w14:textId="77777777" w:rsidR="00697B18" w:rsidRDefault="00000000">
            <w:pPr>
              <w:spacing w:before="120" w:after="120" w:line="288" w:lineRule="auto"/>
              <w:jc w:val="center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4415" w:type="dxa"/>
          </w:tcPr>
          <w:p w14:paraId="33304B18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bidPx4 &gt; price &gt; bidPx5,但volume &gt; bidVlm1 + bidVlm2 + bidVlm3 + bidVlm4</w:t>
            </w:r>
          </w:p>
        </w:tc>
      </w:tr>
      <w:tr w:rsidR="00697B18" w14:paraId="1D404F51" w14:textId="77777777">
        <w:tc>
          <w:tcPr>
            <w:tcW w:w="3226" w:type="dxa"/>
          </w:tcPr>
          <w:p w14:paraId="2DDBB1ED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order = Order(side=2, price=4580, volume=15)</w:t>
            </w:r>
          </w:p>
        </w:tc>
        <w:tc>
          <w:tcPr>
            <w:tcW w:w="881" w:type="dxa"/>
          </w:tcPr>
          <w:p w14:paraId="604593A2" w14:textId="77777777" w:rsidR="00697B18" w:rsidRDefault="00000000">
            <w:pPr>
              <w:spacing w:before="120" w:after="120" w:line="288" w:lineRule="auto"/>
              <w:jc w:val="center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4415" w:type="dxa"/>
          </w:tcPr>
          <w:p w14:paraId="683D9314" w14:textId="77777777" w:rsidR="00697B18" w:rsidRDefault="00000000">
            <w:pPr>
              <w:spacing w:before="120" w:after="120" w:line="288" w:lineRule="auto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bidPx5 &gt; price,但volume &gt; bidVlm1 + bidVlm2 + bidVlm3 + bidVlm4 + bidVlm5</w:t>
            </w:r>
          </w:p>
        </w:tc>
      </w:tr>
    </w:tbl>
    <w:p w14:paraId="472FA33A" w14:textId="77777777" w:rsidR="00697B18" w:rsidRDefault="00000000">
      <w:pPr>
        <w:spacing w:beforeLines="100" w:before="312" w:afterLines="100" w:after="312" w:line="360" w:lineRule="auto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评测方式</w:t>
      </w:r>
    </w:p>
    <w:p w14:paraId="0995C8E2" w14:textId="77777777" w:rsidR="00697B18" w:rsidRDefault="00000000">
      <w:pPr>
        <w:spacing w:before="120" w:after="120" w:line="360" w:lineRule="auto"/>
        <w:ind w:firstLine="499"/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评测指标：选取一个月的数据作为测试数据，对一个月内每天的数据选取100支股票进行交易，</w:t>
      </w:r>
      <w:proofErr w:type="spellStart"/>
      <w:r>
        <w:rPr>
          <w:rFonts w:asciiTheme="majorEastAsia" w:eastAsiaTheme="majorEastAsia" w:hAnsiTheme="majorEastAsia" w:cstheme="majorEastAsia" w:hint="eastAsia"/>
        </w:rPr>
        <w:t>Pnl_oneday</w:t>
      </w:r>
      <w:proofErr w:type="spellEnd"/>
      <w:r>
        <w:rPr>
          <w:rFonts w:asciiTheme="majorEastAsia" w:eastAsiaTheme="majorEastAsia" w:hAnsiTheme="majorEastAsia" w:cstheme="majorEastAsia" w:hint="eastAsia"/>
        </w:rPr>
        <w:t>(每天的收益)=当天100支股票收益的总和，对于最终收益的计算公式为：</w:t>
      </w:r>
    </w:p>
    <w:p w14:paraId="52482D4A" w14:textId="77777777" w:rsidR="00697B18" w:rsidRDefault="00000000">
      <w:pPr>
        <w:spacing w:before="120" w:after="120" w:line="360" w:lineRule="auto"/>
        <w:ind w:firstLine="499"/>
        <w:jc w:val="left"/>
        <w:rPr>
          <w:rFonts w:asciiTheme="majorEastAsia" w:eastAsiaTheme="majorEastAsia" w:hAnsiTheme="majorEastAsia" w:cstheme="majorEastAsia"/>
        </w:rPr>
      </w:pPr>
      <w:proofErr w:type="spellStart"/>
      <w:r>
        <w:rPr>
          <w:rFonts w:asciiTheme="majorEastAsia" w:eastAsiaTheme="majorEastAsia" w:hAnsiTheme="majorEastAsia" w:cstheme="majorEastAsia" w:hint="eastAsia"/>
        </w:rPr>
        <w:t>RealPnl</w:t>
      </w:r>
      <w:proofErr w:type="spellEnd"/>
      <w:r>
        <w:rPr>
          <w:rFonts w:asciiTheme="majorEastAsia" w:eastAsiaTheme="majorEastAsia" w:hAnsiTheme="majorEastAsia" w:cstheme="majorEastAsia" w:hint="eastAsia"/>
        </w:rPr>
        <w:t xml:space="preserve"> = mean(</w:t>
      </w:r>
      <w:proofErr w:type="spellStart"/>
      <w:r>
        <w:rPr>
          <w:rFonts w:asciiTheme="majorEastAsia" w:eastAsiaTheme="majorEastAsia" w:hAnsiTheme="majorEastAsia" w:cstheme="majorEastAsia" w:hint="eastAsia"/>
        </w:rPr>
        <w:t>Pnl_oneday</w:t>
      </w:r>
      <w:proofErr w:type="spellEnd"/>
      <w:r>
        <w:rPr>
          <w:rFonts w:asciiTheme="majorEastAsia" w:eastAsiaTheme="majorEastAsia" w:hAnsiTheme="majorEastAsia" w:cstheme="majorEastAsia" w:hint="eastAsia"/>
        </w:rPr>
        <w:t>) * min(夏普率， 10) / 10,</w:t>
      </w:r>
    </w:p>
    <w:p w14:paraId="35FE49A6" w14:textId="77777777" w:rsidR="00697B18" w:rsidRDefault="00000000">
      <w:pPr>
        <w:spacing w:before="120" w:after="120" w:line="360" w:lineRule="auto"/>
        <w:ind w:firstLine="499"/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其中，夏普率约等于16 * mean(</w:t>
      </w:r>
      <w:proofErr w:type="spellStart"/>
      <w:r>
        <w:rPr>
          <w:rFonts w:asciiTheme="majorEastAsia" w:eastAsiaTheme="majorEastAsia" w:hAnsiTheme="majorEastAsia" w:cstheme="majorEastAsia" w:hint="eastAsia"/>
        </w:rPr>
        <w:t>Pnl_oneday</w:t>
      </w:r>
      <w:proofErr w:type="spellEnd"/>
      <w:r>
        <w:rPr>
          <w:rFonts w:asciiTheme="majorEastAsia" w:eastAsiaTheme="majorEastAsia" w:hAnsiTheme="majorEastAsia" w:cstheme="majorEastAsia" w:hint="eastAsia"/>
        </w:rPr>
        <w:t>) / std(</w:t>
      </w:r>
      <w:proofErr w:type="spellStart"/>
      <w:r>
        <w:rPr>
          <w:rFonts w:asciiTheme="majorEastAsia" w:eastAsiaTheme="majorEastAsia" w:hAnsiTheme="majorEastAsia" w:cstheme="majorEastAsia" w:hint="eastAsia"/>
        </w:rPr>
        <w:t>Pnl_oneday</w:t>
      </w:r>
      <w:proofErr w:type="spellEnd"/>
      <w:r>
        <w:rPr>
          <w:rFonts w:asciiTheme="majorEastAsia" w:eastAsiaTheme="majorEastAsia" w:hAnsiTheme="majorEastAsia" w:cstheme="majorEastAsia" w:hint="eastAsia"/>
        </w:rPr>
        <w:t>),最终按照</w:t>
      </w:r>
      <w:proofErr w:type="spellStart"/>
      <w:r>
        <w:rPr>
          <w:rFonts w:asciiTheme="majorEastAsia" w:eastAsiaTheme="majorEastAsia" w:hAnsiTheme="majorEastAsia" w:cstheme="majorEastAsia" w:hint="eastAsia"/>
        </w:rPr>
        <w:t>RealPnl</w:t>
      </w:r>
      <w:proofErr w:type="spellEnd"/>
      <w:r>
        <w:rPr>
          <w:rFonts w:asciiTheme="majorEastAsia" w:eastAsiaTheme="majorEastAsia" w:hAnsiTheme="majorEastAsia" w:cstheme="majorEastAsia" w:hint="eastAsia"/>
        </w:rPr>
        <w:t>的大小进行排名。</w:t>
      </w:r>
    </w:p>
    <w:p w14:paraId="775C3001" w14:textId="77777777" w:rsidR="00697B18" w:rsidRDefault="00697B18">
      <w:pPr>
        <w:ind w:firstLine="420"/>
        <w:rPr>
          <w:rFonts w:asciiTheme="majorEastAsia" w:eastAsiaTheme="majorEastAsia" w:hAnsiTheme="majorEastAsia" w:cstheme="majorEastAsia"/>
        </w:rPr>
      </w:pPr>
    </w:p>
    <w:sectPr w:rsidR="00697B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1E18B8A"/>
    <w:multiLevelType w:val="multilevel"/>
    <w:tmpl w:val="F1E18B8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 w16cid:durableId="1280185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DhiYjExZDMzOTM4ZjExOWMyNzU3ZDliNjdhM2E4OGEifQ=="/>
  </w:docVars>
  <w:rsids>
    <w:rsidRoot w:val="00697B18"/>
    <w:rsid w:val="00697B18"/>
    <w:rsid w:val="00DB2CE1"/>
    <w:rsid w:val="02AB3D4B"/>
    <w:rsid w:val="02D908B8"/>
    <w:rsid w:val="033E071B"/>
    <w:rsid w:val="03D64813"/>
    <w:rsid w:val="04137DFA"/>
    <w:rsid w:val="046C3066"/>
    <w:rsid w:val="04C74740"/>
    <w:rsid w:val="054A784B"/>
    <w:rsid w:val="057A1FA9"/>
    <w:rsid w:val="060A2B37"/>
    <w:rsid w:val="06DB44D3"/>
    <w:rsid w:val="08AD7C99"/>
    <w:rsid w:val="08C2594B"/>
    <w:rsid w:val="08ED6E6B"/>
    <w:rsid w:val="0ADF4592"/>
    <w:rsid w:val="0AE31100"/>
    <w:rsid w:val="0B2C5D60"/>
    <w:rsid w:val="0BD04822"/>
    <w:rsid w:val="0C04463D"/>
    <w:rsid w:val="0C3E79DE"/>
    <w:rsid w:val="0CE73BD2"/>
    <w:rsid w:val="0CEC743A"/>
    <w:rsid w:val="0D6B4A79"/>
    <w:rsid w:val="0E0F33E0"/>
    <w:rsid w:val="0E236666"/>
    <w:rsid w:val="0E56100F"/>
    <w:rsid w:val="0ED10695"/>
    <w:rsid w:val="0F1C42FB"/>
    <w:rsid w:val="0FA75E3A"/>
    <w:rsid w:val="100D6C71"/>
    <w:rsid w:val="106A61FD"/>
    <w:rsid w:val="10C6583D"/>
    <w:rsid w:val="10CB7366"/>
    <w:rsid w:val="10D75D0B"/>
    <w:rsid w:val="10DB71CB"/>
    <w:rsid w:val="121A6C9D"/>
    <w:rsid w:val="126006AE"/>
    <w:rsid w:val="13A013E0"/>
    <w:rsid w:val="13FB7F63"/>
    <w:rsid w:val="141334FE"/>
    <w:rsid w:val="14D94748"/>
    <w:rsid w:val="161D627F"/>
    <w:rsid w:val="16EE2F2C"/>
    <w:rsid w:val="188350F6"/>
    <w:rsid w:val="19152CB0"/>
    <w:rsid w:val="194A0339"/>
    <w:rsid w:val="196B16E7"/>
    <w:rsid w:val="19FE07AD"/>
    <w:rsid w:val="1B255DE6"/>
    <w:rsid w:val="1B327B2D"/>
    <w:rsid w:val="1B520DB0"/>
    <w:rsid w:val="1C1147C7"/>
    <w:rsid w:val="1C17591D"/>
    <w:rsid w:val="1C4905E7"/>
    <w:rsid w:val="1CD51C99"/>
    <w:rsid w:val="1E2F53D8"/>
    <w:rsid w:val="1E6A6411"/>
    <w:rsid w:val="1FD16A32"/>
    <w:rsid w:val="203E6ACC"/>
    <w:rsid w:val="206C46C2"/>
    <w:rsid w:val="20873E84"/>
    <w:rsid w:val="21BF4CC5"/>
    <w:rsid w:val="22FF35CB"/>
    <w:rsid w:val="23A36435"/>
    <w:rsid w:val="23E717D8"/>
    <w:rsid w:val="23E97DD8"/>
    <w:rsid w:val="241906BD"/>
    <w:rsid w:val="24311EAA"/>
    <w:rsid w:val="245149DB"/>
    <w:rsid w:val="24743B45"/>
    <w:rsid w:val="247E6FEE"/>
    <w:rsid w:val="25757B75"/>
    <w:rsid w:val="25E361CF"/>
    <w:rsid w:val="26485289"/>
    <w:rsid w:val="26B741BD"/>
    <w:rsid w:val="27CD7645"/>
    <w:rsid w:val="27EE00B2"/>
    <w:rsid w:val="28AC2F62"/>
    <w:rsid w:val="28C3509B"/>
    <w:rsid w:val="28F05023"/>
    <w:rsid w:val="28FB2A87"/>
    <w:rsid w:val="29326B29"/>
    <w:rsid w:val="29464110"/>
    <w:rsid w:val="299A22A0"/>
    <w:rsid w:val="29CB06AB"/>
    <w:rsid w:val="2AF94DA4"/>
    <w:rsid w:val="2B560448"/>
    <w:rsid w:val="2B7931D3"/>
    <w:rsid w:val="2B7B7EAF"/>
    <w:rsid w:val="2CC66F08"/>
    <w:rsid w:val="2E114AFB"/>
    <w:rsid w:val="2E465D9F"/>
    <w:rsid w:val="2F0F0EB2"/>
    <w:rsid w:val="2F9263D9"/>
    <w:rsid w:val="308E7085"/>
    <w:rsid w:val="32237852"/>
    <w:rsid w:val="33260BF1"/>
    <w:rsid w:val="34F053F7"/>
    <w:rsid w:val="36062A6B"/>
    <w:rsid w:val="370074BA"/>
    <w:rsid w:val="37732570"/>
    <w:rsid w:val="37DE11B0"/>
    <w:rsid w:val="386D6DD1"/>
    <w:rsid w:val="38C20ECB"/>
    <w:rsid w:val="39972358"/>
    <w:rsid w:val="39B50A30"/>
    <w:rsid w:val="39C90037"/>
    <w:rsid w:val="39D0733C"/>
    <w:rsid w:val="39D1036D"/>
    <w:rsid w:val="3A577D39"/>
    <w:rsid w:val="3B3D6F2F"/>
    <w:rsid w:val="3B765F9D"/>
    <w:rsid w:val="3B900C03"/>
    <w:rsid w:val="3C862210"/>
    <w:rsid w:val="3DB01C3A"/>
    <w:rsid w:val="3E8E35FE"/>
    <w:rsid w:val="3E94330A"/>
    <w:rsid w:val="41FE455C"/>
    <w:rsid w:val="427B3066"/>
    <w:rsid w:val="42A930FC"/>
    <w:rsid w:val="42BC4BDD"/>
    <w:rsid w:val="42E3660E"/>
    <w:rsid w:val="43754D8C"/>
    <w:rsid w:val="43830078"/>
    <w:rsid w:val="44223166"/>
    <w:rsid w:val="443F7874"/>
    <w:rsid w:val="44D53D34"/>
    <w:rsid w:val="45107462"/>
    <w:rsid w:val="45583241"/>
    <w:rsid w:val="45D93CF8"/>
    <w:rsid w:val="46491648"/>
    <w:rsid w:val="46DC3AA0"/>
    <w:rsid w:val="47176886"/>
    <w:rsid w:val="47307948"/>
    <w:rsid w:val="477E0A07"/>
    <w:rsid w:val="47BB36B5"/>
    <w:rsid w:val="47CA38F8"/>
    <w:rsid w:val="481D241F"/>
    <w:rsid w:val="49292CBC"/>
    <w:rsid w:val="49B22D26"/>
    <w:rsid w:val="49CF169A"/>
    <w:rsid w:val="49D21754"/>
    <w:rsid w:val="49DE63B9"/>
    <w:rsid w:val="4AAE0D8B"/>
    <w:rsid w:val="4AD52CE0"/>
    <w:rsid w:val="4B0D06CC"/>
    <w:rsid w:val="4B180E1F"/>
    <w:rsid w:val="4B7C13AE"/>
    <w:rsid w:val="4BA6467C"/>
    <w:rsid w:val="4BB70638"/>
    <w:rsid w:val="4BDA092E"/>
    <w:rsid w:val="4C07336D"/>
    <w:rsid w:val="4C3F05A2"/>
    <w:rsid w:val="4C781A7F"/>
    <w:rsid w:val="4E4D7C9E"/>
    <w:rsid w:val="4EFB083B"/>
    <w:rsid w:val="4F451824"/>
    <w:rsid w:val="4FF97471"/>
    <w:rsid w:val="503C0C40"/>
    <w:rsid w:val="505D3F82"/>
    <w:rsid w:val="50B769E4"/>
    <w:rsid w:val="50C21AA1"/>
    <w:rsid w:val="525B2EF7"/>
    <w:rsid w:val="52A35472"/>
    <w:rsid w:val="52D752CA"/>
    <w:rsid w:val="532F31A9"/>
    <w:rsid w:val="53AC471F"/>
    <w:rsid w:val="53E915AA"/>
    <w:rsid w:val="54CC5154"/>
    <w:rsid w:val="54E65AA0"/>
    <w:rsid w:val="552C5BF2"/>
    <w:rsid w:val="552D196B"/>
    <w:rsid w:val="5552317F"/>
    <w:rsid w:val="55A27C63"/>
    <w:rsid w:val="562C4DF6"/>
    <w:rsid w:val="56837A94"/>
    <w:rsid w:val="56903F5F"/>
    <w:rsid w:val="56CD1EDA"/>
    <w:rsid w:val="57482A8C"/>
    <w:rsid w:val="576B1D29"/>
    <w:rsid w:val="580F0E92"/>
    <w:rsid w:val="58812F33"/>
    <w:rsid w:val="58B31C4F"/>
    <w:rsid w:val="58C6296A"/>
    <w:rsid w:val="591720B9"/>
    <w:rsid w:val="59316AE1"/>
    <w:rsid w:val="5A5B2AD6"/>
    <w:rsid w:val="5B2B06FA"/>
    <w:rsid w:val="5B863B83"/>
    <w:rsid w:val="5C225659"/>
    <w:rsid w:val="5CD728E8"/>
    <w:rsid w:val="5D4E06D0"/>
    <w:rsid w:val="5D610403"/>
    <w:rsid w:val="5E167440"/>
    <w:rsid w:val="5E2F22B0"/>
    <w:rsid w:val="5EAE7678"/>
    <w:rsid w:val="5F706873"/>
    <w:rsid w:val="5F9A5E4E"/>
    <w:rsid w:val="5FD50C35"/>
    <w:rsid w:val="60A54AAB"/>
    <w:rsid w:val="60D84564"/>
    <w:rsid w:val="61357BDD"/>
    <w:rsid w:val="6220263B"/>
    <w:rsid w:val="623954AB"/>
    <w:rsid w:val="62A4543A"/>
    <w:rsid w:val="62FD472A"/>
    <w:rsid w:val="63051831"/>
    <w:rsid w:val="633914DA"/>
    <w:rsid w:val="64515E31"/>
    <w:rsid w:val="647B460A"/>
    <w:rsid w:val="64832E50"/>
    <w:rsid w:val="64833355"/>
    <w:rsid w:val="64F63AE5"/>
    <w:rsid w:val="65091AAC"/>
    <w:rsid w:val="653B778C"/>
    <w:rsid w:val="65744A4C"/>
    <w:rsid w:val="65815AE7"/>
    <w:rsid w:val="65AF7D19"/>
    <w:rsid w:val="65CE6852"/>
    <w:rsid w:val="677376B1"/>
    <w:rsid w:val="6804655B"/>
    <w:rsid w:val="688D6550"/>
    <w:rsid w:val="68E87C2B"/>
    <w:rsid w:val="690E2E36"/>
    <w:rsid w:val="69FD14B4"/>
    <w:rsid w:val="6A6229ED"/>
    <w:rsid w:val="6A9B2433"/>
    <w:rsid w:val="6AC326FD"/>
    <w:rsid w:val="6B013226"/>
    <w:rsid w:val="6B60318B"/>
    <w:rsid w:val="6B8B761C"/>
    <w:rsid w:val="6C1B20C5"/>
    <w:rsid w:val="6C64581A"/>
    <w:rsid w:val="6C807C38"/>
    <w:rsid w:val="6CC462B9"/>
    <w:rsid w:val="6D8F734D"/>
    <w:rsid w:val="6EA97A78"/>
    <w:rsid w:val="6EFF4952"/>
    <w:rsid w:val="6F505649"/>
    <w:rsid w:val="6F5C0A2B"/>
    <w:rsid w:val="6FBE3493"/>
    <w:rsid w:val="6FDB2297"/>
    <w:rsid w:val="6FEC1DAE"/>
    <w:rsid w:val="703A5210"/>
    <w:rsid w:val="70730946"/>
    <w:rsid w:val="717C4F10"/>
    <w:rsid w:val="717C53B4"/>
    <w:rsid w:val="71E76CD1"/>
    <w:rsid w:val="721B4BCD"/>
    <w:rsid w:val="730C1C78"/>
    <w:rsid w:val="7321328D"/>
    <w:rsid w:val="73504BA8"/>
    <w:rsid w:val="736B5664"/>
    <w:rsid w:val="73E84F83"/>
    <w:rsid w:val="76A52D81"/>
    <w:rsid w:val="76AA4771"/>
    <w:rsid w:val="7728424C"/>
    <w:rsid w:val="77C17FC5"/>
    <w:rsid w:val="78175E36"/>
    <w:rsid w:val="78784A88"/>
    <w:rsid w:val="7A4F7B0A"/>
    <w:rsid w:val="7AC1208A"/>
    <w:rsid w:val="7B007056"/>
    <w:rsid w:val="7B894EDD"/>
    <w:rsid w:val="7BA9149B"/>
    <w:rsid w:val="7C55517F"/>
    <w:rsid w:val="7CB63E0B"/>
    <w:rsid w:val="7D6442AB"/>
    <w:rsid w:val="7D717D97"/>
    <w:rsid w:val="7E0230E5"/>
    <w:rsid w:val="7EEF3669"/>
    <w:rsid w:val="7EFE7EFE"/>
    <w:rsid w:val="7F482D79"/>
    <w:rsid w:val="7F65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97165D"/>
  <w15:docId w15:val="{19E3EF1D-6C25-4017-84F0-023ABF1DF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1692</Words>
  <Characters>4230</Characters>
  <Application>Microsoft Office Word</Application>
  <DocSecurity>0</DocSecurity>
  <Lines>248</Lines>
  <Paragraphs>204</Paragraphs>
  <ScaleCrop>false</ScaleCrop>
  <Company/>
  <LinksUpToDate>false</LinksUpToDate>
  <CharactersWithSpaces>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Xinying Cai</cp:lastModifiedBy>
  <cp:revision>2</cp:revision>
  <dcterms:created xsi:type="dcterms:W3CDTF">2023-11-30T08:05:00Z</dcterms:created>
  <dcterms:modified xsi:type="dcterms:W3CDTF">2024-01-27T06:32:00Z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CD1315D44C314E03A581E27FB4CEB4E4_12</vt:lpwstr>
  </property>
  <property fmtid="{D5CDD505-2E9C-101B-9397-08002B2CF9AE}" pid="4" name="GrammarlyDocumentId">
    <vt:lpwstr>383d4c20c62e3cf14f852419a5ee9db699319be48068bf368a663aa5420e3cc5</vt:lpwstr>
  </property>
</Properties>
</file>