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6B3E1" w14:textId="2C1F2F12" w:rsidR="00E15692" w:rsidRPr="00F84428" w:rsidRDefault="00A75B23" w:rsidP="00E15692">
      <w:pPr>
        <w:pStyle w:val="Prrafodelista"/>
        <w:numPr>
          <w:ilvl w:val="0"/>
          <w:numId w:val="2"/>
        </w:numPr>
        <w:rPr>
          <w:b/>
        </w:rPr>
      </w:pPr>
      <w:r>
        <w:rPr>
          <w:b/>
        </w:rPr>
        <w:t>Resumen ejecutivo</w:t>
      </w:r>
    </w:p>
    <w:p w14:paraId="6B158A6E" w14:textId="69AF5421" w:rsidR="00E15692" w:rsidRDefault="00AC1623" w:rsidP="001D06C9">
      <w:pPr>
        <w:ind w:left="708"/>
        <w:jc w:val="both"/>
      </w:pPr>
      <w:r>
        <w:t>En este proyecto realizaremos el diseño y elaboración de una placa PCB destinado para el manejo de un mini vehículo de exploración</w:t>
      </w:r>
      <w:r w:rsidR="00573A2C">
        <w:t xml:space="preserve">. Utilizando el microprocesador ESP32-S3-WROOM-1 se captarán los datos enviados por los sensores atmosféricos, </w:t>
      </w:r>
      <w:r w:rsidR="001F2F9D">
        <w:t xml:space="preserve">a través del </w:t>
      </w:r>
      <w:r w:rsidR="001F2F9D" w:rsidRPr="001F2F9D">
        <w:rPr>
          <w:highlight w:val="yellow"/>
        </w:rPr>
        <w:t>protocolo Wi-Fi</w:t>
      </w:r>
      <w:r w:rsidR="001F2F9D">
        <w:t xml:space="preserve"> se enviarán dichos datos a la interfaz de visualización</w:t>
      </w:r>
      <w:r w:rsidR="00573A2C">
        <w:t>,</w:t>
      </w:r>
      <w:r w:rsidR="001F2F9D">
        <w:t xml:space="preserve"> </w:t>
      </w:r>
      <w:r w:rsidR="00573A2C">
        <w:t>y se controlarán los motores para el desplazamiento del robot</w:t>
      </w:r>
      <w:r w:rsidR="001F2F9D">
        <w:t>.</w:t>
      </w:r>
    </w:p>
    <w:p w14:paraId="063B6EDA" w14:textId="13689357" w:rsidR="001F2F9D" w:rsidRDefault="00E709CD" w:rsidP="001D06C9">
      <w:pPr>
        <w:ind w:left="708"/>
        <w:jc w:val="both"/>
      </w:pPr>
      <w:r>
        <w:t>Se diseñará una interfaz gráfica para la conducción del vehículo, teniendo en cuenta que el prototipo contará con 2 motores DC para la tracción trasera y 2 servos motores para la dirección delantera del mismo.</w:t>
      </w:r>
    </w:p>
    <w:p w14:paraId="2DE92F19" w14:textId="4236F0E4" w:rsidR="00033E7A" w:rsidRDefault="00033E7A" w:rsidP="001D06C9">
      <w:pPr>
        <w:ind w:left="708"/>
        <w:jc w:val="both"/>
      </w:pPr>
      <w:r>
        <w:t>Se busca implementar un prototipo de bajo costo, donde se ponga a prueba la precisión de los sensores y el funcionamiento del código de navegación a programar.</w:t>
      </w:r>
    </w:p>
    <w:p w14:paraId="1A50F2DA" w14:textId="3E45ABD5" w:rsidR="00CA5DFD" w:rsidRPr="00F84428" w:rsidRDefault="00CA5DFD" w:rsidP="00CA5DFD">
      <w:pPr>
        <w:pStyle w:val="Prrafodelista"/>
        <w:numPr>
          <w:ilvl w:val="0"/>
          <w:numId w:val="2"/>
        </w:numPr>
        <w:rPr>
          <w:b/>
        </w:rPr>
      </w:pPr>
      <w:r>
        <w:rPr>
          <w:b/>
        </w:rPr>
        <w:t>Abstract</w:t>
      </w:r>
    </w:p>
    <w:p w14:paraId="41EBCE50" w14:textId="2CE03F47" w:rsidR="0039104C" w:rsidRPr="00CA5DFD" w:rsidRDefault="00CA5DFD" w:rsidP="001D06C9">
      <w:pPr>
        <w:ind w:left="708"/>
        <w:jc w:val="both"/>
        <w:rPr>
          <w:lang w:val="en-US"/>
        </w:rPr>
      </w:pPr>
      <w:r w:rsidRPr="00CA5DFD">
        <w:rPr>
          <w:lang w:val="en-US"/>
        </w:rPr>
        <w:t>Same as above but in English</w:t>
      </w:r>
      <w:r>
        <w:rPr>
          <w:lang w:val="en-US"/>
        </w:rPr>
        <w:t>.</w:t>
      </w:r>
    </w:p>
    <w:p w14:paraId="346C8F07" w14:textId="5DE7351B" w:rsidR="00E15692" w:rsidRDefault="00E15692" w:rsidP="00E15692">
      <w:pPr>
        <w:pStyle w:val="Prrafodelista"/>
        <w:numPr>
          <w:ilvl w:val="0"/>
          <w:numId w:val="2"/>
        </w:numPr>
        <w:rPr>
          <w:b/>
        </w:rPr>
      </w:pPr>
      <w:r w:rsidRPr="00F84428">
        <w:rPr>
          <w:b/>
        </w:rPr>
        <w:t>Estado del arte</w:t>
      </w:r>
    </w:p>
    <w:p w14:paraId="378809CD" w14:textId="67C15C8D" w:rsidR="00F57567" w:rsidRPr="00F57567" w:rsidRDefault="00F57567" w:rsidP="00F57567">
      <w:pPr>
        <w:pStyle w:val="Prrafodelista"/>
        <w:rPr>
          <w:b/>
          <w:lang w:val="es-419"/>
        </w:rPr>
      </w:pPr>
      <w:r w:rsidRPr="00F57567">
        <w:rPr>
          <w:b/>
          <w:lang w:val="en-US"/>
        </w:rPr>
        <w:t>[1]</w:t>
      </w:r>
      <w:r>
        <w:rPr>
          <w:b/>
          <w:lang w:val="en-US"/>
        </w:rPr>
        <w:t xml:space="preserve"> </w:t>
      </w:r>
      <w:r w:rsidRPr="00F57567">
        <w:rPr>
          <w:b/>
          <w:lang w:val="en-US"/>
        </w:rPr>
        <w:t xml:space="preserve">P. Berkelman, J. Easudes, M. C. Martin, E. Rollins, and J. Silberman, “Design of a Day/Night Lunar Rover.,” Dtic.mil, Jun. 1995. </w:t>
      </w:r>
      <w:hyperlink r:id="rId7" w:history="1">
        <w:r w:rsidRPr="00F57567">
          <w:rPr>
            <w:rStyle w:val="Hipervnculo"/>
            <w:b/>
            <w:lang w:val="es-419"/>
          </w:rPr>
          <w:t>https://apps.dtic.mil/sti/html/tr/ADA310807/</w:t>
        </w:r>
      </w:hyperlink>
    </w:p>
    <w:p w14:paraId="75E0B2AC" w14:textId="64268129" w:rsidR="00F57567" w:rsidRDefault="00F57567" w:rsidP="00F57567">
      <w:pPr>
        <w:pStyle w:val="Prrafodelista"/>
        <w:rPr>
          <w:bCs/>
          <w:lang w:val="es-419"/>
        </w:rPr>
      </w:pPr>
      <w:r w:rsidRPr="00F57567">
        <w:rPr>
          <w:bCs/>
          <w:lang w:val="es-419"/>
        </w:rPr>
        <w:t>En e</w:t>
      </w:r>
      <w:r>
        <w:rPr>
          <w:bCs/>
          <w:lang w:val="es-419"/>
        </w:rPr>
        <w:t>ste reporte se analizan un par de vehículos lunares utilizados para transmitir video y datos obtenidos por los robots, los cuales pueden resultar útiles en varias aplicaciones como agencias científicas, parques temáticos, marketing e instituciones educativas.</w:t>
      </w:r>
    </w:p>
    <w:p w14:paraId="3435F2E3" w14:textId="77777777" w:rsidR="008E127A" w:rsidRDefault="008E127A" w:rsidP="00F57567">
      <w:pPr>
        <w:pStyle w:val="Prrafodelista"/>
        <w:rPr>
          <w:bCs/>
          <w:lang w:val="es-419"/>
        </w:rPr>
      </w:pPr>
    </w:p>
    <w:p w14:paraId="7D97B772" w14:textId="14CA28CF" w:rsidR="00F57567" w:rsidRDefault="00F57567" w:rsidP="00F57567">
      <w:pPr>
        <w:pStyle w:val="Prrafodelista"/>
        <w:rPr>
          <w:bCs/>
          <w:lang w:val="es-419"/>
        </w:rPr>
      </w:pPr>
      <w:r>
        <w:rPr>
          <w:bCs/>
          <w:lang w:val="es-419"/>
        </w:rPr>
        <w:t xml:space="preserve">Para el diseño de los vehículos lunares se tuvo en cuenta el clima lunar que usualmente es frío y oscuro, que con el uso del dispositivo AMTEC (Alkali Metal Thermal to Electric Converter) y la fuente de calor </w:t>
      </w:r>
      <w:r w:rsidR="002603E3">
        <w:rPr>
          <w:bCs/>
          <w:lang w:val="es-419"/>
        </w:rPr>
        <w:t>con desintegración beta, el gas Krypton-85, se logró operar en dichas condiciones ambientales extremas. Otra actualización que trajo esta misión fue la transmisión de videos panorámicos a través de un arreglo de cámaras instalados alrededor del vehículo.</w:t>
      </w:r>
    </w:p>
    <w:p w14:paraId="2A8C51AF" w14:textId="77777777" w:rsidR="008E127A" w:rsidRDefault="008E127A" w:rsidP="00F57567">
      <w:pPr>
        <w:pStyle w:val="Prrafodelista"/>
        <w:rPr>
          <w:bCs/>
          <w:lang w:val="es-419"/>
        </w:rPr>
      </w:pPr>
    </w:p>
    <w:p w14:paraId="4B449FA0" w14:textId="10AB2F7A" w:rsidR="002603E3" w:rsidRDefault="002603E3" w:rsidP="00F57567">
      <w:pPr>
        <w:pStyle w:val="Prrafodelista"/>
        <w:rPr>
          <w:bCs/>
          <w:lang w:val="es-419"/>
        </w:rPr>
      </w:pPr>
      <w:r>
        <w:rPr>
          <w:bCs/>
          <w:lang w:val="es-419"/>
        </w:rPr>
        <w:t>Además, el vehículo lunar está programado para una operación remota segura, que permitirá que miembros del público general sin entrenamiento puedan manejar el vehículo, generando un alcance educacional al proyecto.</w:t>
      </w:r>
    </w:p>
    <w:p w14:paraId="12491C10" w14:textId="19C642E5" w:rsidR="002603E3" w:rsidRDefault="002603E3" w:rsidP="00F57567">
      <w:pPr>
        <w:pStyle w:val="Prrafodelista"/>
        <w:rPr>
          <w:bCs/>
          <w:lang w:val="es-419"/>
        </w:rPr>
      </w:pPr>
    </w:p>
    <w:p w14:paraId="6600FDB1" w14:textId="2093510C" w:rsidR="002603E3" w:rsidRPr="002603E3" w:rsidRDefault="002603E3" w:rsidP="00F57567">
      <w:pPr>
        <w:pStyle w:val="Prrafodelista"/>
        <w:rPr>
          <w:b/>
          <w:lang w:val="en-US"/>
        </w:rPr>
      </w:pPr>
      <w:r w:rsidRPr="002603E3">
        <w:rPr>
          <w:b/>
          <w:lang w:val="en-US"/>
        </w:rPr>
        <w:lastRenderedPageBreak/>
        <w:t xml:space="preserve">[2] </w:t>
      </w:r>
      <w:r w:rsidRPr="002603E3">
        <w:rPr>
          <w:b/>
          <w:lang w:val="en-US"/>
        </w:rPr>
        <w:t xml:space="preserve">Acuna, D., Angell, Z., Fisher, W., Grubb, C., Herideen-Woodruff, W., Kinne, L., Mayor, M., McGregor, T. and Powell, C., </w:t>
      </w:r>
      <w:r>
        <w:rPr>
          <w:b/>
          <w:lang w:val="en-US"/>
        </w:rPr>
        <w:t>“</w:t>
      </w:r>
      <w:r w:rsidRPr="002603E3">
        <w:rPr>
          <w:b/>
          <w:lang w:val="en-US"/>
        </w:rPr>
        <w:t xml:space="preserve">Lunar micro </w:t>
      </w:r>
      <w:r w:rsidR="00F92047" w:rsidRPr="002603E3">
        <w:rPr>
          <w:b/>
          <w:lang w:val="en-US"/>
        </w:rPr>
        <w:t>rover</w:t>
      </w:r>
      <w:r w:rsidR="00F92047" w:rsidRPr="00F57567">
        <w:rPr>
          <w:b/>
          <w:lang w:val="en-US"/>
        </w:rPr>
        <w:t>”</w:t>
      </w:r>
      <w:r w:rsidR="00F92047">
        <w:rPr>
          <w:b/>
          <w:lang w:val="en-US"/>
        </w:rPr>
        <w:t xml:space="preserve"> Doctoral</w:t>
      </w:r>
      <w:r w:rsidRPr="002603E3">
        <w:rPr>
          <w:b/>
          <w:lang w:val="en-US"/>
        </w:rPr>
        <w:t xml:space="preserve"> dissertation, Worcester Polytechnic Institute</w:t>
      </w:r>
      <w:r>
        <w:rPr>
          <w:b/>
          <w:lang w:val="en-US"/>
        </w:rPr>
        <w:t xml:space="preserve">, 2023. </w:t>
      </w:r>
    </w:p>
    <w:p w14:paraId="694E19A7" w14:textId="03EE8135" w:rsidR="008E127A" w:rsidRDefault="008E127A" w:rsidP="008E127A">
      <w:pPr>
        <w:ind w:left="708"/>
        <w:jc w:val="both"/>
      </w:pPr>
      <w:r>
        <w:t xml:space="preserve">Para este proyecto se buscó diseñar un micro rover completamente autónomo para la exploración y mapeo de las regiones polares de la Luna. Dicho diseño fue pensado para soportar y de manera automática atravesar el lecho lunar de manera prototipada. </w:t>
      </w:r>
    </w:p>
    <w:p w14:paraId="1AB48B2B" w14:textId="6DA4EBFA" w:rsidR="008E127A" w:rsidRDefault="008E127A" w:rsidP="00CA5DFD">
      <w:pPr>
        <w:ind w:left="708"/>
        <w:jc w:val="both"/>
      </w:pPr>
      <w:r>
        <w:t>En cuanto a la mecánica del chasis, se utilizó un sistema Rocker-bogie de 4 ruedas para la suspensión del mismo, conectado a un sistema primario de pivot. Para la navegación autónoma el robot planifica su ruta utilizando el algoritmo RRT (Rapidly-exploring Random Trees)</w:t>
      </w:r>
      <w:r w:rsidR="00C61BA6">
        <w:t>. Un filtro Kalman extendido es utilizado con los datos extraídos del IMU y del GPS para estimar la orientación del rover, en adición con la odometría del encoder de los motores se controla la navegación del robot ingresando todos estos datos a un sistema de control realimentado.</w:t>
      </w:r>
    </w:p>
    <w:p w14:paraId="6AFDD545" w14:textId="3F7090E4" w:rsidR="00C61BA6" w:rsidRDefault="00C61BA6" w:rsidP="00CA5DFD">
      <w:pPr>
        <w:ind w:left="708"/>
        <w:jc w:val="both"/>
      </w:pPr>
      <w:r>
        <w:t>El objetivo de este prototipo es avanzar en la exploración de la superficie lunar a través de la autonomía.</w:t>
      </w:r>
    </w:p>
    <w:p w14:paraId="607D04EA" w14:textId="167ED9C2" w:rsidR="00C61BA6" w:rsidRPr="00C61BA6" w:rsidRDefault="00C61BA6" w:rsidP="00C61BA6">
      <w:pPr>
        <w:ind w:left="708"/>
        <w:jc w:val="both"/>
        <w:rPr>
          <w:b/>
          <w:bCs/>
          <w:lang w:val="en-US"/>
        </w:rPr>
      </w:pPr>
      <w:r w:rsidRPr="00C61BA6">
        <w:rPr>
          <w:b/>
          <w:bCs/>
          <w:lang w:val="en-US"/>
        </w:rPr>
        <w:t>[</w:t>
      </w:r>
      <w:r w:rsidRPr="00C61BA6">
        <w:rPr>
          <w:b/>
          <w:bCs/>
          <w:lang w:val="en-US"/>
        </w:rPr>
        <w:t>3</w:t>
      </w:r>
      <w:r w:rsidRPr="00C61BA6">
        <w:rPr>
          <w:b/>
          <w:bCs/>
          <w:lang w:val="en-US"/>
        </w:rPr>
        <w:t>]</w:t>
      </w:r>
      <w:r w:rsidRPr="00C61BA6">
        <w:rPr>
          <w:b/>
          <w:bCs/>
          <w:lang w:val="en-US"/>
        </w:rPr>
        <w:t xml:space="preserve"> </w:t>
      </w:r>
      <w:r w:rsidRPr="00C61BA6">
        <w:rPr>
          <w:b/>
          <w:bCs/>
          <w:lang w:val="en-US"/>
        </w:rPr>
        <w:t>N. El-Sheimy and A. Youssef, “Inertial sensors technologies for navigation applications: state of the art and future trends,” Satellite Navigation, vol. 1, no. 1, Jan. 2020, doi: https://doi.org/10.1186/s43020-019-0001-5.</w:t>
      </w:r>
    </w:p>
    <w:p w14:paraId="5C734BC0" w14:textId="6459516B" w:rsidR="00C61BA6" w:rsidRDefault="00C61BA6" w:rsidP="00C61BA6">
      <w:pPr>
        <w:ind w:left="708"/>
        <w:jc w:val="both"/>
      </w:pPr>
      <w:r w:rsidRPr="00C61BA6">
        <w:rPr>
          <w:b/>
          <w:bCs/>
        </w:rPr>
        <w:t>‌</w:t>
      </w:r>
      <w:r w:rsidR="00CE13D8">
        <w:t>La navegación inercial representa un método particular de navegación, en donde no se depende de fuentes externas de información. Al realizar la navegación de manera relativa al estado inicial de la plataforma móvil a estudiar, los sistemas inerciales no son propensos a los ruidos electromagnéticos y falsas lecturas.</w:t>
      </w:r>
    </w:p>
    <w:p w14:paraId="5195715A" w14:textId="6AC3E2EF" w:rsidR="00F063E7" w:rsidRDefault="00F063E7" w:rsidP="00C61BA6">
      <w:pPr>
        <w:ind w:left="708"/>
        <w:jc w:val="both"/>
      </w:pPr>
      <w:r>
        <w:t>Recientemente, los avances tecnológicos en cuanto a los sensores inerciales fueron introducidos a la industria, como la tecnología de resonancia nuclear magnética, la tecnología del átomo frío y la reintroducción de sensores inerciales basados en los fluidos. Las técnicas de modelado de error de los sensores inerciales también se han desarrollado rápidamente, con el objetivo de asegurar mayores niveles de precisión a un menor costo.</w:t>
      </w:r>
    </w:p>
    <w:p w14:paraId="77E5EDDF" w14:textId="7C2E8E3E" w:rsidR="00F063E7" w:rsidRPr="00CE13D8" w:rsidRDefault="00F063E7" w:rsidP="00C61BA6">
      <w:pPr>
        <w:ind w:left="708"/>
        <w:jc w:val="both"/>
      </w:pPr>
      <w:r>
        <w:t>En este reporte se analizan extensivamente las tecnologías actuales en cuanto a los sensores inerciales, así como las tendencias futuras y un resumen de las técnicas de modelado de error utilizadas para mejorar la eficiencia en sensores de bajo costo.</w:t>
      </w:r>
    </w:p>
    <w:p w14:paraId="18099928" w14:textId="5E3F13CE" w:rsidR="00CA5DFD" w:rsidRDefault="00CA5DFD" w:rsidP="00CA5DFD">
      <w:pPr>
        <w:ind w:left="708"/>
        <w:jc w:val="both"/>
      </w:pPr>
      <w:r>
        <w:t xml:space="preserve">Citar la referencia con el estilo </w:t>
      </w:r>
      <w:r w:rsidR="00B57A52">
        <w:t>IEEE</w:t>
      </w:r>
      <w:r>
        <w:t>, y hablar sobre cada una.</w:t>
      </w:r>
    </w:p>
    <w:p w14:paraId="3346B4BB" w14:textId="43455338" w:rsidR="00CC2A61" w:rsidRDefault="00CA5DFD" w:rsidP="00CA5DFD">
      <w:pPr>
        <w:ind w:left="708"/>
        <w:jc w:val="both"/>
      </w:pPr>
      <w:r>
        <w:lastRenderedPageBreak/>
        <w:t>Las referencias pueden ser sobre una parte del proyecto o de su totalidad.</w:t>
      </w:r>
    </w:p>
    <w:p w14:paraId="3A902607" w14:textId="55B3A84C" w:rsidR="00E15692" w:rsidRPr="00900F7B" w:rsidRDefault="00E15692" w:rsidP="00E15692">
      <w:pPr>
        <w:pStyle w:val="Prrafodelista"/>
        <w:numPr>
          <w:ilvl w:val="0"/>
          <w:numId w:val="2"/>
        </w:numPr>
        <w:rPr>
          <w:b/>
        </w:rPr>
      </w:pPr>
      <w:r w:rsidRPr="00900F7B">
        <w:rPr>
          <w:b/>
        </w:rPr>
        <w:t>Descripción</w:t>
      </w:r>
    </w:p>
    <w:p w14:paraId="762F9048" w14:textId="12F4368C" w:rsidR="00CA5DFD" w:rsidRDefault="00CA5DFD" w:rsidP="00CA5DFD">
      <w:pPr>
        <w:ind w:left="708"/>
        <w:jc w:val="both"/>
      </w:pPr>
      <w:r>
        <w:t>Describir la propuesta del proyecto y el foco que tendrá, los cuales pueden ser:</w:t>
      </w:r>
    </w:p>
    <w:p w14:paraId="19BF0A1A" w14:textId="77777777" w:rsidR="00CA5DFD" w:rsidRDefault="00CA5DFD" w:rsidP="00CA5DFD">
      <w:pPr>
        <w:pStyle w:val="Prrafodelista"/>
        <w:numPr>
          <w:ilvl w:val="0"/>
          <w:numId w:val="3"/>
        </w:numPr>
        <w:jc w:val="both"/>
      </w:pPr>
      <w:r>
        <w:t>Resolver un problema existente</w:t>
      </w:r>
    </w:p>
    <w:p w14:paraId="50F3494E" w14:textId="77777777" w:rsidR="00CA5DFD" w:rsidRDefault="00CA5DFD" w:rsidP="00CA5DFD">
      <w:pPr>
        <w:pStyle w:val="Prrafodelista"/>
        <w:numPr>
          <w:ilvl w:val="0"/>
          <w:numId w:val="3"/>
        </w:numPr>
        <w:jc w:val="both"/>
      </w:pPr>
      <w:r>
        <w:t>Responder a una pregunta de investigación</w:t>
      </w:r>
    </w:p>
    <w:p w14:paraId="20502894" w14:textId="77777777" w:rsidR="00CA5DFD" w:rsidRDefault="00CA5DFD" w:rsidP="00CA5DFD">
      <w:pPr>
        <w:pStyle w:val="Prrafodelista"/>
        <w:numPr>
          <w:ilvl w:val="0"/>
          <w:numId w:val="3"/>
        </w:numPr>
        <w:jc w:val="both"/>
      </w:pPr>
      <w:r>
        <w:t>Crear un prototipo de producto comercial</w:t>
      </w:r>
    </w:p>
    <w:p w14:paraId="3E31772E" w14:textId="77777777" w:rsidR="00CA5DFD" w:rsidRDefault="00CA5DFD" w:rsidP="00CA5DFD">
      <w:pPr>
        <w:pStyle w:val="Prrafodelista"/>
        <w:numPr>
          <w:ilvl w:val="0"/>
          <w:numId w:val="3"/>
        </w:numPr>
        <w:jc w:val="both"/>
      </w:pPr>
      <w:r>
        <w:t>Proponer un proceso para resolver un problema o mejorar una situación existente.</w:t>
      </w:r>
    </w:p>
    <w:p w14:paraId="3EAABABE" w14:textId="3DDD5F4B" w:rsidR="00900F7B" w:rsidRDefault="00CA5DFD" w:rsidP="00CA5DFD">
      <w:pPr>
        <w:ind w:left="708"/>
        <w:jc w:val="both"/>
      </w:pPr>
      <w:r>
        <w:t>Mencionar la motivación que llevó a elegir el tema.</w:t>
      </w:r>
    </w:p>
    <w:p w14:paraId="36CADDF8" w14:textId="78F8E69A" w:rsidR="00E15692" w:rsidRDefault="00E15692" w:rsidP="00E15692">
      <w:pPr>
        <w:pStyle w:val="Prrafodelista"/>
        <w:numPr>
          <w:ilvl w:val="0"/>
          <w:numId w:val="2"/>
        </w:numPr>
        <w:rPr>
          <w:b/>
        </w:rPr>
      </w:pPr>
      <w:r w:rsidRPr="00900F7B">
        <w:rPr>
          <w:b/>
        </w:rPr>
        <w:t>Objetivos</w:t>
      </w:r>
    </w:p>
    <w:p w14:paraId="1FB24FDB" w14:textId="77777777" w:rsidR="001D06C9" w:rsidRPr="00900F7B" w:rsidRDefault="001D06C9" w:rsidP="001D06C9">
      <w:pPr>
        <w:pStyle w:val="Prrafodelista"/>
        <w:rPr>
          <w:b/>
        </w:rPr>
      </w:pPr>
    </w:p>
    <w:p w14:paraId="16AE5975" w14:textId="474D7DD1" w:rsidR="00E15692" w:rsidRDefault="00E15692" w:rsidP="00E15692">
      <w:pPr>
        <w:pStyle w:val="Prrafodelista"/>
        <w:numPr>
          <w:ilvl w:val="1"/>
          <w:numId w:val="2"/>
        </w:numPr>
        <w:rPr>
          <w:b/>
        </w:rPr>
      </w:pPr>
      <w:r w:rsidRPr="00900F7B">
        <w:rPr>
          <w:b/>
        </w:rPr>
        <w:t>General</w:t>
      </w:r>
    </w:p>
    <w:p w14:paraId="5E60AC2D" w14:textId="7B71A0DA" w:rsidR="00900F7B" w:rsidRPr="00900F7B" w:rsidRDefault="00900F7B" w:rsidP="007A1A58">
      <w:pPr>
        <w:ind w:left="1416"/>
      </w:pPr>
      <w:r w:rsidRPr="00900F7B">
        <w:t>Similar al título del proyecto, pero en infinitivo</w:t>
      </w:r>
      <w:r w:rsidR="003C0FAB">
        <w:t>.</w:t>
      </w:r>
      <w:r w:rsidR="007A1A58">
        <w:t xml:space="preserve"> </w:t>
      </w:r>
      <w:r w:rsidRPr="00900F7B">
        <w:t>Debe contener las palabras claves que identifiquen al proyecto</w:t>
      </w:r>
      <w:r w:rsidR="003C0FAB">
        <w:t>.</w:t>
      </w:r>
    </w:p>
    <w:p w14:paraId="3DBA1636" w14:textId="77777777" w:rsidR="00E15692" w:rsidRPr="00900F7B" w:rsidRDefault="00E15692" w:rsidP="00E15692">
      <w:pPr>
        <w:pStyle w:val="Prrafodelista"/>
        <w:numPr>
          <w:ilvl w:val="1"/>
          <w:numId w:val="2"/>
        </w:numPr>
        <w:rPr>
          <w:b/>
        </w:rPr>
      </w:pPr>
      <w:r w:rsidRPr="00900F7B">
        <w:rPr>
          <w:b/>
        </w:rPr>
        <w:t>Específicos</w:t>
      </w:r>
    </w:p>
    <w:p w14:paraId="26F2E39F" w14:textId="66E9C5C1" w:rsidR="001D06C9" w:rsidRDefault="00900F7B" w:rsidP="001D06C9">
      <w:pPr>
        <w:ind w:left="1416"/>
        <w:jc w:val="both"/>
      </w:pPr>
      <w:r>
        <w:t xml:space="preserve">Al menos </w:t>
      </w:r>
      <w:r w:rsidR="00B57A52">
        <w:t>3</w:t>
      </w:r>
      <w:r>
        <w:t>, y en orden en el que se realizaría la investigación y desarrollo, pasando por sus fases de pruebas aisladas</w:t>
      </w:r>
      <w:r w:rsidR="00283D2D">
        <w:t xml:space="preserve"> y</w:t>
      </w:r>
      <w:r>
        <w:t xml:space="preserve"> pruebas integradas</w:t>
      </w:r>
      <w:r w:rsidR="00283D2D">
        <w:t xml:space="preserve"> finales.</w:t>
      </w:r>
    </w:p>
    <w:p w14:paraId="4F13019C" w14:textId="5A1495FC" w:rsidR="001D06C9" w:rsidRPr="00900F7B" w:rsidRDefault="00E15692" w:rsidP="001D06C9">
      <w:pPr>
        <w:pStyle w:val="Prrafodelista"/>
        <w:numPr>
          <w:ilvl w:val="0"/>
          <w:numId w:val="2"/>
        </w:numPr>
        <w:rPr>
          <w:b/>
        </w:rPr>
      </w:pPr>
      <w:r w:rsidRPr="00283D2D">
        <w:rPr>
          <w:b/>
        </w:rPr>
        <w:t>Esquema general del proyecto</w:t>
      </w:r>
    </w:p>
    <w:p w14:paraId="27319604" w14:textId="0E4EEABC" w:rsidR="00283D2D" w:rsidRDefault="00283D2D" w:rsidP="001D06C9">
      <w:pPr>
        <w:ind w:left="708"/>
        <w:jc w:val="both"/>
      </w:pPr>
      <w:r w:rsidRPr="009B18C1">
        <w:rPr>
          <w:b/>
        </w:rPr>
        <w:t>Diagrama en bloques</w:t>
      </w:r>
      <w:r>
        <w:t xml:space="preserve"> de interconexión de las partes: computador, electrónica, interfaces, sensores actuadores.</w:t>
      </w:r>
      <w:r w:rsidR="0039104C">
        <w:t xml:space="preserve"> Indicar los tipos de comunicación entre los componentes del sistema</w:t>
      </w:r>
      <w:r w:rsidR="00CA5DFD">
        <w:t xml:space="preserve"> y </w:t>
      </w:r>
      <w:r w:rsidR="0039104C">
        <w:t>niveles de alimentación (3.3V, 5V, 12V, u otros)</w:t>
      </w:r>
      <w:r w:rsidR="00CA5DFD">
        <w:t>.</w:t>
      </w:r>
    </w:p>
    <w:p w14:paraId="3454D0D9" w14:textId="59D9BF79" w:rsidR="00283D2D" w:rsidRDefault="00283D2D" w:rsidP="00283D2D">
      <w:pPr>
        <w:ind w:left="708"/>
      </w:pPr>
      <w:r>
        <w:t>Describir cada una de las partes.</w:t>
      </w:r>
      <w:r w:rsidR="0039104C">
        <w:t xml:space="preserve"> </w:t>
      </w:r>
    </w:p>
    <w:p w14:paraId="34DCF3EB" w14:textId="755664BF" w:rsidR="001D06C9" w:rsidRDefault="001D06C9" w:rsidP="00283D2D">
      <w:pPr>
        <w:ind w:left="708"/>
      </w:pPr>
      <w:r>
        <w:t>También se pueden incluir diagrama de flujo de datos o de programa.</w:t>
      </w:r>
    </w:p>
    <w:p w14:paraId="0E63DD0A" w14:textId="35955AF7" w:rsidR="00704B38" w:rsidRPr="00704B38" w:rsidRDefault="00704B38" w:rsidP="00283D2D">
      <w:pPr>
        <w:ind w:left="708"/>
        <w:rPr>
          <w:b/>
        </w:rPr>
      </w:pPr>
      <w:r w:rsidRPr="00704B38">
        <w:rPr>
          <w:b/>
          <w:lang w:val="en-US"/>
        </w:rPr>
        <w:t xml:space="preserve">6.1. Product Breakdown Structure </w:t>
      </w:r>
      <w:r w:rsidRPr="00704B38">
        <w:rPr>
          <w:b/>
        </w:rPr>
        <w:t>(Estructura de desglose del producto)</w:t>
      </w:r>
    </w:p>
    <w:p w14:paraId="1B86451B" w14:textId="2D954169" w:rsidR="00E15692" w:rsidRDefault="00E15692" w:rsidP="001D06C9">
      <w:pPr>
        <w:pStyle w:val="Prrafodelista"/>
        <w:numPr>
          <w:ilvl w:val="0"/>
          <w:numId w:val="2"/>
        </w:numPr>
        <w:rPr>
          <w:b/>
        </w:rPr>
      </w:pPr>
      <w:r w:rsidRPr="00283D2D">
        <w:rPr>
          <w:b/>
        </w:rPr>
        <w:t>Diseños</w:t>
      </w:r>
    </w:p>
    <w:p w14:paraId="0915E245" w14:textId="77777777" w:rsidR="001D06C9" w:rsidRPr="001D06C9" w:rsidRDefault="001D06C9" w:rsidP="001D06C9">
      <w:pPr>
        <w:pStyle w:val="Prrafodelista"/>
        <w:rPr>
          <w:b/>
        </w:rPr>
      </w:pPr>
    </w:p>
    <w:p w14:paraId="24876829" w14:textId="77777777" w:rsidR="00CE7FD0" w:rsidRDefault="00CE7FD0" w:rsidP="00CE7FD0">
      <w:pPr>
        <w:pStyle w:val="Prrafodelista"/>
        <w:numPr>
          <w:ilvl w:val="1"/>
          <w:numId w:val="2"/>
        </w:numPr>
        <w:rPr>
          <w:b/>
        </w:rPr>
      </w:pPr>
      <w:r w:rsidRPr="00283D2D">
        <w:rPr>
          <w:b/>
        </w:rPr>
        <w:t>Electrónico</w:t>
      </w:r>
    </w:p>
    <w:p w14:paraId="79B3BB1E" w14:textId="77777777" w:rsidR="00CE7FD0" w:rsidRDefault="00CE7FD0" w:rsidP="00CE7FD0">
      <w:pPr>
        <w:ind w:left="1416"/>
      </w:pPr>
      <w:r>
        <w:t>Placas, esquemas, pinout (mapeo de pines).</w:t>
      </w:r>
    </w:p>
    <w:p w14:paraId="7F1E6003" w14:textId="77777777" w:rsidR="00CE7FD0" w:rsidRDefault="00CE7FD0" w:rsidP="00CE7FD0">
      <w:pPr>
        <w:ind w:left="1416"/>
      </w:pPr>
      <w:r>
        <w:lastRenderedPageBreak/>
        <w:t>Descripciones. Explicar si se aplica algún sistema de control.</w:t>
      </w:r>
    </w:p>
    <w:p w14:paraId="30519EDB" w14:textId="3798D870" w:rsidR="00CE7FD0" w:rsidRPr="00283D2D" w:rsidRDefault="00CE7FD0" w:rsidP="00E15692">
      <w:pPr>
        <w:pStyle w:val="Prrafodelista"/>
        <w:numPr>
          <w:ilvl w:val="1"/>
          <w:numId w:val="2"/>
        </w:numPr>
        <w:rPr>
          <w:b/>
        </w:rPr>
      </w:pPr>
      <w:r>
        <w:rPr>
          <w:b/>
        </w:rPr>
        <w:t xml:space="preserve">Mecánico </w:t>
      </w:r>
      <w:r w:rsidRPr="00CE7FD0">
        <w:rPr>
          <w:b/>
          <w:highlight w:val="lightGray"/>
        </w:rPr>
        <w:t>[</w:t>
      </w:r>
      <w:r w:rsidR="00D446F6">
        <w:rPr>
          <w:b/>
          <w:highlight w:val="lightGray"/>
        </w:rPr>
        <w:t>OBLIGATORIO</w:t>
      </w:r>
      <w:r w:rsidRPr="00CE7FD0">
        <w:rPr>
          <w:b/>
          <w:highlight w:val="lightGray"/>
        </w:rPr>
        <w:t xml:space="preserve"> PARA PROYECTO 4]</w:t>
      </w:r>
    </w:p>
    <w:p w14:paraId="483540F3" w14:textId="77777777" w:rsidR="00283D2D" w:rsidRDefault="00283D2D" w:rsidP="001D06C9">
      <w:pPr>
        <w:ind w:left="1416"/>
        <w:jc w:val="both"/>
      </w:pPr>
      <w:r>
        <w:t>Boceto de la mecánica, por partes. Sus piezas. Uniones. Articulaciones. Accionamientos. Rodamientos.</w:t>
      </w:r>
    </w:p>
    <w:p w14:paraId="3E0985B1" w14:textId="0495D951" w:rsidR="00283D2D" w:rsidRDefault="001D06C9" w:rsidP="00283D2D">
      <w:pPr>
        <w:ind w:left="1416"/>
      </w:pPr>
      <w:r>
        <w:t>Descripciones</w:t>
      </w:r>
      <w:r w:rsidR="00B57A52">
        <w:t xml:space="preserve"> de las partes.</w:t>
      </w:r>
    </w:p>
    <w:p w14:paraId="4795CEE8" w14:textId="532E4E96" w:rsidR="00B57A52" w:rsidRDefault="004D64CB" w:rsidP="00283D2D">
      <w:pPr>
        <w:ind w:left="1416"/>
      </w:pPr>
      <w:r>
        <w:t>Anexar d</w:t>
      </w:r>
      <w:r w:rsidR="00B57A52">
        <w:t>ibujo técnico que contenga una lámina rotulada por pieza independiente. Vistas alámbricas en 2D con cotas.</w:t>
      </w:r>
    </w:p>
    <w:p w14:paraId="0832E7F1" w14:textId="22E88ACB" w:rsidR="00E15692" w:rsidRDefault="00E15692" w:rsidP="00E15692">
      <w:pPr>
        <w:pStyle w:val="Prrafodelista"/>
        <w:numPr>
          <w:ilvl w:val="1"/>
          <w:numId w:val="2"/>
        </w:numPr>
        <w:rPr>
          <w:b/>
        </w:rPr>
      </w:pPr>
      <w:r w:rsidRPr="00283D2D">
        <w:rPr>
          <w:b/>
        </w:rPr>
        <w:t>Interfaz</w:t>
      </w:r>
      <w:r w:rsidR="00CE7FD0">
        <w:rPr>
          <w:b/>
        </w:rPr>
        <w:t xml:space="preserve"> </w:t>
      </w:r>
      <w:r w:rsidR="00CE7FD0" w:rsidRPr="00CE7FD0">
        <w:rPr>
          <w:b/>
          <w:highlight w:val="lightGray"/>
        </w:rPr>
        <w:t>[</w:t>
      </w:r>
      <w:r w:rsidR="00D446F6">
        <w:rPr>
          <w:b/>
          <w:highlight w:val="lightGray"/>
        </w:rPr>
        <w:t>OBLIGATORIO</w:t>
      </w:r>
      <w:r w:rsidR="00CE7FD0" w:rsidRPr="00CE7FD0">
        <w:rPr>
          <w:b/>
          <w:highlight w:val="lightGray"/>
        </w:rPr>
        <w:t xml:space="preserve"> PARA PROYECTO 4]</w:t>
      </w:r>
    </w:p>
    <w:p w14:paraId="23F8C9D1" w14:textId="77777777" w:rsidR="00283D2D" w:rsidRDefault="00283D2D" w:rsidP="00283D2D">
      <w:pPr>
        <w:ind w:left="1416"/>
      </w:pPr>
      <w:r w:rsidRPr="00CA5DFD">
        <w:t>Captura de pantalla de la interfaz de usuario.</w:t>
      </w:r>
    </w:p>
    <w:p w14:paraId="1A63126C" w14:textId="735C46C2" w:rsidR="00283D2D" w:rsidRDefault="001D06C9" w:rsidP="00283D2D">
      <w:pPr>
        <w:ind w:left="1416"/>
      </w:pPr>
      <w:r>
        <w:t>Descripciones</w:t>
      </w:r>
      <w:r w:rsidR="00283D2D">
        <w:t>.</w:t>
      </w:r>
      <w:r w:rsidR="005B5133">
        <w:t xml:space="preserve"> Explicar si se aplica algún sistema de control.</w:t>
      </w:r>
    </w:p>
    <w:p w14:paraId="6EA05A81" w14:textId="77777777" w:rsidR="00B57A52" w:rsidRDefault="00B57A52" w:rsidP="00283D2D">
      <w:pPr>
        <w:ind w:left="1416"/>
      </w:pPr>
    </w:p>
    <w:p w14:paraId="23E22A3C" w14:textId="77777777" w:rsidR="00B57A52" w:rsidRDefault="00B57A52" w:rsidP="00283D2D">
      <w:pPr>
        <w:ind w:left="1416"/>
      </w:pPr>
    </w:p>
    <w:p w14:paraId="25B7FF79" w14:textId="4FB1EF84" w:rsidR="00D446F6" w:rsidRPr="00D446F6" w:rsidRDefault="00D446F6" w:rsidP="00D446F6">
      <w:pPr>
        <w:pStyle w:val="Prrafodelista"/>
        <w:numPr>
          <w:ilvl w:val="0"/>
          <w:numId w:val="2"/>
        </w:numPr>
        <w:rPr>
          <w:b/>
        </w:rPr>
      </w:pPr>
      <w:r w:rsidRPr="00283D2D">
        <w:rPr>
          <w:b/>
        </w:rPr>
        <w:t>Costos</w:t>
      </w:r>
    </w:p>
    <w:p w14:paraId="1ED09489" w14:textId="77777777" w:rsidR="00D446F6" w:rsidRPr="00283D2D" w:rsidRDefault="00D446F6" w:rsidP="00D446F6">
      <w:pPr>
        <w:pStyle w:val="Prrafodelista"/>
        <w:rPr>
          <w:b/>
        </w:rPr>
      </w:pPr>
    </w:p>
    <w:p w14:paraId="42DEFB80" w14:textId="0E8CD137" w:rsidR="00D446F6" w:rsidRPr="00283D2D" w:rsidRDefault="00D446F6" w:rsidP="00D446F6">
      <w:pPr>
        <w:pStyle w:val="Prrafodelista"/>
        <w:numPr>
          <w:ilvl w:val="1"/>
          <w:numId w:val="2"/>
        </w:numPr>
        <w:rPr>
          <w:b/>
        </w:rPr>
      </w:pPr>
      <w:r w:rsidRPr="00283D2D">
        <w:rPr>
          <w:b/>
        </w:rPr>
        <w:t>Materiales y herramientas compradas</w:t>
      </w:r>
      <w:r w:rsidR="00CA5DFD">
        <w:rPr>
          <w:b/>
        </w:rPr>
        <w:t>/incremental</w:t>
      </w:r>
    </w:p>
    <w:p w14:paraId="7F632C05" w14:textId="77777777" w:rsidR="00D446F6" w:rsidRDefault="00D446F6" w:rsidP="00D446F6">
      <w:pPr>
        <w:ind w:left="1416"/>
      </w:pPr>
      <w:r>
        <w:t>Una tabla con descripción de los ítems, cantidades y montos.</w:t>
      </w:r>
    </w:p>
    <w:p w14:paraId="1A9CC9CF" w14:textId="4B1EC2F7" w:rsidR="00D446F6" w:rsidRPr="00283D2D" w:rsidRDefault="00D446F6" w:rsidP="00D446F6">
      <w:pPr>
        <w:pStyle w:val="Prrafodelista"/>
        <w:numPr>
          <w:ilvl w:val="1"/>
          <w:numId w:val="2"/>
        </w:numPr>
        <w:rPr>
          <w:b/>
        </w:rPr>
      </w:pPr>
      <w:r w:rsidRPr="00283D2D">
        <w:rPr>
          <w:b/>
        </w:rPr>
        <w:t>Materiales y herramientas prestadas</w:t>
      </w:r>
      <w:r w:rsidR="00CA5DFD">
        <w:rPr>
          <w:b/>
        </w:rPr>
        <w:t>/existentes</w:t>
      </w:r>
    </w:p>
    <w:p w14:paraId="361383E7" w14:textId="2228FF23" w:rsidR="00D446F6" w:rsidRPr="00283D2D" w:rsidRDefault="00D446F6" w:rsidP="00D446F6">
      <w:pPr>
        <w:ind w:left="1416"/>
      </w:pPr>
      <w:r>
        <w:t>Una tabla sin montos, solo con descripción y cantidad.</w:t>
      </w:r>
    </w:p>
    <w:p w14:paraId="564AB0B7" w14:textId="45C241C1" w:rsidR="00E15692" w:rsidRPr="00283D2D" w:rsidRDefault="00E15692" w:rsidP="00283D2D">
      <w:pPr>
        <w:pStyle w:val="Prrafodelista"/>
        <w:numPr>
          <w:ilvl w:val="0"/>
          <w:numId w:val="2"/>
        </w:numPr>
        <w:rPr>
          <w:b/>
        </w:rPr>
      </w:pPr>
      <w:r w:rsidRPr="00283D2D">
        <w:rPr>
          <w:b/>
        </w:rPr>
        <w:t xml:space="preserve">Resultados </w:t>
      </w:r>
      <w:r w:rsidR="003E3AAE">
        <w:rPr>
          <w:b/>
        </w:rPr>
        <w:t xml:space="preserve">parciales y </w:t>
      </w:r>
      <w:r w:rsidRPr="00283D2D">
        <w:rPr>
          <w:b/>
        </w:rPr>
        <w:t>finales</w:t>
      </w:r>
    </w:p>
    <w:p w14:paraId="0A6A2E88" w14:textId="0CAC26D7" w:rsidR="00283D2D" w:rsidRDefault="00283D2D" w:rsidP="00283D2D">
      <w:pPr>
        <w:ind w:left="708"/>
      </w:pPr>
      <w:r>
        <w:t xml:space="preserve">De las pruebas </w:t>
      </w:r>
      <w:r w:rsidR="00CA5DFD">
        <w:t>realizadas</w:t>
      </w:r>
      <w:r>
        <w:t>.</w:t>
      </w:r>
      <w:r w:rsidRPr="00283D2D">
        <w:t xml:space="preserve"> </w:t>
      </w:r>
      <w:r>
        <w:t>Debe contener datos numéricos de mediciones.</w:t>
      </w:r>
      <w:r w:rsidR="005B5133" w:rsidRPr="005B5133">
        <w:t xml:space="preserve"> </w:t>
      </w:r>
      <w:r w:rsidR="005B5133">
        <w:t>Puede estar discriminado por sus partes: Mecánica, Electrónica, Interfaz de usuario.</w:t>
      </w:r>
    </w:p>
    <w:p w14:paraId="435AB4F0" w14:textId="41B60492" w:rsidR="004A4C6E" w:rsidRPr="004A4C6E" w:rsidRDefault="004A4C6E" w:rsidP="004A4C6E">
      <w:pPr>
        <w:ind w:left="708"/>
      </w:pPr>
      <w:r w:rsidRPr="004A4C6E">
        <w:t>Pruebas realizadas (funcionales, unitarias, de estrés, etc.). Resultados cuantificables (tablas, gráficas). Análisis de los resultados: ¿cumplió con los objetivos?</w:t>
      </w:r>
    </w:p>
    <w:p w14:paraId="71A2776B" w14:textId="09EBC3FC" w:rsidR="007A1A58" w:rsidRDefault="007A1A58" w:rsidP="00283D2D">
      <w:pPr>
        <w:ind w:left="708"/>
      </w:pPr>
      <w:r>
        <w:t>Guardar las pruebas y resultados obtenidos en una carpeta compartida.</w:t>
      </w:r>
    </w:p>
    <w:p w14:paraId="2687C6EA" w14:textId="38A561F4" w:rsidR="00E15692" w:rsidRPr="00283D2D" w:rsidRDefault="00A75B23" w:rsidP="00283D2D">
      <w:pPr>
        <w:pStyle w:val="Prrafodelista"/>
        <w:numPr>
          <w:ilvl w:val="0"/>
          <w:numId w:val="2"/>
        </w:numPr>
        <w:rPr>
          <w:b/>
        </w:rPr>
      </w:pPr>
      <w:r>
        <w:rPr>
          <w:b/>
        </w:rPr>
        <w:t>Conclusiones y r</w:t>
      </w:r>
      <w:r w:rsidR="00E15692" w:rsidRPr="00283D2D">
        <w:rPr>
          <w:b/>
        </w:rPr>
        <w:t>ecomendaciones finales</w:t>
      </w:r>
    </w:p>
    <w:p w14:paraId="41E6B8A1" w14:textId="4328198C" w:rsidR="00283D2D" w:rsidRDefault="00A75B23" w:rsidP="00283D2D">
      <w:pPr>
        <w:ind w:left="708"/>
      </w:pPr>
      <w:r>
        <w:lastRenderedPageBreak/>
        <w:t xml:space="preserve">Lecciones aprendidas, qué funcionó y qué no, </w:t>
      </w:r>
      <w:r w:rsidR="00283D2D">
        <w:t>lista de recomendaciones para alguien q</w:t>
      </w:r>
      <w:r>
        <w:t>ue quiera continuar su proyecto, y mejoras futuras</w:t>
      </w:r>
    </w:p>
    <w:p w14:paraId="4B45C61D" w14:textId="7C886366" w:rsidR="00E15692" w:rsidRDefault="00A75B23" w:rsidP="00283D2D">
      <w:pPr>
        <w:pStyle w:val="Prrafodelista"/>
        <w:numPr>
          <w:ilvl w:val="0"/>
          <w:numId w:val="2"/>
        </w:numPr>
        <w:rPr>
          <w:b/>
        </w:rPr>
      </w:pPr>
      <w:r>
        <w:rPr>
          <w:b/>
        </w:rPr>
        <w:t>Bibliografía</w:t>
      </w:r>
    </w:p>
    <w:p w14:paraId="175A4056" w14:textId="3216B925" w:rsidR="00A75B23" w:rsidRDefault="00A75B23" w:rsidP="00283D2D">
      <w:pPr>
        <w:pStyle w:val="Prrafodelista"/>
        <w:numPr>
          <w:ilvl w:val="0"/>
          <w:numId w:val="2"/>
        </w:numPr>
        <w:rPr>
          <w:b/>
        </w:rPr>
      </w:pPr>
      <w:r>
        <w:rPr>
          <w:b/>
        </w:rPr>
        <w:t>Anexos</w:t>
      </w:r>
    </w:p>
    <w:p w14:paraId="4ECE2744" w14:textId="77777777" w:rsidR="005B5133" w:rsidRDefault="005B5133" w:rsidP="005B5133">
      <w:pPr>
        <w:rPr>
          <w:b/>
        </w:rPr>
      </w:pPr>
    </w:p>
    <w:p w14:paraId="55C548A6" w14:textId="77777777" w:rsidR="005B5133" w:rsidRPr="005B5133" w:rsidRDefault="005B5133" w:rsidP="005B5133">
      <w:pPr>
        <w:rPr>
          <w:b/>
        </w:rPr>
      </w:pPr>
    </w:p>
    <w:sectPr w:rsidR="005B5133" w:rsidRPr="005B5133" w:rsidSect="002D2A55">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1AA69" w14:textId="77777777" w:rsidR="004D658D" w:rsidRDefault="004D658D" w:rsidP="00283D2D">
      <w:pPr>
        <w:spacing w:after="0" w:line="240" w:lineRule="auto"/>
      </w:pPr>
      <w:r>
        <w:separator/>
      </w:r>
    </w:p>
  </w:endnote>
  <w:endnote w:type="continuationSeparator" w:id="0">
    <w:p w14:paraId="47BF06B9" w14:textId="77777777" w:rsidR="004D658D" w:rsidRDefault="004D658D" w:rsidP="00283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AD4B1" w14:textId="77777777" w:rsidR="00283D2D" w:rsidRDefault="00283D2D">
    <w:pPr>
      <w:pStyle w:val="Piedepgina"/>
      <w:pBdr>
        <w:bottom w:val="single" w:sz="6" w:space="1" w:color="auto"/>
      </w:pBdr>
    </w:pPr>
  </w:p>
  <w:p w14:paraId="3DCE6258" w14:textId="2C3063C2" w:rsidR="00283D2D" w:rsidRPr="001D06C9" w:rsidRDefault="008E127A" w:rsidP="008E127A">
    <w:pPr>
      <w:pStyle w:val="Piedepgina"/>
      <w:jc w:val="both"/>
      <w:rPr>
        <w:i/>
      </w:rPr>
    </w:pPr>
    <w:r>
      <w:rPr>
        <w:i/>
      </w:rPr>
      <w:t>Cecilia Irala</w:t>
    </w:r>
    <w:r w:rsidR="001D06C9">
      <w:rPr>
        <w:i/>
      </w:rPr>
      <w:t xml:space="preserve">, </w:t>
    </w:r>
    <w:r>
      <w:rPr>
        <w:i/>
      </w:rPr>
      <w:t>0991976085</w:t>
    </w:r>
    <w:r w:rsidR="001D06C9">
      <w:rPr>
        <w:i/>
      </w:rPr>
      <w:t xml:space="preserve">, </w:t>
    </w:r>
    <w:r>
      <w:rPr>
        <w:i/>
      </w:rPr>
      <w:t>ceciirala@fiuna.edu.py</w:t>
    </w:r>
  </w:p>
  <w:p w14:paraId="319F8DDB" w14:textId="791D8FA1" w:rsidR="00283D2D" w:rsidRPr="001D06C9" w:rsidRDefault="008E127A">
    <w:pPr>
      <w:pStyle w:val="Piedepgina"/>
      <w:rPr>
        <w:i/>
      </w:rPr>
    </w:pPr>
    <w:r>
      <w:rPr>
        <w:i/>
      </w:rPr>
      <w:t>Astrid Moray</w:t>
    </w:r>
    <w:r w:rsidR="001D06C9">
      <w:rPr>
        <w:i/>
      </w:rPr>
      <w:t>, número de teléfono, email</w:t>
    </w:r>
  </w:p>
  <w:p w14:paraId="5111D3C3" w14:textId="09EEFBC6" w:rsidR="00283D2D" w:rsidRDefault="008E127A">
    <w:pPr>
      <w:pStyle w:val="Piedepgina"/>
      <w:rPr>
        <w:i/>
      </w:rPr>
    </w:pPr>
    <w:r>
      <w:rPr>
        <w:i/>
      </w:rPr>
      <w:t>Mauricio Paredes</w:t>
    </w:r>
    <w:r w:rsidR="001D06C9">
      <w:rPr>
        <w:i/>
      </w:rPr>
      <w:t>, número de teléfono, email</w:t>
    </w:r>
  </w:p>
  <w:p w14:paraId="12E84DD9" w14:textId="63AE7BBB" w:rsidR="008E127A" w:rsidRPr="001D06C9" w:rsidRDefault="008E127A">
    <w:pPr>
      <w:pStyle w:val="Piedepgina"/>
      <w:rPr>
        <w:i/>
      </w:rPr>
    </w:pPr>
    <w:r>
      <w:rPr>
        <w:i/>
      </w:rPr>
      <w:t>Sanie Peralta, número de teléfono, email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AB615" w14:textId="77777777" w:rsidR="004D658D" w:rsidRDefault="004D658D" w:rsidP="00283D2D">
      <w:pPr>
        <w:spacing w:after="0" w:line="240" w:lineRule="auto"/>
      </w:pPr>
      <w:r>
        <w:separator/>
      </w:r>
    </w:p>
  </w:footnote>
  <w:footnote w:type="continuationSeparator" w:id="0">
    <w:p w14:paraId="6443C1FA" w14:textId="77777777" w:rsidR="004D658D" w:rsidRDefault="004D658D" w:rsidP="00283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8EA6" w14:textId="03BB39EF" w:rsidR="00283D2D" w:rsidRPr="00F268DB" w:rsidRDefault="00283D2D">
    <w:pPr>
      <w:pStyle w:val="Encabezado"/>
      <w:rPr>
        <w:b/>
      </w:rPr>
    </w:pPr>
    <w:r w:rsidRPr="00283D2D">
      <w:rPr>
        <w:noProof/>
        <w:lang w:val="en-US" w:eastAsia="ja-JP"/>
      </w:rPr>
      <w:drawing>
        <wp:inline distT="0" distB="0" distL="0" distR="0" wp14:anchorId="11DAD495" wp14:editId="131A0C35">
          <wp:extent cx="2047746" cy="651850"/>
          <wp:effectExtent l="0" t="0" r="0" b="0"/>
          <wp:docPr id="2" name="Imagen 1" descr="Facultad de IngenierÃ­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d de IngenierÃ­a"/>
                  <pic:cNvPicPr>
                    <a:picLocks noChangeAspect="1" noChangeArrowheads="1"/>
                  </pic:cNvPicPr>
                </pic:nvPicPr>
                <pic:blipFill>
                  <a:blip r:embed="rId1"/>
                  <a:srcRect/>
                  <a:stretch>
                    <a:fillRect/>
                  </a:stretch>
                </pic:blipFill>
                <pic:spPr bwMode="auto">
                  <a:xfrm>
                    <a:off x="0" y="0"/>
                    <a:ext cx="2048002" cy="651932"/>
                  </a:xfrm>
                  <a:prstGeom prst="rect">
                    <a:avLst/>
                  </a:prstGeom>
                  <a:noFill/>
                  <a:ln w="9525">
                    <a:noFill/>
                    <a:miter lim="800000"/>
                    <a:headEnd/>
                    <a:tailEnd/>
                  </a:ln>
                </pic:spPr>
              </pic:pic>
            </a:graphicData>
          </a:graphic>
        </wp:inline>
      </w:drawing>
    </w:r>
    <w:r>
      <w:tab/>
    </w:r>
    <w:r>
      <w:tab/>
    </w:r>
    <w:r w:rsidRPr="00F268DB">
      <w:rPr>
        <w:b/>
      </w:rPr>
      <w:t>Proyecto</w:t>
    </w:r>
    <w:r w:rsidR="00AC1623">
      <w:rPr>
        <w:b/>
      </w:rPr>
      <w:t xml:space="preserve"> 3</w:t>
    </w:r>
    <w:r w:rsidRPr="00F268DB">
      <w:rPr>
        <w:b/>
      </w:rPr>
      <w:t xml:space="preserve"> </w:t>
    </w:r>
    <w:r w:rsidR="00D446F6">
      <w:rPr>
        <w:b/>
      </w:rPr>
      <w:t>MCT -</w:t>
    </w:r>
    <w:r w:rsidR="005C7D33">
      <w:rPr>
        <w:b/>
      </w:rPr>
      <w:t xml:space="preserve"> </w:t>
    </w:r>
    <w:r w:rsidR="00F268DB">
      <w:rPr>
        <w:b/>
      </w:rPr>
      <w:t>20</w:t>
    </w:r>
    <w:r w:rsidR="0039104C">
      <w:rPr>
        <w:b/>
      </w:rPr>
      <w:t>2</w:t>
    </w:r>
    <w:r w:rsidR="00AC1623">
      <w:rPr>
        <w:b/>
      </w:rPr>
      <w:t>6</w:t>
    </w:r>
  </w:p>
  <w:p w14:paraId="5E4D4474" w14:textId="38FC5D79" w:rsidR="00283D2D" w:rsidRPr="00F268DB" w:rsidRDefault="00AC1623" w:rsidP="00F268DB">
    <w:pPr>
      <w:pStyle w:val="Encabezado"/>
      <w:pBdr>
        <w:bottom w:val="single" w:sz="6" w:space="1" w:color="auto"/>
      </w:pBdr>
      <w:jc w:val="center"/>
      <w:rPr>
        <w:i/>
      </w:rPr>
    </w:pPr>
    <w:r>
      <w:rPr>
        <w:i/>
      </w:rPr>
      <w:t>MINI VEHICULO DE EXPLORACIÓN PROTOTIPO</w:t>
    </w:r>
  </w:p>
  <w:p w14:paraId="55480149" w14:textId="77777777" w:rsidR="00283D2D" w:rsidRDefault="00283D2D" w:rsidP="00283D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40C4D"/>
    <w:multiLevelType w:val="hybridMultilevel"/>
    <w:tmpl w:val="760C4FC6"/>
    <w:lvl w:ilvl="0" w:tplc="3C0A000F">
      <w:start w:val="1"/>
      <w:numFmt w:val="decimal"/>
      <w:lvlText w:val="%1."/>
      <w:lvlJc w:val="left"/>
      <w:pPr>
        <w:ind w:left="720" w:hanging="360"/>
      </w:pPr>
      <w:rPr>
        <w:rFonts w:hint="default"/>
      </w:rPr>
    </w:lvl>
    <w:lvl w:ilvl="1" w:tplc="3C0A0019">
      <w:start w:val="1"/>
      <w:numFmt w:val="lowerLetter"/>
      <w:lvlText w:val="%2."/>
      <w:lvlJc w:val="left"/>
      <w:pPr>
        <w:ind w:left="1080" w:hanging="360"/>
      </w:pPr>
    </w:lvl>
    <w:lvl w:ilvl="2" w:tplc="3C0A001B">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 w15:restartNumberingAfterBreak="0">
    <w:nsid w:val="37D40FB2"/>
    <w:multiLevelType w:val="hybridMultilevel"/>
    <w:tmpl w:val="0AEEC7C2"/>
    <w:lvl w:ilvl="0" w:tplc="0E52DC6E">
      <w:numFmt w:val="bullet"/>
      <w:lvlText w:val=""/>
      <w:lvlJc w:val="left"/>
      <w:pPr>
        <w:ind w:left="720" w:hanging="360"/>
      </w:pPr>
      <w:rPr>
        <w:rFonts w:ascii="Symbol" w:eastAsiaTheme="minorHAnsi" w:hAnsi="Symbol"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4B8D35E7"/>
    <w:multiLevelType w:val="hybridMultilevel"/>
    <w:tmpl w:val="2B6C530A"/>
    <w:lvl w:ilvl="0" w:tplc="3C0A0001">
      <w:start w:val="1"/>
      <w:numFmt w:val="bullet"/>
      <w:lvlText w:val=""/>
      <w:lvlJc w:val="left"/>
      <w:pPr>
        <w:ind w:left="1428" w:hanging="360"/>
      </w:pPr>
      <w:rPr>
        <w:rFonts w:ascii="Symbol" w:hAnsi="Symbol" w:hint="default"/>
      </w:rPr>
    </w:lvl>
    <w:lvl w:ilvl="1" w:tplc="3C0A0003" w:tentative="1">
      <w:start w:val="1"/>
      <w:numFmt w:val="bullet"/>
      <w:lvlText w:val="o"/>
      <w:lvlJc w:val="left"/>
      <w:pPr>
        <w:ind w:left="2148" w:hanging="360"/>
      </w:pPr>
      <w:rPr>
        <w:rFonts w:ascii="Courier New" w:hAnsi="Courier New" w:cs="Courier New" w:hint="default"/>
      </w:rPr>
    </w:lvl>
    <w:lvl w:ilvl="2" w:tplc="3C0A0005" w:tentative="1">
      <w:start w:val="1"/>
      <w:numFmt w:val="bullet"/>
      <w:lvlText w:val=""/>
      <w:lvlJc w:val="left"/>
      <w:pPr>
        <w:ind w:left="2868" w:hanging="360"/>
      </w:pPr>
      <w:rPr>
        <w:rFonts w:ascii="Wingdings" w:hAnsi="Wingdings" w:hint="default"/>
      </w:rPr>
    </w:lvl>
    <w:lvl w:ilvl="3" w:tplc="3C0A0001" w:tentative="1">
      <w:start w:val="1"/>
      <w:numFmt w:val="bullet"/>
      <w:lvlText w:val=""/>
      <w:lvlJc w:val="left"/>
      <w:pPr>
        <w:ind w:left="3588" w:hanging="360"/>
      </w:pPr>
      <w:rPr>
        <w:rFonts w:ascii="Symbol" w:hAnsi="Symbol" w:hint="default"/>
      </w:rPr>
    </w:lvl>
    <w:lvl w:ilvl="4" w:tplc="3C0A0003" w:tentative="1">
      <w:start w:val="1"/>
      <w:numFmt w:val="bullet"/>
      <w:lvlText w:val="o"/>
      <w:lvlJc w:val="left"/>
      <w:pPr>
        <w:ind w:left="4308" w:hanging="360"/>
      </w:pPr>
      <w:rPr>
        <w:rFonts w:ascii="Courier New" w:hAnsi="Courier New" w:cs="Courier New" w:hint="default"/>
      </w:rPr>
    </w:lvl>
    <w:lvl w:ilvl="5" w:tplc="3C0A0005" w:tentative="1">
      <w:start w:val="1"/>
      <w:numFmt w:val="bullet"/>
      <w:lvlText w:val=""/>
      <w:lvlJc w:val="left"/>
      <w:pPr>
        <w:ind w:left="5028" w:hanging="360"/>
      </w:pPr>
      <w:rPr>
        <w:rFonts w:ascii="Wingdings" w:hAnsi="Wingdings" w:hint="default"/>
      </w:rPr>
    </w:lvl>
    <w:lvl w:ilvl="6" w:tplc="3C0A0001" w:tentative="1">
      <w:start w:val="1"/>
      <w:numFmt w:val="bullet"/>
      <w:lvlText w:val=""/>
      <w:lvlJc w:val="left"/>
      <w:pPr>
        <w:ind w:left="5748" w:hanging="360"/>
      </w:pPr>
      <w:rPr>
        <w:rFonts w:ascii="Symbol" w:hAnsi="Symbol" w:hint="default"/>
      </w:rPr>
    </w:lvl>
    <w:lvl w:ilvl="7" w:tplc="3C0A0003" w:tentative="1">
      <w:start w:val="1"/>
      <w:numFmt w:val="bullet"/>
      <w:lvlText w:val="o"/>
      <w:lvlJc w:val="left"/>
      <w:pPr>
        <w:ind w:left="6468" w:hanging="360"/>
      </w:pPr>
      <w:rPr>
        <w:rFonts w:ascii="Courier New" w:hAnsi="Courier New" w:cs="Courier New" w:hint="default"/>
      </w:rPr>
    </w:lvl>
    <w:lvl w:ilvl="8" w:tplc="3C0A0005" w:tentative="1">
      <w:start w:val="1"/>
      <w:numFmt w:val="bullet"/>
      <w:lvlText w:val=""/>
      <w:lvlJc w:val="left"/>
      <w:pPr>
        <w:ind w:left="7188"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92"/>
    <w:rsid w:val="000161C7"/>
    <w:rsid w:val="00033E7A"/>
    <w:rsid w:val="000349C4"/>
    <w:rsid w:val="000D6466"/>
    <w:rsid w:val="00115ED8"/>
    <w:rsid w:val="001B463C"/>
    <w:rsid w:val="001C6153"/>
    <w:rsid w:val="001D06C9"/>
    <w:rsid w:val="001F2F9D"/>
    <w:rsid w:val="0024692A"/>
    <w:rsid w:val="002603E3"/>
    <w:rsid w:val="00283D2D"/>
    <w:rsid w:val="002A0BF9"/>
    <w:rsid w:val="002C74D8"/>
    <w:rsid w:val="002D2A55"/>
    <w:rsid w:val="0037342B"/>
    <w:rsid w:val="0039104C"/>
    <w:rsid w:val="003A61B6"/>
    <w:rsid w:val="003C0FAB"/>
    <w:rsid w:val="003C6DFE"/>
    <w:rsid w:val="003E3AAE"/>
    <w:rsid w:val="004A4C6E"/>
    <w:rsid w:val="004A6C3E"/>
    <w:rsid w:val="004D64CB"/>
    <w:rsid w:val="004D658D"/>
    <w:rsid w:val="00511578"/>
    <w:rsid w:val="00546FE4"/>
    <w:rsid w:val="00573A2C"/>
    <w:rsid w:val="005B5133"/>
    <w:rsid w:val="005C3257"/>
    <w:rsid w:val="005C7D33"/>
    <w:rsid w:val="0064195A"/>
    <w:rsid w:val="006866E4"/>
    <w:rsid w:val="006C6B2F"/>
    <w:rsid w:val="00704B38"/>
    <w:rsid w:val="007A1A58"/>
    <w:rsid w:val="007D0E6F"/>
    <w:rsid w:val="007E2E5F"/>
    <w:rsid w:val="007F6B33"/>
    <w:rsid w:val="00803AC1"/>
    <w:rsid w:val="008412D0"/>
    <w:rsid w:val="008856B5"/>
    <w:rsid w:val="00886D21"/>
    <w:rsid w:val="008B3550"/>
    <w:rsid w:val="008E127A"/>
    <w:rsid w:val="00900F7B"/>
    <w:rsid w:val="009B18C1"/>
    <w:rsid w:val="009F71C5"/>
    <w:rsid w:val="00A64567"/>
    <w:rsid w:val="00A75B23"/>
    <w:rsid w:val="00AA4CB9"/>
    <w:rsid w:val="00AC1623"/>
    <w:rsid w:val="00AF57E8"/>
    <w:rsid w:val="00B57A52"/>
    <w:rsid w:val="00B653E7"/>
    <w:rsid w:val="00C1015F"/>
    <w:rsid w:val="00C24C48"/>
    <w:rsid w:val="00C35AA4"/>
    <w:rsid w:val="00C57AC7"/>
    <w:rsid w:val="00C61BA6"/>
    <w:rsid w:val="00CA5DFD"/>
    <w:rsid w:val="00CC2A61"/>
    <w:rsid w:val="00CE13D8"/>
    <w:rsid w:val="00CE7FD0"/>
    <w:rsid w:val="00D2062F"/>
    <w:rsid w:val="00D33316"/>
    <w:rsid w:val="00D446F6"/>
    <w:rsid w:val="00D45338"/>
    <w:rsid w:val="00D556D1"/>
    <w:rsid w:val="00DB7154"/>
    <w:rsid w:val="00E15692"/>
    <w:rsid w:val="00E16186"/>
    <w:rsid w:val="00E307F0"/>
    <w:rsid w:val="00E32E9C"/>
    <w:rsid w:val="00E709CD"/>
    <w:rsid w:val="00F063E7"/>
    <w:rsid w:val="00F268DB"/>
    <w:rsid w:val="00F27075"/>
    <w:rsid w:val="00F57567"/>
    <w:rsid w:val="00F84428"/>
    <w:rsid w:val="00F92047"/>
    <w:rsid w:val="00FA22BF"/>
    <w:rsid w:val="00FD6476"/>
    <w:rsid w:val="00FE4F9E"/>
  </w:rsids>
  <m:mathPr>
    <m:mathFont m:val="Cambria Math"/>
    <m:brkBin m:val="before"/>
    <m:brkBinSub m:val="--"/>
    <m:smallFrac m:val="0"/>
    <m:dispDef/>
    <m:lMargin m:val="0"/>
    <m:rMargin m:val="0"/>
    <m:defJc m:val="centerGroup"/>
    <m:wrapIndent m:val="1440"/>
    <m:intLim m:val="subSup"/>
    <m:naryLim m:val="undOvr"/>
  </m:mathPr>
  <w:themeFontLang w:val="es-P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7B3"/>
  <w15:docId w15:val="{1746BD91-BBE8-4646-AD50-D4122133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A5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156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15692"/>
    <w:rPr>
      <w:rFonts w:ascii="Tahoma" w:hAnsi="Tahoma" w:cs="Tahoma"/>
      <w:sz w:val="16"/>
      <w:szCs w:val="16"/>
    </w:rPr>
  </w:style>
  <w:style w:type="paragraph" w:styleId="Prrafodelista">
    <w:name w:val="List Paragraph"/>
    <w:basedOn w:val="Normal"/>
    <w:uiPriority w:val="34"/>
    <w:qFormat/>
    <w:rsid w:val="00E15692"/>
    <w:pPr>
      <w:ind w:left="720"/>
      <w:contextualSpacing/>
    </w:pPr>
  </w:style>
  <w:style w:type="paragraph" w:styleId="Encabezado">
    <w:name w:val="header"/>
    <w:basedOn w:val="Normal"/>
    <w:link w:val="EncabezadoCar"/>
    <w:uiPriority w:val="99"/>
    <w:unhideWhenUsed/>
    <w:rsid w:val="00283D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3D2D"/>
  </w:style>
  <w:style w:type="paragraph" w:styleId="Piedepgina">
    <w:name w:val="footer"/>
    <w:basedOn w:val="Normal"/>
    <w:link w:val="PiedepginaCar"/>
    <w:uiPriority w:val="99"/>
    <w:unhideWhenUsed/>
    <w:rsid w:val="00283D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3D2D"/>
  </w:style>
  <w:style w:type="character" w:styleId="Hipervnculo">
    <w:name w:val="Hyperlink"/>
    <w:basedOn w:val="Fuentedeprrafopredeter"/>
    <w:uiPriority w:val="99"/>
    <w:unhideWhenUsed/>
    <w:rsid w:val="00F57567"/>
    <w:rPr>
      <w:color w:val="0000FF" w:themeColor="hyperlink"/>
      <w:u w:val="single"/>
    </w:rPr>
  </w:style>
  <w:style w:type="character" w:styleId="Mencinsinresolver">
    <w:name w:val="Unresolved Mention"/>
    <w:basedOn w:val="Fuentedeprrafopredeter"/>
    <w:uiPriority w:val="99"/>
    <w:semiHidden/>
    <w:unhideWhenUsed/>
    <w:rsid w:val="00F57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14250">
      <w:bodyDiv w:val="1"/>
      <w:marLeft w:val="0"/>
      <w:marRight w:val="0"/>
      <w:marTop w:val="0"/>
      <w:marBottom w:val="0"/>
      <w:divBdr>
        <w:top w:val="none" w:sz="0" w:space="0" w:color="auto"/>
        <w:left w:val="none" w:sz="0" w:space="0" w:color="auto"/>
        <w:bottom w:val="none" w:sz="0" w:space="0" w:color="auto"/>
        <w:right w:val="none" w:sz="0" w:space="0" w:color="auto"/>
      </w:divBdr>
      <w:divsChild>
        <w:div w:id="1476296575">
          <w:marLeft w:val="0"/>
          <w:marRight w:val="720"/>
          <w:marTop w:val="0"/>
          <w:marBottom w:val="0"/>
          <w:divBdr>
            <w:top w:val="none" w:sz="0" w:space="0" w:color="auto"/>
            <w:left w:val="none" w:sz="0" w:space="0" w:color="auto"/>
            <w:bottom w:val="none" w:sz="0" w:space="0" w:color="auto"/>
            <w:right w:val="none" w:sz="0" w:space="0" w:color="auto"/>
          </w:divBdr>
        </w:div>
        <w:div w:id="1175803883">
          <w:marLeft w:val="0"/>
          <w:marRight w:val="0"/>
          <w:marTop w:val="0"/>
          <w:marBottom w:val="0"/>
          <w:divBdr>
            <w:top w:val="none" w:sz="0" w:space="0" w:color="auto"/>
            <w:left w:val="none" w:sz="0" w:space="0" w:color="auto"/>
            <w:bottom w:val="none" w:sz="0" w:space="0" w:color="auto"/>
            <w:right w:val="none" w:sz="0" w:space="0" w:color="auto"/>
          </w:divBdr>
        </w:div>
      </w:divsChild>
    </w:div>
    <w:div w:id="1210338779">
      <w:bodyDiv w:val="1"/>
      <w:marLeft w:val="0"/>
      <w:marRight w:val="0"/>
      <w:marTop w:val="0"/>
      <w:marBottom w:val="0"/>
      <w:divBdr>
        <w:top w:val="none" w:sz="0" w:space="0" w:color="auto"/>
        <w:left w:val="none" w:sz="0" w:space="0" w:color="auto"/>
        <w:bottom w:val="none" w:sz="0" w:space="0" w:color="auto"/>
        <w:right w:val="none" w:sz="0" w:space="0" w:color="auto"/>
      </w:divBdr>
    </w:div>
    <w:div w:id="1580167611">
      <w:bodyDiv w:val="1"/>
      <w:marLeft w:val="0"/>
      <w:marRight w:val="0"/>
      <w:marTop w:val="0"/>
      <w:marBottom w:val="0"/>
      <w:divBdr>
        <w:top w:val="none" w:sz="0" w:space="0" w:color="auto"/>
        <w:left w:val="none" w:sz="0" w:space="0" w:color="auto"/>
        <w:bottom w:val="none" w:sz="0" w:space="0" w:color="auto"/>
        <w:right w:val="none" w:sz="0" w:space="0" w:color="auto"/>
      </w:divBdr>
      <w:divsChild>
        <w:div w:id="51077033">
          <w:marLeft w:val="0"/>
          <w:marRight w:val="720"/>
          <w:marTop w:val="0"/>
          <w:marBottom w:val="0"/>
          <w:divBdr>
            <w:top w:val="none" w:sz="0" w:space="0" w:color="auto"/>
            <w:left w:val="none" w:sz="0" w:space="0" w:color="auto"/>
            <w:bottom w:val="none" w:sz="0" w:space="0" w:color="auto"/>
            <w:right w:val="none" w:sz="0" w:space="0" w:color="auto"/>
          </w:divBdr>
        </w:div>
        <w:div w:id="1979609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ps.dtic.mil/sti/html/tr/ADA3108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5</Pages>
  <Words>1073</Words>
  <Characters>5903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GIEM</dc:creator>
  <cp:lastModifiedBy>Cecilia Jazmin Irala</cp:lastModifiedBy>
  <cp:revision>5</cp:revision>
  <dcterms:created xsi:type="dcterms:W3CDTF">2026-03-13T22:06:00Z</dcterms:created>
  <dcterms:modified xsi:type="dcterms:W3CDTF">2026-03-16T14:55:00Z</dcterms:modified>
</cp:coreProperties>
</file>