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5323" w:rsidRDefault="00A42E2D">
      <w:pPr>
        <w:pStyle w:val="1"/>
        <w:spacing w:before="0" w:after="0" w:line="240" w:lineRule="auto"/>
      </w:pPr>
      <w:bookmarkStart w:id="0" w:name="4700-1610101838336"/>
      <w:bookmarkEnd w:id="0"/>
      <w:r>
        <w:rPr>
          <w:rFonts w:cs="微软雅黑"/>
          <w:sz w:val="42"/>
        </w:rPr>
        <w:t>目录</w:t>
      </w:r>
    </w:p>
    <w:sdt>
      <w:sdtPr>
        <w:id w:val="2021046599"/>
        <w:docPartObj>
          <w:docPartGallery w:val="Table of Contents"/>
        </w:docPartObj>
      </w:sdtPr>
      <w:sdtEndPr/>
      <w:sdtContent>
        <w:p w:rsidR="00E55323" w:rsidRDefault="00A42E2D">
          <w:r>
            <w:fldChar w:fldCharType="begin"/>
          </w:r>
          <w:r>
            <w:instrText>TOC \o "1-3" \h \z \u</w:instrText>
          </w:r>
          <w:r>
            <w:fldChar w:fldCharType="separate"/>
          </w:r>
          <w:bookmarkStart w:id="1" w:name="8960-1617077675909"/>
          <w:bookmarkEnd w:id="1"/>
          <w:r>
            <w:fldChar w:fldCharType="begin"/>
          </w:r>
          <w:r>
            <w:instrText xml:space="preserve"> HYPERLINK \l "4700-1610101838336" \h </w:instrText>
          </w:r>
          <w:r>
            <w:fldChar w:fldCharType="separate"/>
          </w:r>
          <w:r>
            <w:t>目录</w:t>
          </w:r>
          <w:r>
            <w:fldChar w:fldCharType="end"/>
          </w:r>
        </w:p>
        <w:bookmarkStart w:id="2" w:name="3010-1617077675909"/>
        <w:bookmarkEnd w:id="2"/>
        <w:p w:rsidR="00E55323" w:rsidRDefault="00A42E2D">
          <w:r>
            <w:fldChar w:fldCharType="begin"/>
          </w:r>
          <w:r>
            <w:instrText xml:space="preserve"> HYPERLINK \l "2980-1610344633730" \h </w:instrText>
          </w:r>
          <w:r>
            <w:fldChar w:fldCharType="separate"/>
          </w:r>
          <w:r>
            <w:t>附加知识</w:t>
          </w:r>
          <w:r>
            <w:fldChar w:fldCharType="end"/>
          </w:r>
        </w:p>
        <w:bookmarkStart w:id="3" w:name="5033-1617077675909"/>
        <w:bookmarkEnd w:id="3"/>
        <w:p w:rsidR="00E55323" w:rsidRDefault="00A42E2D">
          <w:pPr>
            <w:ind w:left="420"/>
          </w:pPr>
          <w:r>
            <w:fldChar w:fldCharType="begin"/>
          </w:r>
          <w:r>
            <w:instrText xml:space="preserve"> HYPERLINK \l "7076-1610157610953" \h </w:instrText>
          </w:r>
          <w:r>
            <w:fldChar w:fldCharType="separate"/>
          </w:r>
          <w:r>
            <w:t>笛卡尔乘积（笛卡尔积）</w:t>
          </w:r>
          <w:r>
            <w:fldChar w:fldCharType="end"/>
          </w:r>
        </w:p>
        <w:bookmarkStart w:id="4" w:name="2045-1617077675909"/>
        <w:bookmarkEnd w:id="4"/>
        <w:p w:rsidR="00E55323" w:rsidRDefault="00A42E2D">
          <w:pPr>
            <w:ind w:left="420"/>
          </w:pPr>
          <w:r>
            <w:fldChar w:fldCharType="begin"/>
          </w:r>
          <w:r>
            <w:instrText xml:space="preserve"> HYPERLINK \l "3027-1610103059258" \h </w:instrText>
          </w:r>
          <w:r>
            <w:fldChar w:fldCharType="separate"/>
          </w:r>
          <w:r>
            <w:t>mysql</w:t>
          </w:r>
          <w:r>
            <w:t>加载顺序</w:t>
          </w:r>
          <w:r>
            <w:fldChar w:fldCharType="end"/>
          </w:r>
        </w:p>
        <w:bookmarkStart w:id="5" w:name="5029-1617077675909"/>
        <w:bookmarkEnd w:id="5"/>
        <w:p w:rsidR="00E55323" w:rsidRDefault="00A42E2D">
          <w:pPr>
            <w:ind w:left="420"/>
          </w:pPr>
          <w:r>
            <w:fldChar w:fldCharType="begin"/>
          </w:r>
          <w:r>
            <w:instrText xml:space="preserve"> HYPERLINK \l "9560-1610103305861" \h </w:instrText>
          </w:r>
          <w:r>
            <w:fldChar w:fldCharType="separate"/>
          </w:r>
          <w:r>
            <w:t>sql</w:t>
          </w:r>
          <w:r>
            <w:t>的</w:t>
          </w:r>
          <w:r>
            <w:t>7</w:t>
          </w:r>
          <w:r>
            <w:t>种</w:t>
          </w:r>
          <w:r>
            <w:t>join</w:t>
          </w:r>
          <w:r>
            <w:fldChar w:fldCharType="end"/>
          </w:r>
        </w:p>
        <w:bookmarkStart w:id="6" w:name="1963-1617077675909"/>
        <w:bookmarkEnd w:id="6"/>
        <w:p w:rsidR="00E55323" w:rsidRDefault="00A42E2D">
          <w:r>
            <w:fldChar w:fldCharType="begin"/>
          </w:r>
          <w:r>
            <w:instrText xml:space="preserve"> HYPERLINK \l "5220-1610177152912" \h </w:instrText>
          </w:r>
          <w:r>
            <w:fldChar w:fldCharType="separate"/>
          </w:r>
          <w:r>
            <w:t>什么是索引</w:t>
          </w:r>
          <w:r>
            <w:fldChar w:fldCharType="end"/>
          </w:r>
        </w:p>
        <w:bookmarkStart w:id="7" w:name="6097-1617077675909"/>
        <w:bookmarkEnd w:id="7"/>
        <w:p w:rsidR="00E55323" w:rsidRDefault="00A42E2D">
          <w:pPr>
            <w:ind w:left="420"/>
          </w:pPr>
          <w:r>
            <w:fldChar w:fldCharType="begin"/>
          </w:r>
          <w:r>
            <w:instrText xml:space="preserve"> HYPERLINK \l "8664-1610170963087" \h </w:instrText>
          </w:r>
          <w:r>
            <w:fldChar w:fldCharType="separate"/>
          </w:r>
          <w:r>
            <w:t>B-Tree</w:t>
          </w:r>
          <w:r>
            <w:t>索引</w:t>
          </w:r>
          <w:r>
            <w:fldChar w:fldCharType="end"/>
          </w:r>
        </w:p>
        <w:bookmarkStart w:id="8" w:name="1925-1617077675909"/>
        <w:bookmarkEnd w:id="8"/>
        <w:p w:rsidR="00E55323" w:rsidRDefault="00A42E2D">
          <w:pPr>
            <w:ind w:left="420"/>
          </w:pPr>
          <w:r>
            <w:fldChar w:fldCharType="begin"/>
          </w:r>
          <w:r>
            <w:instrText xml:space="preserve"> HYPERLINK \l "6998-1610175066797" \h </w:instrText>
          </w:r>
          <w:r>
            <w:fldChar w:fldCharType="separate"/>
          </w:r>
          <w:r>
            <w:t>MySQL Optimizer</w:t>
          </w:r>
          <w:r>
            <w:fldChar w:fldCharType="end"/>
          </w:r>
        </w:p>
        <w:bookmarkStart w:id="9" w:name="1057-1617077675909"/>
        <w:bookmarkEnd w:id="9"/>
        <w:p w:rsidR="00E55323" w:rsidRDefault="00A42E2D">
          <w:pPr>
            <w:ind w:left="420"/>
          </w:pPr>
          <w:r>
            <w:fldChar w:fldCharType="begin"/>
          </w:r>
          <w:r>
            <w:instrText xml:space="preserve"> HYPERLINK \l "5358-1610175203300" \h </w:instrText>
          </w:r>
          <w:r>
            <w:fldChar w:fldCharType="separate"/>
          </w:r>
          <w:r>
            <w:t>MySQL</w:t>
          </w:r>
          <w:r>
            <w:t>常见瓶颈</w:t>
          </w:r>
          <w:r>
            <w:fldChar w:fldCharType="end"/>
          </w:r>
        </w:p>
        <w:bookmarkStart w:id="10" w:name="8089-1617077675909"/>
        <w:bookmarkEnd w:id="10"/>
        <w:p w:rsidR="00E55323" w:rsidRDefault="00A42E2D">
          <w:pPr>
            <w:ind w:left="420"/>
          </w:pPr>
          <w:r>
            <w:fldChar w:fldCharType="begin"/>
          </w:r>
          <w:r>
            <w:instrText xml:space="preserve"> HYPERLINK \l "8213-1610175241799" \h </w:instrText>
          </w:r>
          <w:r>
            <w:fldChar w:fldCharType="separate"/>
          </w:r>
          <w:r>
            <w:t>Explain</w:t>
          </w:r>
          <w:r>
            <w:fldChar w:fldCharType="end"/>
          </w:r>
        </w:p>
        <w:bookmarkStart w:id="11" w:name="7132-1617077675909"/>
        <w:bookmarkEnd w:id="11"/>
        <w:p w:rsidR="00E55323" w:rsidRDefault="00A42E2D">
          <w:r>
            <w:fldChar w:fldCharType="begin"/>
          </w:r>
          <w:r>
            <w:instrText xml:space="preserve"> HYPERLINK \l "5035-1610181984798" \h </w:instrText>
          </w:r>
          <w:r>
            <w:fldChar w:fldCharType="separate"/>
          </w:r>
          <w:r>
            <w:t xml:space="preserve">join </w:t>
          </w:r>
          <w:r>
            <w:t>优化</w:t>
          </w:r>
          <w:r>
            <w:fldChar w:fldCharType="end"/>
          </w:r>
        </w:p>
        <w:bookmarkStart w:id="12" w:name="3350-1617077675909"/>
        <w:bookmarkEnd w:id="12"/>
        <w:p w:rsidR="00E55323" w:rsidRDefault="00A42E2D">
          <w:r>
            <w:fldChar w:fldCharType="begin"/>
          </w:r>
          <w:r>
            <w:instrText xml:space="preserve"> HYPERLINK \l "3914-1610351736037" \h </w:instrText>
          </w:r>
          <w:r>
            <w:fldChar w:fldCharType="separate"/>
          </w:r>
          <w:r>
            <w:t>如何避免索引失效</w:t>
          </w:r>
          <w:r>
            <w:fldChar w:fldCharType="end"/>
          </w:r>
        </w:p>
        <w:bookmarkStart w:id="13" w:name="7053-1617077675909"/>
        <w:bookmarkEnd w:id="13"/>
        <w:p w:rsidR="00E55323" w:rsidRDefault="00A42E2D">
          <w:r>
            <w:fldChar w:fldCharType="begin"/>
          </w:r>
          <w:r>
            <w:instrText xml:space="preserve"> HYPERLINK \l "5380-1610351694152" \h </w:instrText>
          </w:r>
          <w:r>
            <w:fldChar w:fldCharType="separate"/>
          </w:r>
          <w:r>
            <w:t>mysql</w:t>
          </w:r>
          <w:r>
            <w:t>优化实例</w:t>
          </w:r>
          <w:r>
            <w:fldChar w:fldCharType="end"/>
          </w:r>
        </w:p>
        <w:p w:rsidR="00E55323" w:rsidRDefault="00A42E2D">
          <w:r>
            <w:fldChar w:fldCharType="end"/>
          </w:r>
        </w:p>
      </w:sdtContent>
    </w:sdt>
    <w:p w:rsidR="00E55323" w:rsidRDefault="00A42E2D">
      <w:pPr>
        <w:pStyle w:val="1"/>
        <w:spacing w:before="0" w:after="0" w:line="240" w:lineRule="auto"/>
      </w:pPr>
      <w:bookmarkStart w:id="14" w:name="2980-1610344633730"/>
      <w:bookmarkEnd w:id="14"/>
      <w:r>
        <w:rPr>
          <w:rFonts w:cs="微软雅黑"/>
          <w:sz w:val="42"/>
          <w:highlight w:val="lightGray"/>
        </w:rPr>
        <w:t xml:space="preserve"> </w:t>
      </w:r>
      <w:r>
        <w:rPr>
          <w:rFonts w:cs="微软雅黑"/>
          <w:sz w:val="42"/>
        </w:rPr>
        <w:t xml:space="preserve"> </w:t>
      </w:r>
      <w:r>
        <w:rPr>
          <w:rFonts w:cs="微软雅黑"/>
          <w:sz w:val="42"/>
        </w:rPr>
        <w:t>附加知识</w:t>
      </w:r>
    </w:p>
    <w:p w:rsidR="00E55323" w:rsidRDefault="00A42E2D">
      <w:pPr>
        <w:pStyle w:val="2"/>
        <w:spacing w:before="0" w:after="0" w:line="240" w:lineRule="auto"/>
      </w:pPr>
      <w:bookmarkStart w:id="15" w:name="7076-1610157610953"/>
      <w:bookmarkEnd w:id="15"/>
      <w:r>
        <w:rPr>
          <w:rFonts w:ascii="Arial" w:eastAsia="Arial" w:hAnsi="Arial" w:cs="Arial"/>
          <w:color w:val="DF402A"/>
          <w:sz w:val="30"/>
          <w:highlight w:val="white"/>
        </w:rPr>
        <w:t>笛卡尔乘积（</w:t>
      </w:r>
      <w:r>
        <w:rPr>
          <w:rFonts w:ascii="Arial" w:eastAsia="Arial" w:hAnsi="Arial" w:cs="Arial"/>
          <w:color w:val="333333"/>
          <w:sz w:val="30"/>
          <w:highlight w:val="white"/>
        </w:rPr>
        <w:t>笛卡尔积</w:t>
      </w:r>
      <w:r>
        <w:rPr>
          <w:rFonts w:ascii="Arial" w:eastAsia="Arial" w:hAnsi="Arial" w:cs="Arial"/>
          <w:color w:val="DF402A"/>
          <w:sz w:val="30"/>
          <w:highlight w:val="white"/>
        </w:rPr>
        <w:t>）</w:t>
      </w:r>
    </w:p>
    <w:p w:rsidR="00E55323" w:rsidRDefault="00A42E2D">
      <w:pPr>
        <w:spacing w:line="274" w:lineRule="auto"/>
      </w:pPr>
      <w:bookmarkStart w:id="16" w:name="8018-1610102777456"/>
      <w:bookmarkEnd w:id="16"/>
      <w:r>
        <w:rPr>
          <w:rFonts w:ascii="Arial" w:eastAsia="Arial" w:hAnsi="Arial" w:cs="Arial"/>
          <w:color w:val="333333"/>
          <w:highlight w:val="white"/>
        </w:rPr>
        <w:t>例如，</w:t>
      </w:r>
      <w:r>
        <w:rPr>
          <w:rFonts w:ascii="Arial" w:eastAsia="Arial" w:hAnsi="Arial" w:cs="Arial"/>
          <w:color w:val="333333"/>
          <w:highlight w:val="white"/>
        </w:rPr>
        <w:t>A={</w:t>
      </w:r>
      <w:proofErr w:type="spellStart"/>
      <w:r>
        <w:rPr>
          <w:rFonts w:ascii="Arial" w:eastAsia="Arial" w:hAnsi="Arial" w:cs="Arial"/>
          <w:color w:val="333333"/>
          <w:highlight w:val="white"/>
        </w:rPr>
        <w:t>a,b</w:t>
      </w:r>
      <w:proofErr w:type="spellEnd"/>
      <w:r>
        <w:rPr>
          <w:rFonts w:ascii="Arial" w:eastAsia="Arial" w:hAnsi="Arial" w:cs="Arial"/>
          <w:color w:val="333333"/>
          <w:highlight w:val="white"/>
        </w:rPr>
        <w:t>}, B={0,1,2}</w:t>
      </w:r>
      <w:r>
        <w:rPr>
          <w:rFonts w:ascii="Arial" w:eastAsia="Arial" w:hAnsi="Arial" w:cs="Arial"/>
          <w:color w:val="333333"/>
          <w:highlight w:val="white"/>
        </w:rPr>
        <w:t>，</w:t>
      </w:r>
    </w:p>
    <w:p w:rsidR="00E55323" w:rsidRDefault="00A42E2D">
      <w:pPr>
        <w:spacing w:line="274" w:lineRule="auto"/>
      </w:pPr>
      <w:bookmarkStart w:id="17" w:name="5379-1610102786281"/>
      <w:bookmarkEnd w:id="17"/>
      <w:r>
        <w:rPr>
          <w:rFonts w:ascii="Arial" w:eastAsia="Arial" w:hAnsi="Arial" w:cs="Arial"/>
          <w:color w:val="333333"/>
          <w:highlight w:val="white"/>
        </w:rPr>
        <w:t>则：</w:t>
      </w:r>
    </w:p>
    <w:p w:rsidR="00E55323" w:rsidRDefault="00A42E2D">
      <w:pPr>
        <w:spacing w:line="274" w:lineRule="auto"/>
      </w:pPr>
      <w:bookmarkStart w:id="18" w:name="4824-1610102777673"/>
      <w:bookmarkEnd w:id="18"/>
      <w:r>
        <w:rPr>
          <w:rFonts w:ascii="Arial" w:eastAsia="Arial" w:hAnsi="Arial" w:cs="Arial"/>
          <w:color w:val="333333"/>
          <w:highlight w:val="white"/>
        </w:rPr>
        <w:t>A×B</w:t>
      </w:r>
      <w:proofErr w:type="gramStart"/>
      <w:r>
        <w:rPr>
          <w:rFonts w:ascii="Arial" w:eastAsia="Arial" w:hAnsi="Arial" w:cs="Arial"/>
          <w:color w:val="333333"/>
          <w:highlight w:val="white"/>
        </w:rPr>
        <w:t>={</w:t>
      </w:r>
      <w:proofErr w:type="gramEnd"/>
      <w:r>
        <w:rPr>
          <w:rFonts w:ascii="Arial" w:eastAsia="Arial" w:hAnsi="Arial" w:cs="Arial"/>
          <w:color w:val="333333"/>
          <w:highlight w:val="white"/>
        </w:rPr>
        <w:t>(a, 0), (a, 1), (a, 2), (b, 0), (b, 1), (b, 2)}</w:t>
      </w:r>
    </w:p>
    <w:p w:rsidR="00E55323" w:rsidRDefault="00A42E2D">
      <w:pPr>
        <w:spacing w:line="274" w:lineRule="auto"/>
      </w:pPr>
      <w:bookmarkStart w:id="19" w:name="3757-1610102777673"/>
      <w:bookmarkEnd w:id="19"/>
      <w:r>
        <w:rPr>
          <w:rFonts w:ascii="Arial" w:eastAsia="Arial" w:hAnsi="Arial" w:cs="Arial"/>
          <w:color w:val="333333"/>
          <w:highlight w:val="white"/>
        </w:rPr>
        <w:t>B×A</w:t>
      </w:r>
      <w:proofErr w:type="gramStart"/>
      <w:r>
        <w:rPr>
          <w:rFonts w:ascii="Arial" w:eastAsia="Arial" w:hAnsi="Arial" w:cs="Arial"/>
          <w:color w:val="333333"/>
          <w:highlight w:val="white"/>
        </w:rPr>
        <w:t>={</w:t>
      </w:r>
      <w:proofErr w:type="gramEnd"/>
      <w:r>
        <w:rPr>
          <w:rFonts w:ascii="Arial" w:eastAsia="Arial" w:hAnsi="Arial" w:cs="Arial"/>
          <w:color w:val="333333"/>
          <w:highlight w:val="white"/>
        </w:rPr>
        <w:t>(0, a), (0, b), (1, a), (1, b), (2, a), (2, b)}</w:t>
      </w:r>
    </w:p>
    <w:p w:rsidR="00E55323" w:rsidRDefault="00E55323">
      <w:pPr>
        <w:spacing w:line="274" w:lineRule="auto"/>
      </w:pPr>
      <w:bookmarkStart w:id="20" w:name="7154-1610102791200"/>
      <w:bookmarkEnd w:id="20"/>
    </w:p>
    <w:p w:rsidR="00E55323" w:rsidRDefault="00A42E2D">
      <w:pPr>
        <w:pStyle w:val="2"/>
        <w:spacing w:before="0" w:after="0" w:line="274" w:lineRule="auto"/>
      </w:pPr>
      <w:bookmarkStart w:id="21" w:name="3027-1610103059258"/>
      <w:bookmarkEnd w:id="21"/>
      <w:proofErr w:type="spellStart"/>
      <w:r>
        <w:rPr>
          <w:rFonts w:ascii="Arial" w:eastAsia="Arial" w:hAnsi="Arial" w:cs="Arial"/>
          <w:color w:val="DF402A"/>
          <w:sz w:val="30"/>
          <w:highlight w:val="white"/>
        </w:rPr>
        <w:lastRenderedPageBreak/>
        <w:t>mysql</w:t>
      </w:r>
      <w:proofErr w:type="spellEnd"/>
      <w:r>
        <w:rPr>
          <w:rFonts w:ascii="Arial" w:eastAsia="Arial" w:hAnsi="Arial" w:cs="Arial"/>
          <w:color w:val="DF402A"/>
          <w:sz w:val="30"/>
          <w:highlight w:val="white"/>
        </w:rPr>
        <w:t>加载顺序</w:t>
      </w:r>
    </w:p>
    <w:p w:rsidR="00E55323" w:rsidRDefault="00A42E2D">
      <w:pPr>
        <w:spacing w:line="274" w:lineRule="auto"/>
      </w:pPr>
      <w:bookmarkStart w:id="22" w:name="5618-1610103108867"/>
      <w:bookmarkEnd w:id="22"/>
      <w:proofErr w:type="spellStart"/>
      <w:r>
        <w:rPr>
          <w:rFonts w:ascii="Arial" w:eastAsia="Arial" w:hAnsi="Arial" w:cs="Arial"/>
          <w:color w:val="333333"/>
          <w:highlight w:val="white"/>
        </w:rPr>
        <w:t>mysql</w:t>
      </w:r>
      <w:proofErr w:type="spellEnd"/>
      <w:r>
        <w:rPr>
          <w:rFonts w:ascii="Arial" w:eastAsia="Arial" w:hAnsi="Arial" w:cs="Arial"/>
          <w:color w:val="333333"/>
          <w:highlight w:val="white"/>
        </w:rPr>
        <w:t>执行顺序，是先从</w:t>
      </w:r>
      <w:r>
        <w:rPr>
          <w:rFonts w:ascii="Arial" w:eastAsia="Arial" w:hAnsi="Arial" w:cs="Arial"/>
          <w:color w:val="333333"/>
          <w:highlight w:val="white"/>
        </w:rPr>
        <w:t>from</w:t>
      </w:r>
      <w:r>
        <w:rPr>
          <w:rFonts w:ascii="Arial" w:eastAsia="Arial" w:hAnsi="Arial" w:cs="Arial"/>
          <w:color w:val="333333"/>
          <w:highlight w:val="white"/>
        </w:rPr>
        <w:t>开始读</w:t>
      </w:r>
    </w:p>
    <w:p w:rsidR="00E55323" w:rsidRDefault="00A42E2D">
      <w:bookmarkStart w:id="23" w:name="6257-1610103099755"/>
      <w:bookmarkEnd w:id="23"/>
      <w:r>
        <w:rPr>
          <w:noProof/>
        </w:rPr>
        <w:drawing>
          <wp:inline distT="0" distB="0" distL="0" distR="0">
            <wp:extent cx="2603500" cy="2167908"/>
            <wp:effectExtent l="0" t="0" r="0" b="0"/>
            <wp:docPr id="1" name="Drawing 0" descr="clipboard.png"/>
            <wp:cNvGraphicFramePr/>
            <a:graphic xmlns:a="http://schemas.openxmlformats.org/drawingml/2006/main">
              <a:graphicData uri="http://schemas.openxmlformats.org/drawingml/2006/picture">
                <pic:pic xmlns:pic="http://schemas.openxmlformats.org/drawingml/2006/picture">
                  <pic:nvPicPr>
                    <pic:cNvPr id="0" name="Picture 0" descr="clipboard.png"/>
                    <pic:cNvPicPr>
                      <a:picLocks noChangeAspect="1"/>
                    </pic:cNvPicPr>
                  </pic:nvPicPr>
                  <pic:blipFill>
                    <a:blip r:embed="rId5"/>
                    <a:stretch>
                      <a:fillRect/>
                    </a:stretch>
                  </pic:blipFill>
                  <pic:spPr>
                    <a:xfrm>
                      <a:off x="0" y="0"/>
                      <a:ext cx="2603500" cy="2167908"/>
                    </a:xfrm>
                    <a:prstGeom prst="rect">
                      <a:avLst/>
                    </a:prstGeom>
                  </pic:spPr>
                </pic:pic>
              </a:graphicData>
            </a:graphic>
          </wp:inline>
        </w:drawing>
      </w:r>
    </w:p>
    <w:p w:rsidR="00E55323" w:rsidRDefault="00E55323">
      <w:pPr>
        <w:spacing w:line="274" w:lineRule="auto"/>
      </w:pPr>
      <w:bookmarkStart w:id="24" w:name="8437-1610103178494"/>
      <w:bookmarkEnd w:id="24"/>
    </w:p>
    <w:p w:rsidR="00E55323" w:rsidRDefault="00A42E2D">
      <w:bookmarkStart w:id="25" w:name="1568-1610103178494"/>
      <w:bookmarkEnd w:id="25"/>
      <w:r>
        <w:rPr>
          <w:noProof/>
        </w:rPr>
        <w:drawing>
          <wp:inline distT="0" distB="0" distL="0" distR="0">
            <wp:extent cx="5267325" cy="1503067"/>
            <wp:effectExtent l="0" t="0" r="0" b="0"/>
            <wp:docPr id="2" name="Drawing 1" descr="clipboard.png"/>
            <wp:cNvGraphicFramePr/>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1"/>
                    </pic:cNvPicPr>
                  </pic:nvPicPr>
                  <pic:blipFill>
                    <a:blip r:embed="rId6"/>
                    <a:stretch>
                      <a:fillRect/>
                    </a:stretch>
                  </pic:blipFill>
                  <pic:spPr>
                    <a:xfrm>
                      <a:off x="0" y="0"/>
                      <a:ext cx="5267325" cy="1503067"/>
                    </a:xfrm>
                    <a:prstGeom prst="rect">
                      <a:avLst/>
                    </a:prstGeom>
                  </pic:spPr>
                </pic:pic>
              </a:graphicData>
            </a:graphic>
          </wp:inline>
        </w:drawing>
      </w:r>
    </w:p>
    <w:p w:rsidR="00E55323" w:rsidRDefault="00E55323">
      <w:pPr>
        <w:spacing w:line="274" w:lineRule="auto"/>
      </w:pPr>
      <w:bookmarkStart w:id="26" w:name="8954-1610103178494"/>
      <w:bookmarkEnd w:id="26"/>
    </w:p>
    <w:p w:rsidR="00E55323" w:rsidRDefault="00A42E2D">
      <w:pPr>
        <w:pStyle w:val="2"/>
        <w:spacing w:before="0" w:after="0" w:line="274" w:lineRule="auto"/>
      </w:pPr>
      <w:bookmarkStart w:id="27" w:name="9560-1610103305861"/>
      <w:bookmarkEnd w:id="27"/>
      <w:proofErr w:type="spellStart"/>
      <w:r>
        <w:rPr>
          <w:rFonts w:ascii="微软雅黑" w:eastAsia="微软雅黑" w:hAnsi="微软雅黑" w:cs="微软雅黑"/>
          <w:color w:val="DF402A"/>
          <w:sz w:val="30"/>
        </w:rPr>
        <w:lastRenderedPageBreak/>
        <w:t>sql</w:t>
      </w:r>
      <w:proofErr w:type="spellEnd"/>
      <w:r>
        <w:rPr>
          <w:rFonts w:ascii="微软雅黑" w:eastAsia="微软雅黑" w:hAnsi="微软雅黑" w:cs="微软雅黑"/>
          <w:color w:val="DF402A"/>
          <w:sz w:val="30"/>
        </w:rPr>
        <w:t>的</w:t>
      </w:r>
      <w:r>
        <w:rPr>
          <w:rFonts w:ascii="微软雅黑" w:eastAsia="微软雅黑" w:hAnsi="微软雅黑" w:cs="微软雅黑"/>
          <w:color w:val="DF402A"/>
          <w:sz w:val="30"/>
        </w:rPr>
        <w:t>7</w:t>
      </w:r>
      <w:r>
        <w:rPr>
          <w:rFonts w:ascii="微软雅黑" w:eastAsia="微软雅黑" w:hAnsi="微软雅黑" w:cs="微软雅黑"/>
          <w:color w:val="DF402A"/>
          <w:sz w:val="30"/>
        </w:rPr>
        <w:t>种</w:t>
      </w:r>
      <w:r>
        <w:rPr>
          <w:rFonts w:ascii="微软雅黑" w:eastAsia="微软雅黑" w:hAnsi="微软雅黑" w:cs="微软雅黑"/>
          <w:color w:val="DF402A"/>
          <w:sz w:val="30"/>
        </w:rPr>
        <w:t>join</w:t>
      </w:r>
    </w:p>
    <w:p w:rsidR="00E55323" w:rsidRDefault="00A42E2D">
      <w:bookmarkStart w:id="28" w:name="8442-1610103294011"/>
      <w:bookmarkEnd w:id="28"/>
      <w:r>
        <w:rPr>
          <w:noProof/>
        </w:rPr>
        <w:drawing>
          <wp:inline distT="0" distB="0" distL="0" distR="0">
            <wp:extent cx="4495800" cy="3416349"/>
            <wp:effectExtent l="0" t="0" r="0" b="0"/>
            <wp:docPr id="3" name="Drawing 2" descr="clipboard.png"/>
            <wp:cNvGraphicFramePr/>
            <a:graphic xmlns:a="http://schemas.openxmlformats.org/drawingml/2006/main">
              <a:graphicData uri="http://schemas.openxmlformats.org/drawingml/2006/picture">
                <pic:pic xmlns:pic="http://schemas.openxmlformats.org/drawingml/2006/picture">
                  <pic:nvPicPr>
                    <pic:cNvPr id="0" name="Picture 2" descr="clipboard.png"/>
                    <pic:cNvPicPr>
                      <a:picLocks noChangeAspect="1"/>
                    </pic:cNvPicPr>
                  </pic:nvPicPr>
                  <pic:blipFill>
                    <a:blip r:embed="rId7"/>
                    <a:stretch>
                      <a:fillRect/>
                    </a:stretch>
                  </pic:blipFill>
                  <pic:spPr>
                    <a:xfrm>
                      <a:off x="0" y="0"/>
                      <a:ext cx="4495800" cy="3416349"/>
                    </a:xfrm>
                    <a:prstGeom prst="rect">
                      <a:avLst/>
                    </a:prstGeom>
                  </pic:spPr>
                </pic:pic>
              </a:graphicData>
            </a:graphic>
          </wp:inline>
        </w:drawing>
      </w:r>
    </w:p>
    <w:p w:rsidR="00E55323" w:rsidRDefault="00E55323">
      <w:bookmarkStart w:id="29" w:name="2369-1610344648565"/>
      <w:bookmarkEnd w:id="29"/>
    </w:p>
    <w:p w:rsidR="00E55323" w:rsidRDefault="00A42E2D">
      <w:pPr>
        <w:pStyle w:val="1"/>
        <w:spacing w:before="0" w:after="0" w:line="240" w:lineRule="auto"/>
      </w:pPr>
      <w:bookmarkStart w:id="30" w:name="5220-1610177152912"/>
      <w:bookmarkEnd w:id="30"/>
      <w:r>
        <w:rPr>
          <w:rFonts w:cs="微软雅黑"/>
          <w:sz w:val="42"/>
          <w:highlight w:val="lightGray"/>
        </w:rPr>
        <w:t xml:space="preserve"> </w:t>
      </w:r>
      <w:r>
        <w:rPr>
          <w:rFonts w:cs="微软雅黑"/>
          <w:sz w:val="42"/>
        </w:rPr>
        <w:t xml:space="preserve"> </w:t>
      </w:r>
      <w:r>
        <w:rPr>
          <w:rFonts w:cs="微软雅黑"/>
          <w:sz w:val="42"/>
        </w:rPr>
        <w:t>什么是索引</w:t>
      </w:r>
    </w:p>
    <w:p w:rsidR="00E55323" w:rsidRDefault="00A42E2D">
      <w:bookmarkStart w:id="31" w:name="9567-1610157692031"/>
      <w:bookmarkEnd w:id="31"/>
      <w:proofErr w:type="spellStart"/>
      <w:r>
        <w:t>Mysql</w:t>
      </w:r>
      <w:proofErr w:type="spellEnd"/>
      <w:r>
        <w:t>官方定义：索引（</w:t>
      </w:r>
      <w:r>
        <w:t>index</w:t>
      </w:r>
      <w:r>
        <w:t>）是帮助</w:t>
      </w:r>
      <w:proofErr w:type="spellStart"/>
      <w:r>
        <w:t>mysql</w:t>
      </w:r>
      <w:proofErr w:type="spellEnd"/>
      <w:r>
        <w:t>高效获取数据的数据结构。</w:t>
      </w:r>
    </w:p>
    <w:p w:rsidR="00E55323" w:rsidRDefault="00A42E2D">
      <w:bookmarkStart w:id="32" w:name="6230-1610163561169"/>
      <w:bookmarkEnd w:id="32"/>
      <w:r>
        <w:rPr>
          <w:b/>
        </w:rPr>
        <w:t>索引本质</w:t>
      </w:r>
      <w:r>
        <w:t xml:space="preserve">: </w:t>
      </w:r>
      <w:r>
        <w:rPr>
          <w:sz w:val="24"/>
        </w:rPr>
        <w:t xml:space="preserve"> </w:t>
      </w:r>
      <w:r>
        <w:rPr>
          <w:b/>
          <w:color w:val="DF402A"/>
          <w:sz w:val="24"/>
          <w:highlight w:val="yellow"/>
        </w:rPr>
        <w:t>索引是数据结构，</w:t>
      </w:r>
      <w:r>
        <w:rPr>
          <w:b/>
          <w:color w:val="DF402A"/>
          <w:sz w:val="24"/>
          <w:highlight w:val="yellow"/>
        </w:rPr>
        <w:t xml:space="preserve">  </w:t>
      </w:r>
      <w:r>
        <w:rPr>
          <w:b/>
          <w:color w:val="DF402A"/>
          <w:sz w:val="24"/>
          <w:highlight w:val="yellow"/>
        </w:rPr>
        <w:t>排好序的快速查找数据结构</w:t>
      </w:r>
      <w:r>
        <w:rPr>
          <w:b/>
        </w:rPr>
        <w:t>。</w:t>
      </w:r>
    </w:p>
    <w:p w:rsidR="00E55323" w:rsidRDefault="00E55323">
      <w:bookmarkStart w:id="33" w:name="6967-1610163559105"/>
      <w:bookmarkEnd w:id="33"/>
    </w:p>
    <w:p w:rsidR="00E55323" w:rsidRDefault="00A42E2D">
      <w:bookmarkStart w:id="34" w:name="7499-1610163073523"/>
      <w:bookmarkEnd w:id="34"/>
      <w:r>
        <w:rPr>
          <w:b/>
        </w:rPr>
        <w:t>结论</w:t>
      </w:r>
      <w:r>
        <w:t>：数据本身之外</w:t>
      </w:r>
      <w:r>
        <w:t>,</w:t>
      </w:r>
      <w:r>
        <w:t>数据库还维护着一个满足特定查找算法的数据结构，这些数据结构以某种方式指向数据，这样就可以在这些数据结构的基础上实现高级查找算法</w:t>
      </w:r>
      <w:r>
        <w:t>,</w:t>
      </w:r>
      <w:r>
        <w:t>这种数据结构就是索引。</w:t>
      </w:r>
    </w:p>
    <w:p w:rsidR="00E55323" w:rsidRDefault="00E55323">
      <w:bookmarkStart w:id="35" w:name="3470-1610163227926"/>
      <w:bookmarkEnd w:id="35"/>
    </w:p>
    <w:p w:rsidR="00E55323" w:rsidRDefault="00A42E2D">
      <w:bookmarkStart w:id="36" w:name="9999-1610163509024"/>
      <w:bookmarkEnd w:id="36"/>
      <w:r>
        <w:t>我们平时所说的索引，如果没有特别指明，都是指</w:t>
      </w:r>
      <w:r>
        <w:t>B</w:t>
      </w:r>
      <w:r>
        <w:t>树</w:t>
      </w:r>
      <w:r>
        <w:t>(</w:t>
      </w:r>
      <w:r>
        <w:t>多路搜索树，并不一定是二叉树</w:t>
      </w:r>
      <w:r>
        <w:t>)</w:t>
      </w:r>
      <w:r>
        <w:t>结构组织的索引。其中聚集索引，次要索引，覆盖索引，复合索引，前缀索引，唯一索引默认都是使用</w:t>
      </w:r>
      <w:r>
        <w:t>B+</w:t>
      </w:r>
      <w:r>
        <w:t>树索引，统称索引。当然</w:t>
      </w:r>
      <w:r>
        <w:t>,</w:t>
      </w:r>
      <w:r>
        <w:t>除了</w:t>
      </w:r>
      <w:r>
        <w:t>B+</w:t>
      </w:r>
      <w:r>
        <w:t>树这种类型的索引之外，还有哈希索引</w:t>
      </w:r>
      <w:r>
        <w:lastRenderedPageBreak/>
        <w:t>(hash index)</w:t>
      </w:r>
      <w:r>
        <w:t>等。</w:t>
      </w:r>
    </w:p>
    <w:p w:rsidR="00E55323" w:rsidRDefault="00A42E2D">
      <w:bookmarkStart w:id="37" w:name="1654-1610163554646"/>
      <w:bookmarkEnd w:id="37"/>
      <w:r>
        <w:rPr>
          <w:b/>
          <w:sz w:val="42"/>
          <w:highlight w:val="lightGray"/>
        </w:rPr>
        <w:t xml:space="preserve"> </w:t>
      </w:r>
      <w:r>
        <w:rPr>
          <w:b/>
          <w:sz w:val="42"/>
        </w:rPr>
        <w:t xml:space="preserve"> </w:t>
      </w:r>
      <w:r>
        <w:rPr>
          <w:b/>
          <w:sz w:val="42"/>
        </w:rPr>
        <w:t>索引的优势</w:t>
      </w:r>
      <w:r>
        <w:rPr>
          <w:b/>
          <w:sz w:val="42"/>
        </w:rPr>
        <w:t>/</w:t>
      </w:r>
      <w:r>
        <w:rPr>
          <w:b/>
          <w:sz w:val="42"/>
        </w:rPr>
        <w:t>劣势</w:t>
      </w:r>
    </w:p>
    <w:p w:rsidR="00E55323" w:rsidRDefault="00A42E2D">
      <w:bookmarkStart w:id="38" w:name="8012-1610164377772"/>
      <w:bookmarkEnd w:id="38"/>
      <w:r>
        <w:rPr>
          <w:b/>
        </w:rPr>
        <w:t>优势</w:t>
      </w:r>
      <w:r>
        <w:t>：</w:t>
      </w:r>
    </w:p>
    <w:p w:rsidR="00E55323" w:rsidRDefault="00A42E2D">
      <w:pPr>
        <w:numPr>
          <w:ilvl w:val="0"/>
          <w:numId w:val="1"/>
        </w:numPr>
      </w:pPr>
      <w:bookmarkStart w:id="39" w:name="3997-1610169686084"/>
      <w:bookmarkEnd w:id="39"/>
      <w:r>
        <w:t>类似大学图书馆建书目索引，提高数据检索效率</w:t>
      </w:r>
      <w:r>
        <w:t>，降低数据库的</w:t>
      </w:r>
      <w:r>
        <w:t>IO</w:t>
      </w:r>
      <w:r>
        <w:t>成本。</w:t>
      </w:r>
    </w:p>
    <w:p w:rsidR="00E55323" w:rsidRDefault="00A42E2D">
      <w:pPr>
        <w:numPr>
          <w:ilvl w:val="0"/>
          <w:numId w:val="1"/>
        </w:numPr>
      </w:pPr>
      <w:bookmarkStart w:id="40" w:name="3630-1610169698359"/>
      <w:bookmarkEnd w:id="40"/>
      <w:r>
        <w:t>通过索引列对数据进行排序，降低数据排序成本，降低了</w:t>
      </w:r>
      <w:r>
        <w:t>CPU</w:t>
      </w:r>
      <w:r>
        <w:t>的消耗。</w:t>
      </w:r>
    </w:p>
    <w:p w:rsidR="00E55323" w:rsidRDefault="00A42E2D">
      <w:bookmarkStart w:id="41" w:name="2435-1610169706767"/>
      <w:bookmarkEnd w:id="41"/>
      <w:r>
        <w:rPr>
          <w:b/>
        </w:rPr>
        <w:t>劣势</w:t>
      </w:r>
      <w:r>
        <w:t>：</w:t>
      </w:r>
    </w:p>
    <w:p w:rsidR="00E55323" w:rsidRDefault="00A42E2D">
      <w:pPr>
        <w:numPr>
          <w:ilvl w:val="0"/>
          <w:numId w:val="2"/>
        </w:numPr>
      </w:pPr>
      <w:bookmarkStart w:id="42" w:name="9756-1610169725458"/>
      <w:bookmarkEnd w:id="42"/>
      <w:r>
        <w:t>虽然索引大大提高了查询速度，同时却会降低更新表的速度</w:t>
      </w:r>
      <w:r>
        <w:t>,</w:t>
      </w:r>
      <w:r>
        <w:t>如果对表</w:t>
      </w:r>
      <w:r>
        <w:t>INSERT,UPDATE</w:t>
      </w:r>
      <w:r>
        <w:t>和</w:t>
      </w:r>
      <w:r>
        <w:t>DELETE</w:t>
      </w:r>
      <w:r>
        <w:t>。因为更新表时，</w:t>
      </w:r>
      <w:r>
        <w:t>MySQL</w:t>
      </w:r>
      <w:r>
        <w:t>不仅要保存数据，还要保存一下索引文件每次更新添加了索引列的字段，都会调整因为更新所带来的键值变化后的索引信息。</w:t>
      </w:r>
    </w:p>
    <w:p w:rsidR="00E55323" w:rsidRDefault="00A42E2D">
      <w:pPr>
        <w:numPr>
          <w:ilvl w:val="0"/>
          <w:numId w:val="2"/>
        </w:numPr>
      </w:pPr>
      <w:bookmarkStart w:id="43" w:name="9413-1610169739655"/>
      <w:bookmarkEnd w:id="43"/>
      <w:r>
        <w:t>索引只是提高效率的一个因素，如果你的</w:t>
      </w:r>
      <w:r>
        <w:t>MySQL</w:t>
      </w:r>
      <w:r>
        <w:t>有大数据量的表，就需要花时间研究建立优秀的索引，或优化查询语句。</w:t>
      </w:r>
    </w:p>
    <w:p w:rsidR="00E55323" w:rsidRDefault="00A42E2D">
      <w:bookmarkStart w:id="44" w:name="3171-1610169801206"/>
      <w:bookmarkEnd w:id="44"/>
      <w:r>
        <w:rPr>
          <w:b/>
          <w:sz w:val="42"/>
          <w:highlight w:val="lightGray"/>
        </w:rPr>
        <w:t xml:space="preserve"> </w:t>
      </w:r>
      <w:r>
        <w:rPr>
          <w:b/>
          <w:sz w:val="42"/>
        </w:rPr>
        <w:t xml:space="preserve"> </w:t>
      </w:r>
      <w:r>
        <w:rPr>
          <w:b/>
          <w:sz w:val="42"/>
        </w:rPr>
        <w:t>索引分类</w:t>
      </w:r>
    </w:p>
    <w:p w:rsidR="00E55323" w:rsidRDefault="00A42E2D">
      <w:bookmarkStart w:id="45" w:name="2649-1610169991977"/>
      <w:bookmarkEnd w:id="45"/>
      <w:r>
        <w:rPr>
          <w:b/>
        </w:rPr>
        <w:t>单值索引：</w:t>
      </w:r>
      <w:r>
        <w:t>一个索引只包含单个列，一张表可以有多个单值索引</w:t>
      </w:r>
    </w:p>
    <w:p w:rsidR="00E55323" w:rsidRDefault="00A42E2D">
      <w:bookmarkStart w:id="46" w:name="3610-1610170553437"/>
      <w:bookmarkEnd w:id="46"/>
      <w:r>
        <w:t>建议一张表索引不要超过</w:t>
      </w:r>
      <w:r>
        <w:t>5</w:t>
      </w:r>
      <w:r>
        <w:t>个</w:t>
      </w:r>
      <w:r>
        <w:t xml:space="preserve"> </w:t>
      </w:r>
      <w:r>
        <w:t>优先考虑复合索引</w:t>
      </w:r>
    </w:p>
    <w:p w:rsidR="00E55323" w:rsidRDefault="00A42E2D">
      <w:bookmarkStart w:id="47" w:name="5221-1610170535571"/>
      <w:bookmarkEnd w:id="47"/>
      <w:r>
        <w:rPr>
          <w:b/>
        </w:rPr>
        <w:t>唯一索引：</w:t>
      </w:r>
      <w:r>
        <w:t>索引列的值必须唯一，但允许有空值</w:t>
      </w:r>
    </w:p>
    <w:p w:rsidR="00E55323" w:rsidRDefault="00E55323">
      <w:bookmarkStart w:id="48" w:name="9388-1610170126167"/>
      <w:bookmarkEnd w:id="48"/>
    </w:p>
    <w:p w:rsidR="00E55323" w:rsidRDefault="00A42E2D">
      <w:bookmarkStart w:id="49" w:name="2882-1610169999368"/>
      <w:bookmarkEnd w:id="49"/>
      <w:r>
        <w:rPr>
          <w:b/>
        </w:rPr>
        <w:t>复合索引：</w:t>
      </w:r>
      <w:r>
        <w:t>一个索引包含多个列</w:t>
      </w:r>
    </w:p>
    <w:p w:rsidR="00E55323" w:rsidRDefault="00E55323">
      <w:bookmarkStart w:id="50" w:name="2865-1610170002942"/>
      <w:bookmarkEnd w:id="50"/>
    </w:p>
    <w:p w:rsidR="00E55323" w:rsidRDefault="00A42E2D">
      <w:bookmarkStart w:id="51" w:name="7973-1610170879268"/>
      <w:bookmarkEnd w:id="51"/>
      <w:r>
        <w:t>添加索引方式：</w:t>
      </w:r>
    </w:p>
    <w:p w:rsidR="00E55323" w:rsidRDefault="00A42E2D">
      <w:bookmarkStart w:id="52" w:name="2465-1610170888670"/>
      <w:bookmarkEnd w:id="52"/>
      <w:r>
        <w:rPr>
          <w:noProof/>
        </w:rPr>
        <w:lastRenderedPageBreak/>
        <w:drawing>
          <wp:inline distT="0" distB="0" distL="0" distR="0">
            <wp:extent cx="5267325" cy="1315756"/>
            <wp:effectExtent l="0" t="0" r="0" b="0"/>
            <wp:docPr id="4" name="Drawing 3" descr="clipboard.png"/>
            <wp:cNvGraphicFramePr/>
            <a:graphic xmlns:a="http://schemas.openxmlformats.org/drawingml/2006/main">
              <a:graphicData uri="http://schemas.openxmlformats.org/drawingml/2006/picture">
                <pic:pic xmlns:pic="http://schemas.openxmlformats.org/drawingml/2006/picture">
                  <pic:nvPicPr>
                    <pic:cNvPr id="0" name="Picture 3" descr="clipboard.png"/>
                    <pic:cNvPicPr>
                      <a:picLocks noChangeAspect="1"/>
                    </pic:cNvPicPr>
                  </pic:nvPicPr>
                  <pic:blipFill>
                    <a:blip r:embed="rId8"/>
                    <a:stretch>
                      <a:fillRect/>
                    </a:stretch>
                  </pic:blipFill>
                  <pic:spPr>
                    <a:xfrm>
                      <a:off x="0" y="0"/>
                      <a:ext cx="5267325" cy="1315756"/>
                    </a:xfrm>
                    <a:prstGeom prst="rect">
                      <a:avLst/>
                    </a:prstGeom>
                  </pic:spPr>
                </pic:pic>
              </a:graphicData>
            </a:graphic>
          </wp:inline>
        </w:drawing>
      </w:r>
    </w:p>
    <w:p w:rsidR="00E55323" w:rsidRDefault="00E55323">
      <w:bookmarkStart w:id="53" w:name="6160-1610344670579"/>
      <w:bookmarkEnd w:id="53"/>
    </w:p>
    <w:p w:rsidR="00E55323" w:rsidRDefault="00A42E2D">
      <w:bookmarkStart w:id="54" w:name="1949-1610169843505"/>
      <w:bookmarkEnd w:id="54"/>
      <w:r>
        <w:rPr>
          <w:b/>
          <w:sz w:val="42"/>
          <w:highlight w:val="lightGray"/>
        </w:rPr>
        <w:t xml:space="preserve"> </w:t>
      </w:r>
      <w:r>
        <w:rPr>
          <w:b/>
          <w:sz w:val="42"/>
        </w:rPr>
        <w:t xml:space="preserve"> </w:t>
      </w:r>
      <w:r>
        <w:rPr>
          <w:b/>
          <w:sz w:val="42"/>
        </w:rPr>
        <w:t>索引结构</w:t>
      </w:r>
    </w:p>
    <w:p w:rsidR="00E55323" w:rsidRDefault="00A42E2D">
      <w:pPr>
        <w:pStyle w:val="2"/>
        <w:spacing w:before="0" w:after="0" w:line="240" w:lineRule="auto"/>
      </w:pPr>
      <w:bookmarkStart w:id="55" w:name="8664-1610170963087"/>
      <w:bookmarkEnd w:id="55"/>
      <w:r>
        <w:rPr>
          <w:rFonts w:ascii="微软雅黑" w:eastAsia="微软雅黑" w:hAnsi="微软雅黑" w:cs="微软雅黑"/>
          <w:sz w:val="30"/>
        </w:rPr>
        <w:t>B-Tree</w:t>
      </w:r>
      <w:r>
        <w:rPr>
          <w:rFonts w:ascii="微软雅黑" w:eastAsia="微软雅黑" w:hAnsi="微软雅黑" w:cs="微软雅黑"/>
          <w:sz w:val="30"/>
        </w:rPr>
        <w:t>索引</w:t>
      </w:r>
    </w:p>
    <w:p w:rsidR="00E55323" w:rsidRDefault="00A42E2D">
      <w:pPr>
        <w:ind w:firstLine="420"/>
      </w:pPr>
      <w:bookmarkStart w:id="56" w:name="1946-1610374912407"/>
      <w:bookmarkEnd w:id="56"/>
      <w:r>
        <w:rPr>
          <w:b/>
          <w:color w:val="DF402A"/>
          <w:sz w:val="24"/>
        </w:rPr>
        <w:t>B</w:t>
      </w:r>
      <w:r>
        <w:rPr>
          <w:b/>
          <w:color w:val="DF402A"/>
        </w:rPr>
        <w:t>树</w:t>
      </w:r>
      <w:r>
        <w:rPr>
          <w:b/>
        </w:rPr>
        <w:t>：</w:t>
      </w:r>
      <w:r>
        <w:rPr>
          <w:color w:val="4D4D4D"/>
          <w:highlight w:val="white"/>
        </w:rPr>
        <w:t>平衡多路查找树（</w:t>
      </w:r>
      <w:r>
        <w:rPr>
          <w:color w:val="4D4D4D"/>
          <w:highlight w:val="white"/>
        </w:rPr>
        <w:t>B-Tree</w:t>
      </w:r>
      <w:r>
        <w:rPr>
          <w:color w:val="4D4D4D"/>
          <w:highlight w:val="white"/>
        </w:rPr>
        <w:t>）</w:t>
      </w:r>
    </w:p>
    <w:p w:rsidR="00E55323" w:rsidRDefault="00A42E2D">
      <w:pPr>
        <w:ind w:firstLine="420"/>
      </w:pPr>
      <w:bookmarkStart w:id="57" w:name="7896-1610375060471"/>
      <w:bookmarkEnd w:id="57"/>
      <w:r>
        <w:rPr>
          <w:color w:val="4D4D4D"/>
          <w:highlight w:val="white"/>
        </w:rPr>
        <w:t>特点：</w:t>
      </w:r>
    </w:p>
    <w:p w:rsidR="00E55323" w:rsidRDefault="00A42E2D">
      <w:pPr>
        <w:numPr>
          <w:ilvl w:val="0"/>
          <w:numId w:val="3"/>
        </w:numPr>
      </w:pPr>
      <w:bookmarkStart w:id="58" w:name="2417-1610375050761"/>
      <w:bookmarkEnd w:id="58"/>
      <w:r>
        <w:rPr>
          <w:highlight w:val="white"/>
        </w:rPr>
        <w:t>树内的每个节点都存储数据</w:t>
      </w:r>
    </w:p>
    <w:p w:rsidR="00E55323" w:rsidRDefault="00A42E2D">
      <w:pPr>
        <w:numPr>
          <w:ilvl w:val="0"/>
          <w:numId w:val="3"/>
        </w:numPr>
      </w:pPr>
      <w:bookmarkStart w:id="59" w:name="6028-1610375050761"/>
      <w:bookmarkEnd w:id="59"/>
      <w:r>
        <w:rPr>
          <w:highlight w:val="white"/>
        </w:rPr>
        <w:t>叶子节点之间无指针连接</w:t>
      </w:r>
    </w:p>
    <w:p w:rsidR="00E55323" w:rsidRDefault="00A42E2D">
      <w:pPr>
        <w:ind w:left="420"/>
      </w:pPr>
      <w:bookmarkStart w:id="60" w:name="2118-1610375173021"/>
      <w:bookmarkEnd w:id="60"/>
      <w:r>
        <w:rPr>
          <w:b/>
          <w:color w:val="DF402A"/>
          <w:highlight w:val="white"/>
        </w:rPr>
        <w:t>B+</w:t>
      </w:r>
      <w:r>
        <w:rPr>
          <w:b/>
          <w:color w:val="DF402A"/>
          <w:highlight w:val="white"/>
        </w:rPr>
        <w:t>树</w:t>
      </w:r>
      <w:r>
        <w:rPr>
          <w:highlight w:val="white"/>
        </w:rPr>
        <w:t>：</w:t>
      </w:r>
    </w:p>
    <w:p w:rsidR="00E55323" w:rsidRDefault="00A42E2D">
      <w:pPr>
        <w:ind w:left="420"/>
      </w:pPr>
      <w:bookmarkStart w:id="61" w:name="9472-1610375103087"/>
      <w:bookmarkEnd w:id="61"/>
      <w:r>
        <w:rPr>
          <w:highlight w:val="white"/>
        </w:rPr>
        <w:t>特点：</w:t>
      </w:r>
    </w:p>
    <w:p w:rsidR="00E55323" w:rsidRDefault="00A42E2D">
      <w:pPr>
        <w:numPr>
          <w:ilvl w:val="0"/>
          <w:numId w:val="4"/>
        </w:numPr>
      </w:pPr>
      <w:bookmarkStart w:id="62" w:name="1244-1610375129512"/>
      <w:bookmarkEnd w:id="62"/>
      <w:r>
        <w:rPr>
          <w:highlight w:val="white"/>
        </w:rPr>
        <w:t>数据只出现在叶子节点，非叶子节点只存储键值信息。</w:t>
      </w:r>
    </w:p>
    <w:p w:rsidR="00E55323" w:rsidRDefault="00A42E2D">
      <w:pPr>
        <w:numPr>
          <w:ilvl w:val="0"/>
          <w:numId w:val="4"/>
        </w:numPr>
      </w:pPr>
      <w:bookmarkStart w:id="63" w:name="2869-1610375129512"/>
      <w:bookmarkEnd w:id="63"/>
      <w:r>
        <w:rPr>
          <w:highlight w:val="white"/>
        </w:rPr>
        <w:t>所有叶子节点增加了一个链指针</w:t>
      </w:r>
    </w:p>
    <w:p w:rsidR="00E55323" w:rsidRDefault="00E55323">
      <w:pPr>
        <w:ind w:left="420"/>
      </w:pPr>
      <w:bookmarkStart w:id="64" w:name="5279-1610375242092"/>
      <w:bookmarkEnd w:id="64"/>
    </w:p>
    <w:p w:rsidR="00E55323" w:rsidRDefault="00A42E2D">
      <w:pPr>
        <w:ind w:left="420"/>
      </w:pPr>
      <w:bookmarkStart w:id="65" w:name="8636-1610375137087"/>
      <w:bookmarkEnd w:id="65"/>
      <w:r>
        <w:rPr>
          <w:b/>
          <w:color w:val="DF402A"/>
          <w:highlight w:val="white"/>
        </w:rPr>
        <w:t>B-tree</w:t>
      </w:r>
      <w:r>
        <w:rPr>
          <w:b/>
          <w:color w:val="DF402A"/>
          <w:highlight w:val="white"/>
        </w:rPr>
        <w:t>和</w:t>
      </w:r>
      <w:r>
        <w:rPr>
          <w:b/>
          <w:color w:val="DF402A"/>
          <w:highlight w:val="white"/>
        </w:rPr>
        <w:t xml:space="preserve"> </w:t>
      </w:r>
      <w:proofErr w:type="spellStart"/>
      <w:r>
        <w:rPr>
          <w:b/>
          <w:color w:val="DF402A"/>
          <w:highlight w:val="white"/>
        </w:rPr>
        <w:t>B+tree</w:t>
      </w:r>
      <w:proofErr w:type="spellEnd"/>
      <w:r>
        <w:rPr>
          <w:b/>
          <w:color w:val="DF402A"/>
          <w:highlight w:val="white"/>
        </w:rPr>
        <w:t>的区别</w:t>
      </w:r>
      <w:r>
        <w:rPr>
          <w:highlight w:val="white"/>
        </w:rPr>
        <w:t>：</w:t>
      </w:r>
    </w:p>
    <w:p w:rsidR="00E55323" w:rsidRDefault="00A42E2D">
      <w:pPr>
        <w:numPr>
          <w:ilvl w:val="0"/>
          <w:numId w:val="5"/>
        </w:numPr>
      </w:pPr>
      <w:bookmarkStart w:id="66" w:name="2932-1610375185482"/>
      <w:bookmarkEnd w:id="66"/>
      <w:r>
        <w:rPr>
          <w:highlight w:val="white"/>
        </w:rPr>
        <w:t xml:space="preserve"> B</w:t>
      </w:r>
      <w:r>
        <w:rPr>
          <w:highlight w:val="white"/>
        </w:rPr>
        <w:t>树每个节点中不仅包含数据的</w:t>
      </w:r>
      <w:r>
        <w:rPr>
          <w:highlight w:val="white"/>
        </w:rPr>
        <w:t>key</w:t>
      </w:r>
      <w:r>
        <w:rPr>
          <w:highlight w:val="white"/>
        </w:rPr>
        <w:t>值，还有</w:t>
      </w:r>
      <w:r>
        <w:rPr>
          <w:highlight w:val="white"/>
        </w:rPr>
        <w:t>data</w:t>
      </w:r>
      <w:r>
        <w:rPr>
          <w:highlight w:val="white"/>
        </w:rPr>
        <w:t>值。而每一个页的存储空间是有限的，如果</w:t>
      </w:r>
      <w:r>
        <w:rPr>
          <w:highlight w:val="white"/>
        </w:rPr>
        <w:t>data</w:t>
      </w:r>
      <w:r>
        <w:rPr>
          <w:highlight w:val="white"/>
        </w:rPr>
        <w:t>数据较大时将会导致每个节点能存储的</w:t>
      </w:r>
      <w:r>
        <w:rPr>
          <w:highlight w:val="white"/>
        </w:rPr>
        <w:t>key</w:t>
      </w:r>
      <w:r>
        <w:rPr>
          <w:highlight w:val="white"/>
        </w:rPr>
        <w:t>的数量很小，要保存同样多的</w:t>
      </w:r>
      <w:r>
        <w:rPr>
          <w:highlight w:val="white"/>
        </w:rPr>
        <w:t>key</w:t>
      </w:r>
      <w:r>
        <w:rPr>
          <w:highlight w:val="white"/>
        </w:rPr>
        <w:t>，就需要增加树的高度。树的高度每增加一层，查询时的磁盘</w:t>
      </w:r>
      <w:r>
        <w:rPr>
          <w:highlight w:val="white"/>
        </w:rPr>
        <w:t>I/O</w:t>
      </w:r>
      <w:r>
        <w:rPr>
          <w:highlight w:val="white"/>
        </w:rPr>
        <w:t>次数就增加一次，进而影响查询效率。而在</w:t>
      </w:r>
      <w:proofErr w:type="spellStart"/>
      <w:r>
        <w:rPr>
          <w:highlight w:val="white"/>
        </w:rPr>
        <w:t>B+Tree</w:t>
      </w:r>
      <w:proofErr w:type="spellEnd"/>
      <w:r>
        <w:rPr>
          <w:highlight w:val="white"/>
        </w:rPr>
        <w:t>中，所有数据记录节点都是按照键值大小顺序存放在同一层的叶子节点上，而非叶子节点上只存储</w:t>
      </w:r>
      <w:r>
        <w:rPr>
          <w:highlight w:val="white"/>
        </w:rPr>
        <w:t>key</w:t>
      </w:r>
      <w:r>
        <w:rPr>
          <w:highlight w:val="white"/>
        </w:rPr>
        <w:t>值信息，这样可以大</w:t>
      </w:r>
      <w:r>
        <w:rPr>
          <w:highlight w:val="white"/>
        </w:rPr>
        <w:lastRenderedPageBreak/>
        <w:t>大加大每个节点存储的</w:t>
      </w:r>
      <w:r>
        <w:rPr>
          <w:highlight w:val="white"/>
        </w:rPr>
        <w:t>key</w:t>
      </w:r>
      <w:r>
        <w:rPr>
          <w:highlight w:val="white"/>
        </w:rPr>
        <w:t>值数量，降低</w:t>
      </w:r>
      <w:r>
        <w:rPr>
          <w:highlight w:val="white"/>
        </w:rPr>
        <w:t>B+</w:t>
      </w:r>
      <w:r>
        <w:rPr>
          <w:highlight w:val="white"/>
        </w:rPr>
        <w:t>树的高度。</w:t>
      </w:r>
    </w:p>
    <w:p w:rsidR="00E55323" w:rsidRDefault="00A42E2D">
      <w:pPr>
        <w:numPr>
          <w:ilvl w:val="0"/>
          <w:numId w:val="5"/>
        </w:numPr>
      </w:pPr>
      <w:bookmarkStart w:id="67" w:name="2029-1610375185482"/>
      <w:bookmarkEnd w:id="67"/>
      <w:r>
        <w:rPr>
          <w:highlight w:val="white"/>
        </w:rPr>
        <w:t xml:space="preserve"> B+</w:t>
      </w:r>
      <w:r>
        <w:rPr>
          <w:highlight w:val="white"/>
        </w:rPr>
        <w:t>树的叶子节点上有指针进行相连，因此在做数据遍历的时候，只需要对</w:t>
      </w:r>
      <w:r>
        <w:rPr>
          <w:highlight w:val="white"/>
        </w:rPr>
        <w:t>叶子节点进行遍历即可，这个特性使得</w:t>
      </w:r>
      <w:r>
        <w:rPr>
          <w:highlight w:val="white"/>
        </w:rPr>
        <w:t>B+</w:t>
      </w:r>
      <w:r>
        <w:rPr>
          <w:highlight w:val="white"/>
        </w:rPr>
        <w:t>树非常适合做范围查询</w:t>
      </w:r>
    </w:p>
    <w:p w:rsidR="00E55323" w:rsidRDefault="00A42E2D">
      <w:pPr>
        <w:ind w:left="420"/>
      </w:pPr>
      <w:bookmarkStart w:id="68" w:name="1130-1610375291191"/>
      <w:bookmarkEnd w:id="68"/>
      <w:r>
        <w:rPr>
          <w:highlight w:val="white"/>
        </w:rPr>
        <w:t>参考资料：</w:t>
      </w:r>
      <w:r>
        <w:rPr>
          <w:i/>
          <w:color w:val="355F94"/>
        </w:rPr>
        <w:t>https://blog.csdn.net/mu_wind/article/details/110128016</w:t>
      </w:r>
    </w:p>
    <w:p w:rsidR="00E55323" w:rsidRDefault="00E55323">
      <w:bookmarkStart w:id="69" w:name="8453-1610375075007"/>
      <w:bookmarkEnd w:id="69"/>
    </w:p>
    <w:p w:rsidR="00E55323" w:rsidRDefault="00A42E2D" w:rsidP="00AB1877">
      <w:pPr>
        <w:ind w:leftChars="100" w:left="210"/>
      </w:pPr>
      <w:bookmarkStart w:id="70" w:name="4636-1610170978775"/>
      <w:bookmarkEnd w:id="70"/>
      <w:r>
        <w:rPr>
          <w:b/>
          <w:sz w:val="18"/>
        </w:rPr>
        <w:t>hash</w:t>
      </w:r>
      <w:r>
        <w:rPr>
          <w:b/>
          <w:sz w:val="18"/>
        </w:rPr>
        <w:t>索引</w:t>
      </w:r>
    </w:p>
    <w:p w:rsidR="00E55323" w:rsidRDefault="00A42E2D" w:rsidP="00AB1877">
      <w:pPr>
        <w:ind w:leftChars="100" w:left="210"/>
      </w:pPr>
      <w:bookmarkStart w:id="71" w:name="5620-1610171088080"/>
      <w:bookmarkEnd w:id="71"/>
      <w:r>
        <w:rPr>
          <w:b/>
          <w:sz w:val="18"/>
        </w:rPr>
        <w:t>full-text</w:t>
      </w:r>
      <w:r>
        <w:rPr>
          <w:b/>
          <w:sz w:val="18"/>
        </w:rPr>
        <w:t>全文索引</w:t>
      </w:r>
    </w:p>
    <w:p w:rsidR="00E55323" w:rsidRDefault="00A42E2D" w:rsidP="00AB1877">
      <w:pPr>
        <w:ind w:leftChars="100" w:left="210"/>
      </w:pPr>
      <w:bookmarkStart w:id="72" w:name="7733-1610171098358"/>
      <w:bookmarkEnd w:id="72"/>
      <w:r>
        <w:rPr>
          <w:b/>
          <w:sz w:val="18"/>
        </w:rPr>
        <w:t>r-Tree</w:t>
      </w:r>
      <w:r>
        <w:rPr>
          <w:b/>
          <w:sz w:val="18"/>
        </w:rPr>
        <w:t>索引</w:t>
      </w:r>
    </w:p>
    <w:p w:rsidR="00E55323" w:rsidRDefault="00A42E2D">
      <w:bookmarkStart w:id="73" w:name="1980-1610169844046"/>
      <w:bookmarkEnd w:id="73"/>
      <w:r>
        <w:rPr>
          <w:b/>
          <w:sz w:val="42"/>
          <w:highlight w:val="lightGray"/>
        </w:rPr>
        <w:t xml:space="preserve"> </w:t>
      </w:r>
      <w:r>
        <w:rPr>
          <w:b/>
          <w:sz w:val="42"/>
        </w:rPr>
        <w:t xml:space="preserve"> </w:t>
      </w:r>
      <w:r>
        <w:rPr>
          <w:b/>
          <w:sz w:val="42"/>
        </w:rPr>
        <w:t>索引使用场景</w:t>
      </w:r>
    </w:p>
    <w:p w:rsidR="00E55323" w:rsidRDefault="00A42E2D">
      <w:bookmarkStart w:id="74" w:name="8546-1610172441556"/>
      <w:bookmarkEnd w:id="74"/>
      <w:r>
        <w:rPr>
          <w:b/>
        </w:rPr>
        <w:t>哪些情况下需要创建索引</w:t>
      </w:r>
      <w:r>
        <w:t>：</w:t>
      </w:r>
      <w:bookmarkStart w:id="75" w:name="_GoBack"/>
      <w:bookmarkEnd w:id="75"/>
    </w:p>
    <w:p w:rsidR="00E55323" w:rsidRDefault="00A42E2D">
      <w:bookmarkStart w:id="76" w:name="4033-1610172835206"/>
      <w:bookmarkEnd w:id="76"/>
      <w:r>
        <w:t>主键自动建立唯一索引</w:t>
      </w:r>
      <w:r>
        <w:t xml:space="preserve"> </w:t>
      </w:r>
      <w:r>
        <w:t>频繁作为查询条件的字段应该创建索引</w:t>
      </w:r>
      <w:r>
        <w:t xml:space="preserve"> </w:t>
      </w:r>
      <w:r>
        <w:t>查询中与其他表关联的字段，外键关系建立索引</w:t>
      </w:r>
      <w:r>
        <w:t xml:space="preserve"> </w:t>
      </w:r>
      <w:r>
        <w:t>频繁更新的字段不适合创建索引，因为每次更新不单单是更新记录，还需要更新索引，会加重</w:t>
      </w:r>
      <w:r>
        <w:t>IO</w:t>
      </w:r>
      <w:r>
        <w:t>负担</w:t>
      </w:r>
      <w:r>
        <w:t xml:space="preserve"> </w:t>
      </w:r>
      <w:r>
        <w:t>where</w:t>
      </w:r>
      <w:r>
        <w:t>条件里面用不到的字段不创建索引</w:t>
      </w:r>
      <w:r>
        <w:t xml:space="preserve"> </w:t>
      </w:r>
      <w:r>
        <w:t>单间</w:t>
      </w:r>
      <w:r>
        <w:t>/</w:t>
      </w:r>
      <w:r>
        <w:t>组合索引的选择问题，</w:t>
      </w:r>
      <w:r>
        <w:t>who</w:t>
      </w:r>
      <w:r>
        <w:t>？（在高并发下倾向创建组合索引）</w:t>
      </w:r>
      <w:r>
        <w:t xml:space="preserve"> </w:t>
      </w:r>
      <w:r>
        <w:t>查询中排序的字段，排序字段若通过索引去访问将大大提高排序速度</w:t>
      </w:r>
      <w:r>
        <w:t xml:space="preserve"> </w:t>
      </w:r>
      <w:r>
        <w:t>查询中统计或者分组字段</w:t>
      </w:r>
    </w:p>
    <w:p w:rsidR="00E55323" w:rsidRDefault="00E55323">
      <w:bookmarkStart w:id="77" w:name="3581-1610169839821"/>
      <w:bookmarkEnd w:id="77"/>
    </w:p>
    <w:p w:rsidR="00E55323" w:rsidRDefault="00A42E2D">
      <w:bookmarkStart w:id="78" w:name="2034-1610172678746"/>
      <w:bookmarkEnd w:id="78"/>
      <w:r>
        <w:rPr>
          <w:b/>
        </w:rPr>
        <w:t>哪些情况下不要创建索引</w:t>
      </w:r>
      <w:r>
        <w:t>：</w:t>
      </w:r>
    </w:p>
    <w:p w:rsidR="00E55323" w:rsidRDefault="00A42E2D">
      <w:bookmarkStart w:id="79" w:name="8291-1610172844231"/>
      <w:bookmarkEnd w:id="79"/>
      <w:r>
        <w:t>表记录太少</w:t>
      </w:r>
      <w:r>
        <w:t xml:space="preserve"> </w:t>
      </w:r>
      <w:r>
        <w:t>经常增删改的表</w:t>
      </w:r>
      <w:r>
        <w:t xml:space="preserve"> </w:t>
      </w:r>
      <w:r>
        <w:t>数据重复且分布平均的表字段，因为应该只为经常查询和经常排序的字段建立索引，注意：如果某个字段包含许多重复内容，为它建立索引就没有太大的实际效果</w:t>
      </w:r>
    </w:p>
    <w:p w:rsidR="00E55323" w:rsidRDefault="00E55323">
      <w:bookmarkStart w:id="80" w:name="7056-1610173014138"/>
      <w:bookmarkEnd w:id="80"/>
    </w:p>
    <w:p w:rsidR="00E55323" w:rsidRDefault="00A42E2D">
      <w:bookmarkStart w:id="81" w:name="5854-1610173014138"/>
      <w:bookmarkEnd w:id="81"/>
      <w:r>
        <w:rPr>
          <w:noProof/>
        </w:rPr>
        <w:lastRenderedPageBreak/>
        <w:drawing>
          <wp:inline distT="0" distB="0" distL="0" distR="0">
            <wp:extent cx="4216400" cy="1203064"/>
            <wp:effectExtent l="0" t="0" r="0" b="0"/>
            <wp:docPr id="5" name="Drawing 4" descr="clipboard.png"/>
            <wp:cNvGraphicFramePr/>
            <a:graphic xmlns:a="http://schemas.openxmlformats.org/drawingml/2006/main">
              <a:graphicData uri="http://schemas.openxmlformats.org/drawingml/2006/picture">
                <pic:pic xmlns:pic="http://schemas.openxmlformats.org/drawingml/2006/picture">
                  <pic:nvPicPr>
                    <pic:cNvPr id="0" name="Picture 4" descr="clipboard.png"/>
                    <pic:cNvPicPr>
                      <a:picLocks noChangeAspect="1"/>
                    </pic:cNvPicPr>
                  </pic:nvPicPr>
                  <pic:blipFill>
                    <a:blip r:embed="rId9"/>
                    <a:stretch>
                      <a:fillRect/>
                    </a:stretch>
                  </pic:blipFill>
                  <pic:spPr>
                    <a:xfrm>
                      <a:off x="0" y="0"/>
                      <a:ext cx="4216400" cy="1203064"/>
                    </a:xfrm>
                    <a:prstGeom prst="rect">
                      <a:avLst/>
                    </a:prstGeom>
                  </pic:spPr>
                </pic:pic>
              </a:graphicData>
            </a:graphic>
          </wp:inline>
        </w:drawing>
      </w:r>
    </w:p>
    <w:p w:rsidR="00E55323" w:rsidRDefault="00E55323">
      <w:bookmarkStart w:id="82" w:name="3855-1610163555511"/>
      <w:bookmarkEnd w:id="82"/>
    </w:p>
    <w:p w:rsidR="00E55323" w:rsidRDefault="00A42E2D">
      <w:bookmarkStart w:id="83" w:name="4090-1610175050881"/>
      <w:bookmarkEnd w:id="83"/>
      <w:r>
        <w:rPr>
          <w:b/>
          <w:sz w:val="42"/>
          <w:highlight w:val="lightGray"/>
        </w:rPr>
        <w:t xml:space="preserve"> </w:t>
      </w:r>
      <w:r>
        <w:rPr>
          <w:b/>
          <w:sz w:val="42"/>
        </w:rPr>
        <w:t xml:space="preserve"> </w:t>
      </w:r>
      <w:r>
        <w:rPr>
          <w:b/>
          <w:sz w:val="42"/>
        </w:rPr>
        <w:t>性能分析</w:t>
      </w:r>
    </w:p>
    <w:p w:rsidR="00E55323" w:rsidRDefault="00A42E2D">
      <w:pPr>
        <w:pStyle w:val="2"/>
        <w:spacing w:before="0" w:after="0" w:line="320" w:lineRule="auto"/>
      </w:pPr>
      <w:bookmarkStart w:id="84" w:name="6998-1610175066797"/>
      <w:bookmarkEnd w:id="84"/>
      <w:r>
        <w:rPr>
          <w:rFonts w:ascii="微软雅黑" w:eastAsia="微软雅黑" w:hAnsi="微软雅黑" w:cs="微软雅黑"/>
          <w:sz w:val="42"/>
          <w:highlight w:val="lightGray"/>
        </w:rPr>
        <w:t xml:space="preserve"> </w:t>
      </w:r>
      <w:r>
        <w:rPr>
          <w:rFonts w:ascii="微软雅黑" w:eastAsia="微软雅黑" w:hAnsi="微软雅黑" w:cs="微软雅黑"/>
          <w:sz w:val="30"/>
        </w:rPr>
        <w:t xml:space="preserve"> </w:t>
      </w:r>
      <w:r>
        <w:rPr>
          <w:rFonts w:ascii="微软雅黑" w:eastAsia="微软雅黑" w:hAnsi="微软雅黑" w:cs="微软雅黑"/>
          <w:color w:val="111111"/>
          <w:sz w:val="30"/>
          <w:highlight w:val="white"/>
        </w:rPr>
        <w:t>MySQL Optimizer</w:t>
      </w:r>
    </w:p>
    <w:p w:rsidR="00E55323" w:rsidRDefault="00A42E2D">
      <w:pPr>
        <w:ind w:firstLine="420"/>
      </w:pPr>
      <w:bookmarkStart w:id="85" w:name="4827-1610175185722"/>
      <w:bookmarkEnd w:id="85"/>
      <w:r>
        <w:rPr>
          <w:color w:val="111111"/>
          <w:sz w:val="20"/>
          <w:highlight w:val="white"/>
        </w:rPr>
        <w:t>MySQL Optimizer</w:t>
      </w:r>
      <w:r>
        <w:rPr>
          <w:color w:val="111111"/>
          <w:sz w:val="20"/>
          <w:highlight w:val="white"/>
        </w:rPr>
        <w:t>是一个专门负责</w:t>
      </w:r>
      <w:r>
        <w:rPr>
          <w:color w:val="FF0000"/>
          <w:sz w:val="20"/>
          <w:highlight w:val="white"/>
        </w:rPr>
        <w:t>优化</w:t>
      </w:r>
      <w:r>
        <w:rPr>
          <w:color w:val="FF0000"/>
          <w:sz w:val="20"/>
          <w:highlight w:val="white"/>
        </w:rPr>
        <w:t>SELECT</w:t>
      </w:r>
      <w:r>
        <w:rPr>
          <w:color w:val="FF0000"/>
          <w:sz w:val="20"/>
          <w:highlight w:val="white"/>
        </w:rPr>
        <w:t xml:space="preserve"> </w:t>
      </w:r>
      <w:r>
        <w:rPr>
          <w:color w:val="FF0000"/>
          <w:sz w:val="20"/>
          <w:highlight w:val="white"/>
        </w:rPr>
        <w:t>语句的优化器模块</w:t>
      </w:r>
      <w:r>
        <w:rPr>
          <w:color w:val="111111"/>
          <w:sz w:val="20"/>
          <w:highlight w:val="white"/>
        </w:rPr>
        <w:t>，它主要的功能就是通过计算分析系统中收集的各种统计信息，为客户端请求的</w:t>
      </w:r>
      <w:r>
        <w:rPr>
          <w:color w:val="111111"/>
          <w:sz w:val="20"/>
          <w:highlight w:val="white"/>
        </w:rPr>
        <w:t xml:space="preserve">Query </w:t>
      </w:r>
      <w:r>
        <w:rPr>
          <w:color w:val="111111"/>
          <w:sz w:val="20"/>
          <w:highlight w:val="white"/>
        </w:rPr>
        <w:t>给出他认为最优的执行计划，也就是他认为最优的数据检索方式。</w:t>
      </w:r>
    </w:p>
    <w:p w:rsidR="00E55323" w:rsidRDefault="00A42E2D">
      <w:pPr>
        <w:pStyle w:val="2"/>
        <w:spacing w:before="0" w:after="0" w:line="320" w:lineRule="auto"/>
      </w:pPr>
      <w:bookmarkStart w:id="86" w:name="5358-1610175203300"/>
      <w:bookmarkEnd w:id="86"/>
      <w:r>
        <w:rPr>
          <w:rFonts w:ascii="微软雅黑" w:eastAsia="微软雅黑" w:hAnsi="微软雅黑" w:cs="微软雅黑"/>
          <w:sz w:val="42"/>
          <w:highlight w:val="lightGray"/>
        </w:rPr>
        <w:t xml:space="preserve"> </w:t>
      </w:r>
      <w:r>
        <w:rPr>
          <w:rFonts w:ascii="微软雅黑" w:eastAsia="微软雅黑" w:hAnsi="微软雅黑" w:cs="微软雅黑"/>
          <w:sz w:val="30"/>
        </w:rPr>
        <w:t xml:space="preserve"> </w:t>
      </w:r>
      <w:r>
        <w:rPr>
          <w:rFonts w:ascii="微软雅黑" w:eastAsia="微软雅黑" w:hAnsi="微软雅黑" w:cs="微软雅黑"/>
          <w:color w:val="111111"/>
          <w:sz w:val="30"/>
          <w:highlight w:val="white"/>
        </w:rPr>
        <w:t>MySQL</w:t>
      </w:r>
      <w:r>
        <w:rPr>
          <w:rFonts w:ascii="微软雅黑" w:eastAsia="微软雅黑" w:hAnsi="微软雅黑" w:cs="微软雅黑"/>
          <w:color w:val="111111"/>
          <w:sz w:val="30"/>
          <w:highlight w:val="white"/>
        </w:rPr>
        <w:t>常见瓶颈</w:t>
      </w:r>
    </w:p>
    <w:p w:rsidR="00E55323" w:rsidRDefault="00A42E2D">
      <w:pPr>
        <w:numPr>
          <w:ilvl w:val="0"/>
          <w:numId w:val="6"/>
        </w:numPr>
      </w:pPr>
      <w:bookmarkStart w:id="87" w:name="9066-1610175209953"/>
      <w:bookmarkEnd w:id="87"/>
      <w:r>
        <w:t>CPU: CPU</w:t>
      </w:r>
      <w:r>
        <w:t>在饱和的时候一般发生在数据装入在内存或从磁盘上读取数据时候。</w:t>
      </w:r>
    </w:p>
    <w:p w:rsidR="00E55323" w:rsidRDefault="00A42E2D">
      <w:pPr>
        <w:numPr>
          <w:ilvl w:val="0"/>
          <w:numId w:val="6"/>
        </w:numPr>
      </w:pPr>
      <w:bookmarkStart w:id="88" w:name="7652-1610175221008"/>
      <w:bookmarkEnd w:id="88"/>
      <w:r>
        <w:t xml:space="preserve">IO: </w:t>
      </w:r>
      <w:r>
        <w:t>磁盘</w:t>
      </w:r>
      <w:r>
        <w:t>I/O</w:t>
      </w:r>
      <w:r>
        <w:t>瓶颈发生在装入数据远大于内存容量时。</w:t>
      </w:r>
    </w:p>
    <w:p w:rsidR="00E55323" w:rsidRDefault="00A42E2D">
      <w:pPr>
        <w:numPr>
          <w:ilvl w:val="0"/>
          <w:numId w:val="6"/>
        </w:numPr>
      </w:pPr>
      <w:bookmarkStart w:id="89" w:name="2339-1610175231966"/>
      <w:bookmarkEnd w:id="89"/>
      <w:r>
        <w:t>服务器硬件的性能瓶颈：</w:t>
      </w:r>
      <w:proofErr w:type="spellStart"/>
      <w:r>
        <w:t>top,free,iostat</w:t>
      </w:r>
      <w:proofErr w:type="spellEnd"/>
      <w:r>
        <w:t>和</w:t>
      </w:r>
      <w:proofErr w:type="spellStart"/>
      <w:r>
        <w:t>vmstat</w:t>
      </w:r>
      <w:proofErr w:type="spellEnd"/>
      <w:r>
        <w:t>来查看系统的性能状态。</w:t>
      </w:r>
    </w:p>
    <w:p w:rsidR="00E55323" w:rsidRDefault="00A42E2D">
      <w:pPr>
        <w:pStyle w:val="2"/>
        <w:spacing w:before="0" w:after="0" w:line="320" w:lineRule="auto"/>
      </w:pPr>
      <w:bookmarkStart w:id="90" w:name="8213-1610175241799"/>
      <w:bookmarkEnd w:id="90"/>
      <w:r>
        <w:rPr>
          <w:rFonts w:ascii="微软雅黑" w:eastAsia="微软雅黑" w:hAnsi="微软雅黑" w:cs="微软雅黑"/>
          <w:sz w:val="42"/>
          <w:highlight w:val="lightGray"/>
        </w:rPr>
        <w:t xml:space="preserve"> </w:t>
      </w:r>
      <w:r>
        <w:rPr>
          <w:rFonts w:ascii="微软雅黑" w:eastAsia="微软雅黑" w:hAnsi="微软雅黑" w:cs="微软雅黑"/>
          <w:sz w:val="30"/>
        </w:rPr>
        <w:t xml:space="preserve"> Explain</w:t>
      </w:r>
    </w:p>
    <w:p w:rsidR="00E55323" w:rsidRDefault="00A42E2D">
      <w:pPr>
        <w:spacing w:line="200" w:lineRule="auto"/>
        <w:ind w:firstLine="420"/>
      </w:pPr>
      <w:bookmarkStart w:id="91" w:name="7269-1610175253574"/>
      <w:bookmarkEnd w:id="91"/>
      <w:r>
        <w:rPr>
          <w:b/>
          <w:sz w:val="24"/>
        </w:rPr>
        <w:t>概念</w:t>
      </w:r>
      <w:r>
        <w:t>：使用</w:t>
      </w:r>
      <w:r>
        <w:t>EXPLAIN</w:t>
      </w:r>
      <w:r>
        <w:t>关键字可以模拟优化器执行</w:t>
      </w:r>
      <w:r>
        <w:t>SQL</w:t>
      </w:r>
      <w:r>
        <w:t>语句，从而知道</w:t>
      </w:r>
      <w:r>
        <w:t>MySQL</w:t>
      </w:r>
      <w:r>
        <w:t>是</w:t>
      </w:r>
    </w:p>
    <w:p w:rsidR="00E55323" w:rsidRDefault="00A42E2D">
      <w:bookmarkStart w:id="92" w:name="7358-1610175304485"/>
      <w:bookmarkEnd w:id="92"/>
      <w:r>
        <w:t>如</w:t>
      </w:r>
      <w:r>
        <w:t>何处理你的</w:t>
      </w:r>
      <w:r>
        <w:t>SQL</w:t>
      </w:r>
      <w:r>
        <w:t>语句的。分析你的查询语句或是结构的性能瓶颈。</w:t>
      </w:r>
    </w:p>
    <w:p w:rsidR="00E55323" w:rsidRDefault="00A42E2D">
      <w:pPr>
        <w:ind w:firstLine="420"/>
      </w:pPr>
      <w:bookmarkStart w:id="93" w:name="2512-1610175328725"/>
      <w:bookmarkEnd w:id="93"/>
      <w:r>
        <w:t>通过</w:t>
      </w:r>
      <w:r>
        <w:t>explain</w:t>
      </w:r>
      <w:r>
        <w:t>我们可以获得以下信息：</w:t>
      </w:r>
    </w:p>
    <w:p w:rsidR="00E55323" w:rsidRDefault="00A42E2D">
      <w:pPr>
        <w:numPr>
          <w:ilvl w:val="0"/>
          <w:numId w:val="7"/>
        </w:numPr>
      </w:pPr>
      <w:bookmarkStart w:id="94" w:name="8554-1610175354793"/>
      <w:bookmarkEnd w:id="94"/>
      <w:r>
        <w:rPr>
          <w:color w:val="333333"/>
          <w:highlight w:val="white"/>
        </w:rPr>
        <w:t>表的读取顺序</w:t>
      </w:r>
    </w:p>
    <w:p w:rsidR="00E55323" w:rsidRDefault="00A42E2D">
      <w:pPr>
        <w:numPr>
          <w:ilvl w:val="0"/>
          <w:numId w:val="7"/>
        </w:numPr>
      </w:pPr>
      <w:bookmarkStart w:id="95" w:name="4600-1610175354793"/>
      <w:bookmarkEnd w:id="95"/>
      <w:r>
        <w:rPr>
          <w:color w:val="333333"/>
          <w:highlight w:val="white"/>
        </w:rPr>
        <w:t>数据读取操作的操作类型</w:t>
      </w:r>
    </w:p>
    <w:p w:rsidR="00E55323" w:rsidRDefault="00A42E2D">
      <w:pPr>
        <w:numPr>
          <w:ilvl w:val="0"/>
          <w:numId w:val="7"/>
        </w:numPr>
      </w:pPr>
      <w:bookmarkStart w:id="96" w:name="9475-1610175354793"/>
      <w:bookmarkEnd w:id="96"/>
      <w:r>
        <w:rPr>
          <w:color w:val="333333"/>
          <w:highlight w:val="white"/>
        </w:rPr>
        <w:t>哪些索引可以使用</w:t>
      </w:r>
    </w:p>
    <w:p w:rsidR="00E55323" w:rsidRDefault="00A42E2D">
      <w:pPr>
        <w:numPr>
          <w:ilvl w:val="0"/>
          <w:numId w:val="7"/>
        </w:numPr>
      </w:pPr>
      <w:bookmarkStart w:id="97" w:name="4643-1610175354793"/>
      <w:bookmarkEnd w:id="97"/>
      <w:r>
        <w:rPr>
          <w:color w:val="333333"/>
          <w:highlight w:val="white"/>
        </w:rPr>
        <w:t>哪些索引被实际使用</w:t>
      </w:r>
    </w:p>
    <w:p w:rsidR="00E55323" w:rsidRDefault="00A42E2D">
      <w:pPr>
        <w:numPr>
          <w:ilvl w:val="0"/>
          <w:numId w:val="7"/>
        </w:numPr>
      </w:pPr>
      <w:bookmarkStart w:id="98" w:name="5358-1610175354793"/>
      <w:bookmarkEnd w:id="98"/>
      <w:r>
        <w:rPr>
          <w:color w:val="333333"/>
          <w:highlight w:val="white"/>
        </w:rPr>
        <w:lastRenderedPageBreak/>
        <w:t>表之间的引用</w:t>
      </w:r>
    </w:p>
    <w:p w:rsidR="00E55323" w:rsidRDefault="00A42E2D">
      <w:pPr>
        <w:numPr>
          <w:ilvl w:val="0"/>
          <w:numId w:val="7"/>
        </w:numPr>
      </w:pPr>
      <w:bookmarkStart w:id="99" w:name="2512-1610175354793"/>
      <w:bookmarkEnd w:id="99"/>
      <w:r>
        <w:rPr>
          <w:color w:val="333333"/>
          <w:highlight w:val="white"/>
        </w:rPr>
        <w:t>每张表有多少行被优化器查询</w:t>
      </w:r>
    </w:p>
    <w:p w:rsidR="00E55323" w:rsidRDefault="00E55323">
      <w:bookmarkStart w:id="100" w:name="5077-1610175436356"/>
      <w:bookmarkEnd w:id="100"/>
    </w:p>
    <w:p w:rsidR="00E55323" w:rsidRDefault="00A42E2D">
      <w:pPr>
        <w:spacing w:line="320" w:lineRule="auto"/>
        <w:ind w:firstLine="420"/>
      </w:pPr>
      <w:bookmarkStart w:id="101" w:name="8046-1610175421233"/>
      <w:bookmarkEnd w:id="101"/>
      <w:r>
        <w:rPr>
          <w:b/>
          <w:color w:val="333333"/>
          <w:sz w:val="24"/>
          <w:highlight w:val="white"/>
        </w:rPr>
        <w:t>explain</w:t>
      </w:r>
      <w:r>
        <w:rPr>
          <w:b/>
          <w:color w:val="333333"/>
          <w:sz w:val="24"/>
          <w:highlight w:val="white"/>
        </w:rPr>
        <w:t>使用</w:t>
      </w:r>
      <w:r>
        <w:rPr>
          <w:color w:val="333333"/>
          <w:sz w:val="24"/>
          <w:highlight w:val="white"/>
        </w:rPr>
        <w:t>：</w:t>
      </w:r>
    </w:p>
    <w:p w:rsidR="00E55323" w:rsidRDefault="00A42E2D">
      <w:bookmarkStart w:id="102" w:name="2073-1610175419486"/>
      <w:bookmarkEnd w:id="102"/>
      <w:r>
        <w:rPr>
          <w:noProof/>
        </w:rPr>
        <w:drawing>
          <wp:inline distT="0" distB="0" distL="0" distR="0">
            <wp:extent cx="5267325" cy="845930"/>
            <wp:effectExtent l="0" t="0" r="0" b="0"/>
            <wp:docPr id="6" name="Drawing 5" descr="clipboard.png"/>
            <wp:cNvGraphicFramePr/>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1"/>
                    </pic:cNvPicPr>
                  </pic:nvPicPr>
                  <pic:blipFill>
                    <a:blip r:embed="rId10"/>
                    <a:stretch>
                      <a:fillRect/>
                    </a:stretch>
                  </pic:blipFill>
                  <pic:spPr>
                    <a:xfrm>
                      <a:off x="0" y="0"/>
                      <a:ext cx="5267325" cy="845930"/>
                    </a:xfrm>
                    <a:prstGeom prst="rect">
                      <a:avLst/>
                    </a:prstGeom>
                  </pic:spPr>
                </pic:pic>
              </a:graphicData>
            </a:graphic>
          </wp:inline>
        </w:drawing>
      </w:r>
    </w:p>
    <w:p w:rsidR="00E55323" w:rsidRDefault="00E55323">
      <w:pPr>
        <w:spacing w:line="200" w:lineRule="auto"/>
        <w:ind w:firstLine="420"/>
      </w:pPr>
      <w:bookmarkStart w:id="103" w:name="6056-1610175196412"/>
      <w:bookmarkEnd w:id="103"/>
    </w:p>
    <w:p w:rsidR="00E55323" w:rsidRDefault="00A42E2D">
      <w:pPr>
        <w:spacing w:line="320" w:lineRule="auto"/>
        <w:ind w:firstLine="420"/>
      </w:pPr>
      <w:bookmarkStart w:id="104" w:name="9986-1610177401577"/>
      <w:bookmarkEnd w:id="104"/>
      <w:r>
        <w:rPr>
          <w:b/>
          <w:sz w:val="24"/>
        </w:rPr>
        <w:t>执行计划各字段含义</w:t>
      </w:r>
    </w:p>
    <w:p w:rsidR="00E55323" w:rsidRDefault="00A42E2D">
      <w:pPr>
        <w:spacing w:line="320" w:lineRule="auto"/>
        <w:ind w:firstLine="420"/>
      </w:pPr>
      <w:bookmarkStart w:id="105" w:name="3210-1610175730193"/>
      <w:bookmarkEnd w:id="105"/>
      <w:r>
        <w:rPr>
          <w:b/>
          <w:sz w:val="24"/>
          <w:highlight w:val="lightGray"/>
        </w:rPr>
        <w:t>id</w:t>
      </w:r>
      <w:r>
        <w:rPr>
          <w:b/>
          <w:sz w:val="24"/>
          <w:highlight w:val="white"/>
        </w:rPr>
        <w:t>：</w:t>
      </w:r>
      <w:r>
        <w:rPr>
          <w:color w:val="4F4F4F"/>
          <w:highlight w:val="white"/>
        </w:rPr>
        <w:t>查询的序号，包含一组数字，表示查询中执行</w:t>
      </w:r>
      <w:r>
        <w:rPr>
          <w:color w:val="4F4F4F"/>
          <w:highlight w:val="white"/>
        </w:rPr>
        <w:t>select</w:t>
      </w:r>
      <w:r>
        <w:rPr>
          <w:color w:val="4F4F4F"/>
          <w:highlight w:val="white"/>
        </w:rPr>
        <w:t>子句或操作表的顺序。</w:t>
      </w:r>
    </w:p>
    <w:p w:rsidR="00E55323" w:rsidRDefault="00A42E2D">
      <w:pPr>
        <w:numPr>
          <w:ilvl w:val="0"/>
          <w:numId w:val="8"/>
        </w:numPr>
        <w:spacing w:line="320" w:lineRule="auto"/>
      </w:pPr>
      <w:bookmarkStart w:id="106" w:name="9652-1610175883778"/>
      <w:bookmarkEnd w:id="106"/>
      <w:r>
        <w:rPr>
          <w:color w:val="333333"/>
          <w:highlight w:val="white"/>
        </w:rPr>
        <w:t>id</w:t>
      </w:r>
      <w:r>
        <w:rPr>
          <w:color w:val="333333"/>
          <w:highlight w:val="white"/>
        </w:rPr>
        <w:t>相同，执行顺序由上至下</w:t>
      </w:r>
      <w:r>
        <w:rPr>
          <w:color w:val="333333"/>
          <w:highlight w:val="white"/>
        </w:rPr>
        <w:t> </w:t>
      </w:r>
      <w:r>
        <w:rPr>
          <w:color w:val="333333"/>
          <w:highlight w:val="white"/>
        </w:rPr>
        <w:t>。</w:t>
      </w:r>
    </w:p>
    <w:p w:rsidR="00E55323" w:rsidRDefault="00A42E2D">
      <w:pPr>
        <w:jc w:val="right"/>
      </w:pPr>
      <w:bookmarkStart w:id="107" w:name="9522-1610176717293"/>
      <w:bookmarkEnd w:id="107"/>
      <w:r>
        <w:rPr>
          <w:noProof/>
        </w:rPr>
        <w:drawing>
          <wp:inline distT="0" distB="0" distL="0" distR="0">
            <wp:extent cx="5267325" cy="1526858"/>
            <wp:effectExtent l="0" t="0" r="0" b="0"/>
            <wp:docPr id="7" name="Drawing 6" descr="clipboard.png"/>
            <wp:cNvGraphicFramePr/>
            <a:graphic xmlns:a="http://schemas.openxmlformats.org/drawingml/2006/main">
              <a:graphicData uri="http://schemas.openxmlformats.org/drawingml/2006/picture">
                <pic:pic xmlns:pic="http://schemas.openxmlformats.org/drawingml/2006/picture">
                  <pic:nvPicPr>
                    <pic:cNvPr id="0" name="Picture 6" descr="clipboard.png"/>
                    <pic:cNvPicPr>
                      <a:picLocks noChangeAspect="1"/>
                    </pic:cNvPicPr>
                  </pic:nvPicPr>
                  <pic:blipFill>
                    <a:blip r:embed="rId11"/>
                    <a:stretch>
                      <a:fillRect/>
                    </a:stretch>
                  </pic:blipFill>
                  <pic:spPr>
                    <a:xfrm>
                      <a:off x="0" y="0"/>
                      <a:ext cx="5267325" cy="1526858"/>
                    </a:xfrm>
                    <a:prstGeom prst="rect">
                      <a:avLst/>
                    </a:prstGeom>
                  </pic:spPr>
                </pic:pic>
              </a:graphicData>
            </a:graphic>
          </wp:inline>
        </w:drawing>
      </w:r>
    </w:p>
    <w:p w:rsidR="00E55323" w:rsidRDefault="00E55323">
      <w:bookmarkStart w:id="108" w:name="3160-1610175883778"/>
      <w:bookmarkEnd w:id="108"/>
    </w:p>
    <w:p w:rsidR="00E55323" w:rsidRDefault="00A42E2D">
      <w:pPr>
        <w:numPr>
          <w:ilvl w:val="0"/>
          <w:numId w:val="8"/>
        </w:numPr>
      </w:pPr>
      <w:bookmarkStart w:id="109" w:name="5632-1610176777737"/>
      <w:bookmarkEnd w:id="109"/>
      <w:r>
        <w:rPr>
          <w:color w:val="333333"/>
          <w:highlight w:val="white"/>
        </w:rPr>
        <w:t>id</w:t>
      </w:r>
      <w:r>
        <w:rPr>
          <w:color w:val="333333"/>
          <w:highlight w:val="white"/>
        </w:rPr>
        <w:t>不同，如果是子查询，</w:t>
      </w:r>
      <w:r>
        <w:rPr>
          <w:color w:val="333333"/>
          <w:highlight w:val="white"/>
        </w:rPr>
        <w:t>id</w:t>
      </w:r>
      <w:r>
        <w:rPr>
          <w:color w:val="333333"/>
          <w:highlight w:val="white"/>
        </w:rPr>
        <w:t>的序号会递增，</w:t>
      </w:r>
      <w:r>
        <w:rPr>
          <w:color w:val="333333"/>
          <w:highlight w:val="white"/>
        </w:rPr>
        <w:t>id</w:t>
      </w:r>
      <w:r>
        <w:rPr>
          <w:color w:val="333333"/>
          <w:highlight w:val="white"/>
        </w:rPr>
        <w:t>值越大优先级越高，越先被执行。</w:t>
      </w:r>
    </w:p>
    <w:p w:rsidR="00E55323" w:rsidRDefault="00A42E2D">
      <w:pPr>
        <w:jc w:val="right"/>
      </w:pPr>
      <w:bookmarkStart w:id="110" w:name="4088-1610176738067"/>
      <w:bookmarkEnd w:id="110"/>
      <w:r>
        <w:rPr>
          <w:noProof/>
        </w:rPr>
        <w:drawing>
          <wp:inline distT="0" distB="0" distL="0" distR="0">
            <wp:extent cx="5267325" cy="2057662"/>
            <wp:effectExtent l="0" t="0" r="0" b="0"/>
            <wp:docPr id="8" name="Drawing 7" descr="clipboard.png"/>
            <wp:cNvGraphicFramePr/>
            <a:graphic xmlns:a="http://schemas.openxmlformats.org/drawingml/2006/main">
              <a:graphicData uri="http://schemas.openxmlformats.org/drawingml/2006/picture">
                <pic:pic xmlns:pic="http://schemas.openxmlformats.org/drawingml/2006/picture">
                  <pic:nvPicPr>
                    <pic:cNvPr id="0" name="Picture 7" descr="clipboard.png"/>
                    <pic:cNvPicPr>
                      <a:picLocks noChangeAspect="1"/>
                    </pic:cNvPicPr>
                  </pic:nvPicPr>
                  <pic:blipFill>
                    <a:blip r:embed="rId12"/>
                    <a:stretch>
                      <a:fillRect/>
                    </a:stretch>
                  </pic:blipFill>
                  <pic:spPr>
                    <a:xfrm>
                      <a:off x="0" y="0"/>
                      <a:ext cx="5267325" cy="2057662"/>
                    </a:xfrm>
                    <a:prstGeom prst="rect">
                      <a:avLst/>
                    </a:prstGeom>
                  </pic:spPr>
                </pic:pic>
              </a:graphicData>
            </a:graphic>
          </wp:inline>
        </w:drawing>
      </w:r>
    </w:p>
    <w:p w:rsidR="00E55323" w:rsidRDefault="00E55323">
      <w:bookmarkStart w:id="111" w:name="2768-1610175883778"/>
      <w:bookmarkEnd w:id="111"/>
    </w:p>
    <w:p w:rsidR="00E55323" w:rsidRDefault="00A42E2D">
      <w:pPr>
        <w:numPr>
          <w:ilvl w:val="0"/>
          <w:numId w:val="8"/>
        </w:numPr>
      </w:pPr>
      <w:bookmarkStart w:id="112" w:name="7732-1610176784707"/>
      <w:bookmarkEnd w:id="112"/>
      <w:r>
        <w:rPr>
          <w:color w:val="333333"/>
          <w:highlight w:val="white"/>
        </w:rPr>
        <w:t>id</w:t>
      </w:r>
      <w:r>
        <w:rPr>
          <w:color w:val="333333"/>
          <w:highlight w:val="white"/>
        </w:rPr>
        <w:t>相同不同，同时存在</w:t>
      </w:r>
      <w:r>
        <w:rPr>
          <w:color w:val="333333"/>
          <w:highlight w:val="white"/>
        </w:rPr>
        <w:t xml:space="preserve">  </w:t>
      </w:r>
      <w:r>
        <w:rPr>
          <w:color w:val="333333"/>
          <w:highlight w:val="white"/>
        </w:rPr>
        <w:t>id</w:t>
      </w:r>
      <w:r>
        <w:rPr>
          <w:color w:val="333333"/>
          <w:highlight w:val="white"/>
        </w:rPr>
        <w:t>相同的可以认为是一组，同一组中从上往下执行，所有组中</w:t>
      </w:r>
      <w:r>
        <w:rPr>
          <w:color w:val="333333"/>
          <w:highlight w:val="white"/>
        </w:rPr>
        <w:t>id</w:t>
      </w:r>
      <w:r>
        <w:rPr>
          <w:color w:val="333333"/>
          <w:highlight w:val="white"/>
        </w:rPr>
        <w:t>大的优先执行。</w:t>
      </w:r>
    </w:p>
    <w:p w:rsidR="00E55323" w:rsidRDefault="00A42E2D">
      <w:pPr>
        <w:jc w:val="right"/>
      </w:pPr>
      <w:bookmarkStart w:id="113" w:name="1736-1610176995460"/>
      <w:bookmarkEnd w:id="113"/>
      <w:r>
        <w:rPr>
          <w:noProof/>
        </w:rPr>
        <w:drawing>
          <wp:inline distT="0" distB="0" distL="0" distR="0">
            <wp:extent cx="5267325" cy="1304750"/>
            <wp:effectExtent l="0" t="0" r="0" b="0"/>
            <wp:docPr id="9" name="Drawing 8" descr="clipboard.png"/>
            <wp:cNvGraphicFramePr/>
            <a:graphic xmlns:a="http://schemas.openxmlformats.org/drawingml/2006/main">
              <a:graphicData uri="http://schemas.openxmlformats.org/drawingml/2006/picture">
                <pic:pic xmlns:pic="http://schemas.openxmlformats.org/drawingml/2006/picture">
                  <pic:nvPicPr>
                    <pic:cNvPr id="0" name="Picture 8" descr="clipboard.png"/>
                    <pic:cNvPicPr>
                      <a:picLocks noChangeAspect="1"/>
                    </pic:cNvPicPr>
                  </pic:nvPicPr>
                  <pic:blipFill>
                    <a:blip r:embed="rId13"/>
                    <a:stretch>
                      <a:fillRect/>
                    </a:stretch>
                  </pic:blipFill>
                  <pic:spPr>
                    <a:xfrm>
                      <a:off x="0" y="0"/>
                      <a:ext cx="5267325" cy="1304750"/>
                    </a:xfrm>
                    <a:prstGeom prst="rect">
                      <a:avLst/>
                    </a:prstGeom>
                  </pic:spPr>
                </pic:pic>
              </a:graphicData>
            </a:graphic>
          </wp:inline>
        </w:drawing>
      </w:r>
    </w:p>
    <w:p w:rsidR="00E55323" w:rsidRDefault="00A42E2D">
      <w:pPr>
        <w:ind w:firstLine="420"/>
      </w:pPr>
      <w:bookmarkStart w:id="114" w:name="8074-1610175722127"/>
      <w:bookmarkEnd w:id="114"/>
      <w:r>
        <w:rPr>
          <w:b/>
        </w:rPr>
        <w:t xml:space="preserve">       </w:t>
      </w:r>
      <w:r>
        <w:rPr>
          <w:color w:val="333333"/>
          <w:highlight w:val="white"/>
        </w:rPr>
        <w:t>衍生：</w:t>
      </w:r>
      <w:r>
        <w:rPr>
          <w:color w:val="333333"/>
          <w:highlight w:val="white"/>
        </w:rPr>
        <w:t>derived2</w:t>
      </w:r>
      <w:r>
        <w:rPr>
          <w:color w:val="333333"/>
          <w:highlight w:val="white"/>
        </w:rPr>
        <w:t>，表示</w:t>
      </w:r>
      <w:r>
        <w:rPr>
          <w:color w:val="333333"/>
          <w:highlight w:val="white"/>
        </w:rPr>
        <w:t>s1</w:t>
      </w:r>
      <w:r>
        <w:rPr>
          <w:color w:val="333333"/>
          <w:highlight w:val="white"/>
        </w:rPr>
        <w:t>是由</w:t>
      </w:r>
      <w:proofErr w:type="spellStart"/>
      <w:r>
        <w:rPr>
          <w:color w:val="333333"/>
          <w:highlight w:val="white"/>
        </w:rPr>
        <w:t>select_type</w:t>
      </w:r>
      <w:proofErr w:type="spellEnd"/>
      <w:r>
        <w:rPr>
          <w:color w:val="333333"/>
          <w:highlight w:val="white"/>
        </w:rPr>
        <w:t>=2</w:t>
      </w:r>
      <w:r>
        <w:rPr>
          <w:color w:val="333333"/>
          <w:highlight w:val="white"/>
        </w:rPr>
        <w:t>的表衍生来的</w:t>
      </w:r>
    </w:p>
    <w:p w:rsidR="00E55323" w:rsidRDefault="00A42E2D">
      <w:pPr>
        <w:spacing w:line="320" w:lineRule="auto"/>
        <w:ind w:firstLine="420"/>
      </w:pPr>
      <w:bookmarkStart w:id="115" w:name="6239-1610177103153"/>
      <w:bookmarkEnd w:id="115"/>
      <w:proofErr w:type="spellStart"/>
      <w:r>
        <w:rPr>
          <w:b/>
          <w:color w:val="4F4F4F"/>
          <w:highlight w:val="lightGray"/>
        </w:rPr>
        <w:t>select_type</w:t>
      </w:r>
      <w:proofErr w:type="spellEnd"/>
      <w:r>
        <w:rPr>
          <w:b/>
          <w:color w:val="4F4F4F"/>
          <w:highlight w:val="white"/>
        </w:rPr>
        <w:t>：</w:t>
      </w:r>
      <w:r>
        <w:rPr>
          <w:color w:val="4F4F4F"/>
          <w:highlight w:val="white"/>
        </w:rPr>
        <w:t>查询类型</w:t>
      </w:r>
      <w:r>
        <w:rPr>
          <w:color w:val="4F4F4F"/>
          <w:highlight w:val="white"/>
        </w:rPr>
        <w:t>(</w:t>
      </w:r>
      <w:r>
        <w:rPr>
          <w:sz w:val="20"/>
          <w:highlight w:val="white"/>
        </w:rPr>
        <w:t>查询中每个</w:t>
      </w:r>
      <w:r>
        <w:rPr>
          <w:sz w:val="20"/>
          <w:highlight w:val="white"/>
        </w:rPr>
        <w:t>select</w:t>
      </w:r>
      <w:r>
        <w:rPr>
          <w:sz w:val="20"/>
          <w:highlight w:val="white"/>
        </w:rPr>
        <w:t>子句的类型</w:t>
      </w:r>
      <w:r>
        <w:rPr>
          <w:color w:val="4F4F4F"/>
          <w:highlight w:val="white"/>
        </w:rPr>
        <w:t>)</w:t>
      </w:r>
      <w:r>
        <w:rPr>
          <w:color w:val="4F4F4F"/>
          <w:highlight w:val="white"/>
        </w:rPr>
        <w:t>，主要用于区别普通查询，联合查询，子查询等的复杂查询。</w:t>
      </w:r>
    </w:p>
    <w:p w:rsidR="00E55323" w:rsidRDefault="00A42E2D">
      <w:bookmarkStart w:id="116" w:name="5870-1610179600541"/>
      <w:bookmarkEnd w:id="116"/>
      <w:r>
        <w:t>simple ——</w:t>
      </w:r>
      <w:r>
        <w:t>简单的</w:t>
      </w:r>
      <w:r>
        <w:t>select</w:t>
      </w:r>
      <w:r>
        <w:t>查询，查询中不包含子查询或者</w:t>
      </w:r>
      <w:r>
        <w:t>UNION. primary ——</w:t>
      </w:r>
      <w:r>
        <w:t>查询中若包含任何复杂的子部分，最外层查询被标记</w:t>
      </w:r>
      <w:r>
        <w:t>. subquery ——</w:t>
      </w:r>
      <w:r>
        <w:t>在</w:t>
      </w:r>
      <w:r>
        <w:t>select</w:t>
      </w:r>
      <w:r>
        <w:t>或</w:t>
      </w:r>
      <w:r>
        <w:t>where</w:t>
      </w:r>
      <w:r>
        <w:t>列表中包含了子查询</w:t>
      </w:r>
      <w:r>
        <w:t xml:space="preserve">. </w:t>
      </w:r>
      <w:r>
        <w:t>derived ——</w:t>
      </w:r>
      <w:r>
        <w:t>在</w:t>
      </w:r>
      <w:r>
        <w:t>from</w:t>
      </w:r>
      <w:r>
        <w:t>列表中包含的子查询被标记为</w:t>
      </w:r>
      <w:r>
        <w:t>derived</w:t>
      </w:r>
      <w:r>
        <w:t>（衍生），</w:t>
      </w:r>
      <w:r>
        <w:t>MySQL</w:t>
      </w:r>
      <w:r>
        <w:t>会递归执行这些子查询，把结果放到临时表中</w:t>
      </w:r>
      <w:r>
        <w:t>. union ——</w:t>
      </w:r>
      <w:r>
        <w:t>如果第二个</w:t>
      </w:r>
      <w:r>
        <w:t>select</w:t>
      </w:r>
      <w:r>
        <w:t>出现在</w:t>
      </w:r>
      <w:r>
        <w:t>UNION</w:t>
      </w:r>
      <w:r>
        <w:t>之后，则被标记为</w:t>
      </w:r>
      <w:r>
        <w:t>UNION</w:t>
      </w:r>
      <w:r>
        <w:t>，如果</w:t>
      </w:r>
      <w:r>
        <w:t>union</w:t>
      </w:r>
      <w:r>
        <w:t>包含在</w:t>
      </w:r>
      <w:r>
        <w:t>from</w:t>
      </w:r>
      <w:r>
        <w:t>子句的子查询中，外层</w:t>
      </w:r>
      <w:r>
        <w:t>select</w:t>
      </w:r>
      <w:r>
        <w:t>被标记为</w:t>
      </w:r>
      <w:r>
        <w:t xml:space="preserve">derived. union result ——UNION </w:t>
      </w:r>
      <w:r>
        <w:t>的结果</w:t>
      </w:r>
      <w:r>
        <w:t>.</w:t>
      </w:r>
    </w:p>
    <w:p w:rsidR="00E55323" w:rsidRDefault="00A42E2D">
      <w:pPr>
        <w:spacing w:line="320" w:lineRule="auto"/>
        <w:ind w:firstLine="420"/>
      </w:pPr>
      <w:bookmarkStart w:id="117" w:name="7719-1610177698005"/>
      <w:bookmarkEnd w:id="117"/>
      <w:r>
        <w:rPr>
          <w:b/>
          <w:color w:val="4F4F4F"/>
          <w:highlight w:val="lightGray"/>
        </w:rPr>
        <w:t>table</w:t>
      </w:r>
      <w:r>
        <w:rPr>
          <w:b/>
          <w:color w:val="4F4F4F"/>
          <w:highlight w:val="white"/>
        </w:rPr>
        <w:t xml:space="preserve">:  </w:t>
      </w:r>
      <w:r>
        <w:rPr>
          <w:color w:val="4F4F4F"/>
          <w:highlight w:val="white"/>
        </w:rPr>
        <w:t>输出的行所引用的表，显示这一行的数据是关于哪张表的</w:t>
      </w:r>
    </w:p>
    <w:p w:rsidR="00E55323" w:rsidRDefault="00A42E2D">
      <w:pPr>
        <w:spacing w:line="320" w:lineRule="auto"/>
        <w:ind w:firstLine="420"/>
      </w:pPr>
      <w:bookmarkStart w:id="118" w:name="6895-1610178053032"/>
      <w:bookmarkEnd w:id="118"/>
      <w:r>
        <w:rPr>
          <w:b/>
          <w:color w:val="4F4F4F"/>
          <w:highlight w:val="lightGray"/>
        </w:rPr>
        <w:t>type</w:t>
      </w:r>
      <w:r>
        <w:rPr>
          <w:b/>
          <w:color w:val="4F4F4F"/>
          <w:highlight w:val="white"/>
        </w:rPr>
        <w:t>：</w:t>
      </w:r>
      <w:r>
        <w:rPr>
          <w:b/>
          <w:color w:val="4F4F4F"/>
          <w:highlight w:val="white"/>
        </w:rPr>
        <w:t xml:space="preserve"> </w:t>
      </w:r>
      <w:r>
        <w:rPr>
          <w:color w:val="4F4F4F"/>
          <w:highlight w:val="white"/>
        </w:rPr>
        <w:t>MySQL</w:t>
      </w:r>
      <w:r>
        <w:rPr>
          <w:color w:val="4F4F4F"/>
          <w:highlight w:val="white"/>
        </w:rPr>
        <w:t>在表中找到所需行的方式，又称</w:t>
      </w:r>
      <w:r>
        <w:rPr>
          <w:color w:val="4F4F4F"/>
          <w:highlight w:val="white"/>
        </w:rPr>
        <w:t>“</w:t>
      </w:r>
      <w:r>
        <w:rPr>
          <w:color w:val="4F4F4F"/>
          <w:highlight w:val="white"/>
        </w:rPr>
        <w:t>访问类型</w:t>
      </w:r>
      <w:r>
        <w:rPr>
          <w:color w:val="4F4F4F"/>
          <w:highlight w:val="white"/>
        </w:rPr>
        <w:t>”, type</w:t>
      </w:r>
      <w:r>
        <w:rPr>
          <w:color w:val="4F4F4F"/>
          <w:highlight w:val="white"/>
        </w:rPr>
        <w:t>包含的类型包括以</w:t>
      </w:r>
      <w:r>
        <w:rPr>
          <w:color w:val="4F4F4F"/>
          <w:highlight w:val="white"/>
        </w:rPr>
        <w:t>下几种，从好到差依次是</w:t>
      </w:r>
      <w:r>
        <w:rPr>
          <w:color w:val="4F4F4F"/>
          <w:highlight w:val="white"/>
        </w:rPr>
        <w:t xml:space="preserve">  </w:t>
      </w:r>
      <w:r>
        <w:rPr>
          <w:b/>
          <w:color w:val="DF402A"/>
          <w:highlight w:val="white"/>
        </w:rPr>
        <w:t xml:space="preserve">system &gt; </w:t>
      </w:r>
      <w:proofErr w:type="spellStart"/>
      <w:r>
        <w:rPr>
          <w:b/>
          <w:color w:val="DF402A"/>
          <w:highlight w:val="white"/>
        </w:rPr>
        <w:t>const</w:t>
      </w:r>
      <w:proofErr w:type="spellEnd"/>
      <w:r>
        <w:rPr>
          <w:b/>
          <w:color w:val="DF402A"/>
          <w:highlight w:val="white"/>
        </w:rPr>
        <w:t xml:space="preserve"> &gt; </w:t>
      </w:r>
      <w:proofErr w:type="spellStart"/>
      <w:r>
        <w:rPr>
          <w:b/>
          <w:color w:val="DF402A"/>
          <w:highlight w:val="white"/>
        </w:rPr>
        <w:t>eq_ref</w:t>
      </w:r>
      <w:proofErr w:type="spellEnd"/>
      <w:r>
        <w:rPr>
          <w:b/>
          <w:color w:val="DF402A"/>
          <w:highlight w:val="white"/>
        </w:rPr>
        <w:t xml:space="preserve"> &gt; ref &gt; range &gt; index &gt; all</w:t>
      </w:r>
    </w:p>
    <w:p w:rsidR="00E55323" w:rsidRDefault="00A42E2D">
      <w:bookmarkStart w:id="119" w:name="5663-1610179514671"/>
      <w:bookmarkEnd w:id="119"/>
      <w:r>
        <w:t>system</w:t>
      </w:r>
      <w:r>
        <w:t>：表只有一行记录（等于系统表），这是</w:t>
      </w:r>
      <w:proofErr w:type="spellStart"/>
      <w:r>
        <w:t>const</w:t>
      </w:r>
      <w:proofErr w:type="spellEnd"/>
      <w:r>
        <w:t>类型的特列，平时不会出现，这个也可以忽略不计</w:t>
      </w:r>
      <w:r>
        <w:t xml:space="preserve"> </w:t>
      </w:r>
      <w:proofErr w:type="spellStart"/>
      <w:r>
        <w:t>const</w:t>
      </w:r>
      <w:proofErr w:type="spellEnd"/>
      <w:r>
        <w:t>：表示通过索引一次就找到了，</w:t>
      </w:r>
      <w:proofErr w:type="spellStart"/>
      <w:r>
        <w:t>const</w:t>
      </w:r>
      <w:proofErr w:type="spellEnd"/>
      <w:r>
        <w:t>用于比较</w:t>
      </w:r>
      <w:r>
        <w:t xml:space="preserve">primary key </w:t>
      </w:r>
      <w:r>
        <w:t>或者</w:t>
      </w:r>
      <w:r>
        <w:t>unique</w:t>
      </w:r>
      <w:r>
        <w:t>索引。因为只匹配一行数据，所以很快。如将主键置于</w:t>
      </w:r>
      <w:r>
        <w:t>where</w:t>
      </w:r>
      <w:r>
        <w:t>列表中，</w:t>
      </w:r>
      <w:r>
        <w:t>MySQL</w:t>
      </w:r>
      <w:r>
        <w:t>就能将该查询转换为一个常量。</w:t>
      </w:r>
      <w:r>
        <w:t xml:space="preserve">  </w:t>
      </w:r>
      <w:proofErr w:type="spellStart"/>
      <w:r>
        <w:t>eq_ref</w:t>
      </w:r>
      <w:proofErr w:type="spellEnd"/>
      <w:r>
        <w:t>：唯一性索引扫描，对于每个索引键，表中只有一</w:t>
      </w:r>
      <w:r>
        <w:lastRenderedPageBreak/>
        <w:t>条记录与之匹配。常</w:t>
      </w:r>
      <w:r>
        <w:t>见于主键或唯一索引扫描</w:t>
      </w:r>
      <w:r>
        <w:t xml:space="preserve"> ref</w:t>
      </w:r>
      <w:r>
        <w:t>：非唯一性索引扫描，返回匹配某个单独值的所有行，本质上也是一种索引访问，它返回所有匹配某个单独值的行，然而，它可能会找到多个符合条件的行，所以他应该属于查找和扫描的混合体。</w:t>
      </w:r>
      <w:r>
        <w:t>  range</w:t>
      </w:r>
      <w:r>
        <w:t>：只检索给定范围的行，使用一个索引来选择行，</w:t>
      </w:r>
      <w:r>
        <w:t>key</w:t>
      </w:r>
      <w:r>
        <w:t>列显示使用了哪个索引，一般就是在你的</w:t>
      </w:r>
      <w:r>
        <w:t>where</w:t>
      </w:r>
      <w:r>
        <w:t>语句中出现</w:t>
      </w:r>
      <w:r>
        <w:t>between</w:t>
      </w:r>
      <w:r>
        <w:t>、</w:t>
      </w:r>
      <w:r>
        <w:t xml:space="preserve">&lt; </w:t>
      </w:r>
      <w:r>
        <w:t>、</w:t>
      </w:r>
      <w:r>
        <w:t>&gt;</w:t>
      </w:r>
      <w:r>
        <w:t>、</w:t>
      </w:r>
      <w:r>
        <w:t>in</w:t>
      </w:r>
      <w:r>
        <w:t>等的查询，这种范围扫描索引比全表扫描要好，因为它只需要开始于索引的某一点，而结束于另一点，不用扫描全部索引。</w:t>
      </w:r>
      <w:r>
        <w:t>  index</w:t>
      </w:r>
      <w:r>
        <w:t>：</w:t>
      </w:r>
      <w:r>
        <w:t>Full Index Scan</w:t>
      </w:r>
      <w:r>
        <w:t>，</w:t>
      </w:r>
      <w:r>
        <w:t>In</w:t>
      </w:r>
      <w:r>
        <w:t>dex</w:t>
      </w:r>
      <w:r>
        <w:t>与</w:t>
      </w:r>
      <w:r>
        <w:t>All</w:t>
      </w:r>
      <w:r>
        <w:t>区别为</w:t>
      </w:r>
      <w:r>
        <w:t>index</w:t>
      </w:r>
      <w:r>
        <w:t>类型只遍历索引树。这通常比</w:t>
      </w:r>
      <w:r>
        <w:t>ALL</w:t>
      </w:r>
      <w:r>
        <w:t>快，因为索引文件通常比数据文件小。（也就是说虽然</w:t>
      </w:r>
      <w:r>
        <w:t>all</w:t>
      </w:r>
      <w:r>
        <w:t>和</w:t>
      </w:r>
      <w:r>
        <w:t>Index</w:t>
      </w:r>
      <w:r>
        <w:t>都是读全表，但</w:t>
      </w:r>
      <w:r>
        <w:t>index</w:t>
      </w:r>
      <w:r>
        <w:t>是从索引中读取的，而</w:t>
      </w:r>
      <w:r>
        <w:t>all</w:t>
      </w:r>
      <w:r>
        <w:t>是从硬盘读取的）</w:t>
      </w:r>
      <w:r>
        <w:t>  all</w:t>
      </w:r>
      <w:r>
        <w:t>：</w:t>
      </w:r>
      <w:r>
        <w:t xml:space="preserve">Full Table Scan </w:t>
      </w:r>
      <w:r>
        <w:t>将遍历全表以找到匹配的行（全表扫描）</w:t>
      </w:r>
      <w:r>
        <w:t> </w:t>
      </w:r>
    </w:p>
    <w:p w:rsidR="00E55323" w:rsidRDefault="00A42E2D">
      <w:pPr>
        <w:spacing w:line="320" w:lineRule="auto"/>
        <w:ind w:firstLine="420"/>
      </w:pPr>
      <w:bookmarkStart w:id="120" w:name="6735-1610179170279"/>
      <w:bookmarkEnd w:id="120"/>
      <w:r>
        <w:rPr>
          <w:color w:val="4F4F4F"/>
          <w:highlight w:val="white"/>
        </w:rPr>
        <w:t>一般来说，得保证查询至少达到</w:t>
      </w:r>
      <w:r>
        <w:rPr>
          <w:color w:val="4F4F4F"/>
          <w:highlight w:val="white"/>
        </w:rPr>
        <w:t>range</w:t>
      </w:r>
      <w:r>
        <w:rPr>
          <w:color w:val="4F4F4F"/>
          <w:highlight w:val="white"/>
        </w:rPr>
        <w:t>级别，最好能达到</w:t>
      </w:r>
      <w:r>
        <w:rPr>
          <w:color w:val="4F4F4F"/>
          <w:highlight w:val="white"/>
        </w:rPr>
        <w:t>ref</w:t>
      </w:r>
      <w:r>
        <w:rPr>
          <w:color w:val="4F4F4F"/>
          <w:highlight w:val="white"/>
        </w:rPr>
        <w:t>。</w:t>
      </w:r>
    </w:p>
    <w:p w:rsidR="00E55323" w:rsidRDefault="00A42E2D">
      <w:pPr>
        <w:spacing w:line="320" w:lineRule="auto"/>
        <w:ind w:firstLine="420"/>
      </w:pPr>
      <w:bookmarkStart w:id="121" w:name="3769-1610181791318"/>
      <w:bookmarkEnd w:id="121"/>
      <w:proofErr w:type="spellStart"/>
      <w:r>
        <w:rPr>
          <w:b/>
          <w:color w:val="4F4F4F"/>
          <w:highlight w:val="lightGray"/>
        </w:rPr>
        <w:t>possible_keys</w:t>
      </w:r>
      <w:proofErr w:type="spellEnd"/>
      <w:r>
        <w:rPr>
          <w:b/>
          <w:color w:val="4F4F4F"/>
          <w:highlight w:val="lightGray"/>
        </w:rPr>
        <w:t xml:space="preserve"> </w:t>
      </w:r>
      <w:r>
        <w:rPr>
          <w:b/>
          <w:color w:val="4F4F4F"/>
          <w:highlight w:val="white"/>
        </w:rPr>
        <w:t>：</w:t>
      </w:r>
      <w:r>
        <w:rPr>
          <w:b/>
          <w:color w:val="4F4F4F"/>
          <w:highlight w:val="white"/>
        </w:rPr>
        <w:t xml:space="preserve"> </w:t>
      </w:r>
      <w:r>
        <w:rPr>
          <w:color w:val="4F4F4F"/>
          <w:highlight w:val="white"/>
        </w:rPr>
        <w:t>指出能使用在这张表上的索引，一个或多个，查询涉及的字段上若存在索引，则该索引将被列出（但不一定被查询实际使用）。</w:t>
      </w:r>
    </w:p>
    <w:p w:rsidR="00E55323" w:rsidRDefault="00A42E2D">
      <w:pPr>
        <w:spacing w:line="320" w:lineRule="auto"/>
        <w:ind w:firstLine="420"/>
      </w:pPr>
      <w:bookmarkStart w:id="122" w:name="8766-1610183213469"/>
      <w:bookmarkEnd w:id="122"/>
      <w:r>
        <w:rPr>
          <w:b/>
          <w:color w:val="4F4F4F"/>
          <w:highlight w:val="lightGray"/>
        </w:rPr>
        <w:t xml:space="preserve">key </w:t>
      </w:r>
      <w:r>
        <w:rPr>
          <w:b/>
          <w:color w:val="4F4F4F"/>
          <w:highlight w:val="white"/>
        </w:rPr>
        <w:t>：</w:t>
      </w:r>
      <w:r>
        <w:rPr>
          <w:b/>
          <w:color w:val="4F4F4F"/>
          <w:highlight w:val="white"/>
        </w:rPr>
        <w:t xml:space="preserve"> </w:t>
      </w:r>
      <w:r>
        <w:rPr>
          <w:color w:val="4F4F4F"/>
          <w:highlight w:val="white"/>
        </w:rPr>
        <w:t>指实际使用的</w:t>
      </w:r>
      <w:r>
        <w:rPr>
          <w:color w:val="4F4F4F"/>
          <w:highlight w:val="white"/>
        </w:rPr>
        <w:t>索引，如果为</w:t>
      </w:r>
      <w:r>
        <w:rPr>
          <w:color w:val="4F4F4F"/>
          <w:highlight w:val="white"/>
        </w:rPr>
        <w:t>NULL</w:t>
      </w:r>
      <w:r>
        <w:rPr>
          <w:color w:val="4F4F4F"/>
          <w:highlight w:val="white"/>
        </w:rPr>
        <w:t>，则没有使用索引。（可能原因包括没有建立索引或索引失效）。</w:t>
      </w:r>
    </w:p>
    <w:p w:rsidR="00E55323" w:rsidRDefault="00A42E2D">
      <w:pPr>
        <w:spacing w:line="320" w:lineRule="auto"/>
        <w:ind w:firstLine="420"/>
      </w:pPr>
      <w:bookmarkStart w:id="123" w:name="7430-1610184257753"/>
      <w:bookmarkEnd w:id="123"/>
      <w:proofErr w:type="spellStart"/>
      <w:r>
        <w:rPr>
          <w:b/>
          <w:color w:val="4F4F4F"/>
          <w:highlight w:val="lightGray"/>
        </w:rPr>
        <w:t>key_len</w:t>
      </w:r>
      <w:proofErr w:type="spellEnd"/>
      <w:r>
        <w:rPr>
          <w:b/>
          <w:color w:val="4F4F4F"/>
          <w:highlight w:val="lightGray"/>
        </w:rPr>
        <w:t xml:space="preserve"> </w:t>
      </w:r>
      <w:r>
        <w:rPr>
          <w:b/>
          <w:color w:val="4F4F4F"/>
          <w:highlight w:val="white"/>
        </w:rPr>
        <w:t>：</w:t>
      </w:r>
      <w:r>
        <w:rPr>
          <w:color w:val="4F4F4F"/>
          <w:highlight w:val="white"/>
        </w:rPr>
        <w:t>表示索引中使用的字节数，可通过该列计算查询中使用的索引的长度，在不损失精确性的情况下，长度越短越好。</w:t>
      </w:r>
    </w:p>
    <w:p w:rsidR="00E55323" w:rsidRDefault="00A42E2D">
      <w:pPr>
        <w:spacing w:line="320" w:lineRule="auto"/>
        <w:ind w:firstLine="420"/>
      </w:pPr>
      <w:bookmarkStart w:id="124" w:name="2071-1610184334770"/>
      <w:bookmarkEnd w:id="124"/>
      <w:r>
        <w:rPr>
          <w:b/>
          <w:color w:val="4F4F4F"/>
          <w:highlight w:val="lightGray"/>
        </w:rPr>
        <w:t xml:space="preserve">rows </w:t>
      </w:r>
      <w:r>
        <w:rPr>
          <w:b/>
          <w:color w:val="4F4F4F"/>
          <w:highlight w:val="white"/>
        </w:rPr>
        <w:t>：</w:t>
      </w:r>
      <w:r>
        <w:rPr>
          <w:b/>
          <w:color w:val="4F4F4F"/>
          <w:highlight w:val="white"/>
        </w:rPr>
        <w:t xml:space="preserve"> </w:t>
      </w:r>
      <w:r>
        <w:rPr>
          <w:color w:val="4F4F4F"/>
          <w:highlight w:val="white"/>
        </w:rPr>
        <w:t>根据表统计信息及索引选用情况，大致估算出找到所需的记录所需要读取的行数，也就是说，用的越少越好</w:t>
      </w:r>
      <w:r>
        <w:rPr>
          <w:color w:val="4F4F4F"/>
          <w:highlight w:val="white"/>
        </w:rPr>
        <w:t> </w:t>
      </w:r>
      <w:r>
        <w:rPr>
          <w:color w:val="4F4F4F"/>
          <w:highlight w:val="white"/>
        </w:rPr>
        <w:t>。</w:t>
      </w:r>
    </w:p>
    <w:p w:rsidR="00E55323" w:rsidRDefault="00A42E2D">
      <w:pPr>
        <w:spacing w:line="320" w:lineRule="auto"/>
        <w:ind w:firstLine="420"/>
      </w:pPr>
      <w:bookmarkStart w:id="125" w:name="1373-1610184675057"/>
      <w:bookmarkEnd w:id="125"/>
      <w:r>
        <w:rPr>
          <w:b/>
          <w:color w:val="4F4F4F"/>
          <w:highlight w:val="lightGray"/>
        </w:rPr>
        <w:t xml:space="preserve">ref </w:t>
      </w:r>
      <w:r>
        <w:rPr>
          <w:b/>
          <w:color w:val="4F4F4F"/>
          <w:highlight w:val="white"/>
        </w:rPr>
        <w:t>：</w:t>
      </w:r>
      <w:r>
        <w:rPr>
          <w:color w:val="4F4F4F"/>
          <w:highlight w:val="white"/>
        </w:rPr>
        <w:t xml:space="preserve"> </w:t>
      </w:r>
      <w:r>
        <w:rPr>
          <w:color w:val="4F4F4F"/>
          <w:highlight w:val="white"/>
        </w:rPr>
        <w:t>显示索引的哪一列被使用了，如果有可能的话，是一个常数，哪些列或常量被用于查询索引列上的值。</w:t>
      </w:r>
    </w:p>
    <w:p w:rsidR="00E55323" w:rsidRDefault="00A42E2D">
      <w:pPr>
        <w:spacing w:line="320" w:lineRule="auto"/>
        <w:ind w:firstLine="420"/>
      </w:pPr>
      <w:bookmarkStart w:id="126" w:name="8991-1610185216613"/>
      <w:bookmarkEnd w:id="126"/>
      <w:r>
        <w:rPr>
          <w:b/>
          <w:color w:val="4F4F4F"/>
          <w:highlight w:val="lightGray"/>
        </w:rPr>
        <w:t xml:space="preserve">rows </w:t>
      </w:r>
      <w:r>
        <w:rPr>
          <w:b/>
          <w:color w:val="4F4F4F"/>
          <w:highlight w:val="white"/>
        </w:rPr>
        <w:t>：</w:t>
      </w:r>
      <w:r>
        <w:rPr>
          <w:b/>
          <w:color w:val="4F4F4F"/>
          <w:highlight w:val="white"/>
        </w:rPr>
        <w:t xml:space="preserve"> </w:t>
      </w:r>
      <w:r>
        <w:rPr>
          <w:color w:val="4F4F4F"/>
          <w:highlight w:val="white"/>
        </w:rPr>
        <w:t>根据表统计信息以及索引选用情况，大致估算出找到所需的记录所需要读取的行数</w:t>
      </w:r>
    </w:p>
    <w:p w:rsidR="00E55323" w:rsidRDefault="00A42E2D">
      <w:pPr>
        <w:spacing w:line="320" w:lineRule="auto"/>
        <w:ind w:firstLine="420"/>
      </w:pPr>
      <w:bookmarkStart w:id="127" w:name="1566-1610183230803"/>
      <w:bookmarkEnd w:id="127"/>
      <w:r>
        <w:rPr>
          <w:b/>
          <w:color w:val="4F4F4F"/>
          <w:highlight w:val="lightGray"/>
        </w:rPr>
        <w:lastRenderedPageBreak/>
        <w:t xml:space="preserve">Extra </w:t>
      </w:r>
      <w:r>
        <w:rPr>
          <w:b/>
          <w:color w:val="4F4F4F"/>
          <w:highlight w:val="white"/>
        </w:rPr>
        <w:t>：</w:t>
      </w:r>
      <w:r>
        <w:rPr>
          <w:color w:val="4F4F4F"/>
          <w:highlight w:val="white"/>
        </w:rPr>
        <w:t>包含不适合在其他列中显示但十分重要的额外信息</w:t>
      </w:r>
    </w:p>
    <w:p w:rsidR="00E55323" w:rsidRDefault="00A42E2D">
      <w:bookmarkStart w:id="128" w:name="2925-1610185667221"/>
      <w:bookmarkEnd w:id="128"/>
      <w:r>
        <w:t xml:space="preserve">Using </w:t>
      </w:r>
      <w:proofErr w:type="spellStart"/>
      <w:r>
        <w:t>filesort</w:t>
      </w:r>
      <w:proofErr w:type="spellEnd"/>
      <w:r>
        <w:t>：说明</w:t>
      </w:r>
      <w:proofErr w:type="spellStart"/>
      <w:r>
        <w:t>mysql</w:t>
      </w:r>
      <w:proofErr w:type="spellEnd"/>
      <w:r>
        <w:t>会对数据适用一个外部的索引排序。而不是按照表内的索引顺序进行读取。</w:t>
      </w:r>
      <w:r>
        <w:t>MySQL</w:t>
      </w:r>
      <w:r>
        <w:t>中无法利用索引完成排序操作称为</w:t>
      </w:r>
      <w:r>
        <w:t>“</w:t>
      </w:r>
      <w:r>
        <w:t>文件排序</w:t>
      </w:r>
      <w:r>
        <w:t xml:space="preserve">” Using temporary: </w:t>
      </w:r>
      <w:r>
        <w:t>使用了临时表保存中间结果，</w:t>
      </w:r>
      <w:proofErr w:type="spellStart"/>
      <w:r>
        <w:t>mysql</w:t>
      </w:r>
      <w:proofErr w:type="spellEnd"/>
      <w:r>
        <w:t>在查询结果排序时使用临时表。常见于排序</w:t>
      </w:r>
      <w:r>
        <w:t>order by</w:t>
      </w:r>
      <w:r>
        <w:t>和分组查询</w:t>
      </w:r>
      <w:r>
        <w:t>group by</w:t>
      </w:r>
      <w:r>
        <w:t>。</w:t>
      </w:r>
      <w:r>
        <w:t xml:space="preserve"> Using index: </w:t>
      </w:r>
      <w:r>
        <w:t>表示相应的</w:t>
      </w:r>
      <w:r>
        <w:t>select</w:t>
      </w:r>
      <w:r>
        <w:t>操作用使用覆盖索引，避免访问了表的数据行。如果同时出现</w:t>
      </w:r>
      <w:r>
        <w:t>using where</w:t>
      </w:r>
      <w:r>
        <w:t>，表名索引</w:t>
      </w:r>
      <w:r>
        <w:t>被用来执行索引键值的查找；如果没有同时出现</w:t>
      </w:r>
      <w:r>
        <w:t>using where</w:t>
      </w:r>
      <w:r>
        <w:t>，表名索引用来读取数据而非执行查询动作。</w:t>
      </w:r>
      <w:r>
        <w:t xml:space="preserve"> Using where : </w:t>
      </w:r>
      <w:r>
        <w:t>表明使用</w:t>
      </w:r>
      <w:r>
        <w:t>where</w:t>
      </w:r>
      <w:r>
        <w:t>过滤</w:t>
      </w:r>
      <w:r>
        <w:t xml:space="preserve"> using join buffer: </w:t>
      </w:r>
      <w:r>
        <w:t>使用了连接缓存</w:t>
      </w:r>
      <w:r>
        <w:t xml:space="preserve"> impossible where: where</w:t>
      </w:r>
      <w:r>
        <w:t>子句的值总是</w:t>
      </w:r>
      <w:r>
        <w:t>false</w:t>
      </w:r>
      <w:r>
        <w:t>，不能用来获取任何元组</w:t>
      </w:r>
      <w:r>
        <w:t xml:space="preserve"> select tables optimized away</w:t>
      </w:r>
      <w:r>
        <w:t>：在没有</w:t>
      </w:r>
      <w:r>
        <w:t>group by</w:t>
      </w:r>
      <w:r>
        <w:t>子句的情况下，基于索引优化</w:t>
      </w:r>
      <w:r>
        <w:t>Min</w:t>
      </w:r>
      <w:r>
        <w:t>、</w:t>
      </w:r>
      <w:r>
        <w:t>max</w:t>
      </w:r>
      <w:r>
        <w:t>操作或者对于</w:t>
      </w:r>
      <w:proofErr w:type="spellStart"/>
      <w:r>
        <w:t>MyISAM</w:t>
      </w:r>
      <w:proofErr w:type="spellEnd"/>
      <w:r>
        <w:t>存储引擎优化</w:t>
      </w:r>
      <w:r>
        <w:t>count</w:t>
      </w:r>
      <w:r>
        <w:t>（</w:t>
      </w:r>
      <w:r>
        <w:t>*</w:t>
      </w:r>
      <w:r>
        <w:t>），不必等到执行阶段再进行计算，查询执</w:t>
      </w:r>
      <w:r>
        <w:t>行计划生成的阶段即完成优化。</w:t>
      </w:r>
      <w:r>
        <w:t xml:space="preserve"> distinct</w:t>
      </w:r>
      <w:r>
        <w:t>：优化</w:t>
      </w:r>
      <w:r>
        <w:t>distinct</w:t>
      </w:r>
      <w:r>
        <w:t>操作，在找到第一匹配的元组后即停止找同样值的动作。</w:t>
      </w:r>
    </w:p>
    <w:p w:rsidR="00E55323" w:rsidRDefault="00A42E2D">
      <w:pPr>
        <w:pStyle w:val="1"/>
        <w:spacing w:before="0" w:after="0" w:line="240" w:lineRule="auto"/>
      </w:pPr>
      <w:bookmarkStart w:id="129" w:name="5035-1610181984798"/>
      <w:bookmarkEnd w:id="129"/>
      <w:r>
        <w:rPr>
          <w:rFonts w:cs="微软雅黑"/>
          <w:sz w:val="42"/>
          <w:highlight w:val="lightGray"/>
        </w:rPr>
        <w:t xml:space="preserve"> </w:t>
      </w:r>
      <w:r>
        <w:rPr>
          <w:rFonts w:cs="微软雅黑"/>
          <w:sz w:val="42"/>
        </w:rPr>
        <w:t xml:space="preserve"> join </w:t>
      </w:r>
      <w:r>
        <w:rPr>
          <w:rFonts w:cs="微软雅黑"/>
          <w:sz w:val="42"/>
        </w:rPr>
        <w:t>优化</w:t>
      </w:r>
    </w:p>
    <w:p w:rsidR="00E55323" w:rsidRDefault="00A42E2D">
      <w:pPr>
        <w:numPr>
          <w:ilvl w:val="0"/>
          <w:numId w:val="9"/>
        </w:numPr>
      </w:pPr>
      <w:bookmarkStart w:id="130" w:name="2097-1610346982642"/>
      <w:bookmarkEnd w:id="130"/>
      <w:r>
        <w:t>左连接的特性决定左表全都查，加不加索引都要全表扫描，右表才是用于确定搜索行。所以</w:t>
      </w:r>
      <w:r>
        <w:t>left join</w:t>
      </w:r>
      <w:r>
        <w:t>需要将索引加到右表才有优化效果。</w:t>
      </w:r>
    </w:p>
    <w:p w:rsidR="00E55323" w:rsidRDefault="00A42E2D">
      <w:pPr>
        <w:numPr>
          <w:ilvl w:val="0"/>
          <w:numId w:val="9"/>
        </w:numPr>
      </w:pPr>
      <w:bookmarkStart w:id="131" w:name="2221-1610347814110"/>
      <w:bookmarkEnd w:id="131"/>
      <w:r>
        <w:t>右连接与左连接同理。</w:t>
      </w:r>
    </w:p>
    <w:p w:rsidR="00E55323" w:rsidRDefault="00A42E2D">
      <w:pPr>
        <w:numPr>
          <w:ilvl w:val="0"/>
          <w:numId w:val="9"/>
        </w:numPr>
      </w:pPr>
      <w:bookmarkStart w:id="132" w:name="6065-1610350304196"/>
      <w:bookmarkEnd w:id="132"/>
      <w:r>
        <w:t>join</w:t>
      </w:r>
      <w:r>
        <w:t>语句</w:t>
      </w:r>
      <w:r>
        <w:t xml:space="preserve"> </w:t>
      </w:r>
      <w:r>
        <w:t>针对三表联查同理。</w:t>
      </w:r>
      <w:r>
        <w:t xml:space="preserve">  </w:t>
      </w:r>
    </w:p>
    <w:p w:rsidR="00E55323" w:rsidRDefault="00A42E2D">
      <w:pPr>
        <w:numPr>
          <w:ilvl w:val="0"/>
          <w:numId w:val="9"/>
        </w:numPr>
      </w:pPr>
      <w:bookmarkStart w:id="133" w:name="6042-1610350347295"/>
      <w:bookmarkEnd w:id="133"/>
      <w:r>
        <w:rPr>
          <w:b/>
          <w:color w:val="DF402A"/>
        </w:rPr>
        <w:t>join</w:t>
      </w:r>
      <w:r>
        <w:rPr>
          <w:b/>
          <w:color w:val="DF402A"/>
        </w:rPr>
        <w:t>语句的优化</w:t>
      </w:r>
      <w:r>
        <w:t>：</w:t>
      </w:r>
    </w:p>
    <w:p w:rsidR="00E55323" w:rsidRDefault="00A42E2D">
      <w:pPr>
        <w:numPr>
          <w:ilvl w:val="0"/>
          <w:numId w:val="10"/>
        </w:numPr>
      </w:pPr>
      <w:bookmarkStart w:id="134" w:name="7660-1610350527196"/>
      <w:bookmarkEnd w:id="134"/>
      <w:r>
        <w:t>尽可能检索</w:t>
      </w:r>
      <w:r>
        <w:t>Join</w:t>
      </w:r>
      <w:r>
        <w:t>语句中的嵌套循环的循环总次数，</w:t>
      </w:r>
      <w:r>
        <w:t>“</w:t>
      </w:r>
      <w:r>
        <w:t>永远用小结果集驱动大结果集</w:t>
      </w:r>
      <w:r>
        <w:t>”</w:t>
      </w:r>
      <w:r>
        <w:t>。</w:t>
      </w:r>
    </w:p>
    <w:p w:rsidR="00E55323" w:rsidRDefault="00A42E2D">
      <w:pPr>
        <w:numPr>
          <w:ilvl w:val="0"/>
          <w:numId w:val="10"/>
        </w:numPr>
      </w:pPr>
      <w:bookmarkStart w:id="135" w:name="1083-1610350528934"/>
      <w:bookmarkEnd w:id="135"/>
      <w:r>
        <w:t>优先优化嵌套循环的内层循环</w:t>
      </w:r>
    </w:p>
    <w:p w:rsidR="00E55323" w:rsidRDefault="00A42E2D">
      <w:pPr>
        <w:numPr>
          <w:ilvl w:val="0"/>
          <w:numId w:val="10"/>
        </w:numPr>
      </w:pPr>
      <w:bookmarkStart w:id="136" w:name="5437-1610350545514"/>
      <w:bookmarkEnd w:id="136"/>
      <w:r>
        <w:t>保证</w:t>
      </w:r>
      <w:r>
        <w:t>join</w:t>
      </w:r>
      <w:r>
        <w:t>语句中被驱动表上</w:t>
      </w:r>
      <w:r>
        <w:t>join</w:t>
      </w:r>
      <w:r>
        <w:t>条件字段已经</w:t>
      </w:r>
      <w:r>
        <w:t>被索引</w:t>
      </w:r>
    </w:p>
    <w:p w:rsidR="00E55323" w:rsidRDefault="00A42E2D">
      <w:pPr>
        <w:pStyle w:val="1"/>
        <w:spacing w:before="0" w:after="0" w:line="240" w:lineRule="auto"/>
      </w:pPr>
      <w:bookmarkStart w:id="137" w:name="3914-1610351736037"/>
      <w:bookmarkEnd w:id="137"/>
      <w:r>
        <w:rPr>
          <w:rFonts w:cs="微软雅黑"/>
          <w:sz w:val="42"/>
          <w:highlight w:val="lightGray"/>
        </w:rPr>
        <w:lastRenderedPageBreak/>
        <w:t xml:space="preserve"> </w:t>
      </w:r>
      <w:r>
        <w:rPr>
          <w:rFonts w:cs="微软雅黑"/>
          <w:sz w:val="42"/>
        </w:rPr>
        <w:t xml:space="preserve"> </w:t>
      </w:r>
      <w:r>
        <w:rPr>
          <w:rFonts w:cs="微软雅黑"/>
          <w:sz w:val="42"/>
        </w:rPr>
        <w:t>如何避免索引失效</w:t>
      </w:r>
    </w:p>
    <w:p w:rsidR="00E55323" w:rsidRDefault="00A42E2D">
      <w:pPr>
        <w:ind w:firstLine="420"/>
      </w:pPr>
      <w:bookmarkStart w:id="138" w:name="5559-1610351763654"/>
      <w:bookmarkEnd w:id="138"/>
      <w:r>
        <w:rPr>
          <w:b/>
        </w:rPr>
        <w:t xml:space="preserve">1. </w:t>
      </w:r>
      <w:r>
        <w:rPr>
          <w:b/>
        </w:rPr>
        <w:t>全值匹配我最爱</w:t>
      </w:r>
      <w:r>
        <w:t>。</w:t>
      </w:r>
    </w:p>
    <w:p w:rsidR="00E55323" w:rsidRDefault="00A42E2D">
      <w:pPr>
        <w:ind w:firstLine="420"/>
      </w:pPr>
      <w:bookmarkStart w:id="139" w:name="8224-1610351771786"/>
      <w:bookmarkEnd w:id="139"/>
      <w:r>
        <w:t xml:space="preserve">2. </w:t>
      </w:r>
      <w:r>
        <w:t>最佳左前缀法则（</w:t>
      </w:r>
      <w:r>
        <w:rPr>
          <w:b/>
        </w:rPr>
        <w:t>带头大哥不能死，中间兄弟不能断</w:t>
      </w:r>
      <w:r>
        <w:t>）。</w:t>
      </w:r>
    </w:p>
    <w:p w:rsidR="00E55323" w:rsidRDefault="00A42E2D">
      <w:pPr>
        <w:ind w:firstLine="420"/>
      </w:pPr>
      <w:bookmarkStart w:id="140" w:name="7085-1610355844429"/>
      <w:bookmarkEnd w:id="140"/>
      <w:r>
        <w:rPr>
          <w:color w:val="4D4D4D"/>
          <w:highlight w:val="white"/>
        </w:rPr>
        <w:t xml:space="preserve">3. </w:t>
      </w:r>
      <w:r>
        <w:rPr>
          <w:b/>
          <w:color w:val="4D4D4D"/>
          <w:highlight w:val="white"/>
        </w:rPr>
        <w:t>索引列上少计算</w:t>
      </w:r>
      <w:r>
        <w:rPr>
          <w:color w:val="4D4D4D"/>
          <w:sz w:val="24"/>
          <w:highlight w:val="white"/>
        </w:rPr>
        <w:t>，</w:t>
      </w:r>
      <w:r>
        <w:t>不要在索引上做任何操作（计算、函数、自动</w:t>
      </w:r>
      <w:r>
        <w:t>/</w:t>
      </w:r>
      <w:r>
        <w:t>手动类型转换），不然会导致索引失效而转向全表扫描。</w:t>
      </w:r>
    </w:p>
    <w:p w:rsidR="00E55323" w:rsidRDefault="00A42E2D">
      <w:pPr>
        <w:ind w:firstLine="420"/>
      </w:pPr>
      <w:bookmarkStart w:id="141" w:name="9396-1610356289865"/>
      <w:bookmarkEnd w:id="141"/>
      <w:r>
        <w:rPr>
          <w:color w:val="4D4D4D"/>
          <w:highlight w:val="white"/>
        </w:rPr>
        <w:t>4.</w:t>
      </w:r>
      <w:r>
        <w:rPr>
          <w:b/>
          <w:color w:val="4D4D4D"/>
          <w:highlight w:val="white"/>
        </w:rPr>
        <w:t xml:space="preserve"> </w:t>
      </w:r>
      <w:r>
        <w:rPr>
          <w:b/>
          <w:color w:val="4D4D4D"/>
          <w:highlight w:val="white"/>
        </w:rPr>
        <w:t>范围之后全失效，</w:t>
      </w:r>
      <w:r>
        <w:t>存储引擎不能继续使用索引中范围条件（</w:t>
      </w:r>
      <w:proofErr w:type="spellStart"/>
      <w:r>
        <w:t>bettween</w:t>
      </w:r>
      <w:proofErr w:type="spellEnd"/>
      <w:r>
        <w:t>、</w:t>
      </w:r>
      <w:r>
        <w:t>&lt;</w:t>
      </w:r>
      <w:r>
        <w:t>、</w:t>
      </w:r>
      <w:r>
        <w:t>&gt;</w:t>
      </w:r>
      <w:r>
        <w:t>、</w:t>
      </w:r>
      <w:r>
        <w:t>in</w:t>
      </w:r>
      <w:r>
        <w:t>等）右边的列。</w:t>
      </w:r>
    </w:p>
    <w:p w:rsidR="00E55323" w:rsidRDefault="00A42E2D">
      <w:pPr>
        <w:ind w:firstLine="420"/>
      </w:pPr>
      <w:bookmarkStart w:id="142" w:name="5345-1610355849029"/>
      <w:bookmarkEnd w:id="142"/>
      <w:r>
        <w:rPr>
          <w:color w:val="4D4D4D"/>
          <w:highlight w:val="white"/>
        </w:rPr>
        <w:t>5.</w:t>
      </w:r>
      <w:r>
        <w:rPr>
          <w:b/>
          <w:color w:val="4D4D4D"/>
          <w:highlight w:val="white"/>
        </w:rPr>
        <w:t xml:space="preserve"> </w:t>
      </w:r>
      <w:r>
        <w:rPr>
          <w:b/>
          <w:color w:val="4D4D4D"/>
          <w:highlight w:val="white"/>
        </w:rPr>
        <w:t>覆盖索引不写星，</w:t>
      </w:r>
      <w:r>
        <w:t>尽量使用覆盖索引（只查询索引的列（索引列和查询列一致）），减少</w:t>
      </w:r>
      <w:r>
        <w:t>select *</w:t>
      </w:r>
      <w:r>
        <w:t>。</w:t>
      </w:r>
    </w:p>
    <w:p w:rsidR="00E55323" w:rsidRDefault="00A42E2D">
      <w:pPr>
        <w:ind w:firstLine="420"/>
      </w:pPr>
      <w:bookmarkStart w:id="143" w:name="2983-1610356743921"/>
      <w:bookmarkEnd w:id="143"/>
      <w:r>
        <w:t xml:space="preserve">6. </w:t>
      </w:r>
      <w:r>
        <w:t>索引字段上使用（！</w:t>
      </w:r>
      <w:r>
        <w:t xml:space="preserve">= </w:t>
      </w:r>
      <w:r>
        <w:t>或者</w:t>
      </w:r>
      <w:r>
        <w:t xml:space="preserve"> &lt; &gt;</w:t>
      </w:r>
      <w:r>
        <w:t>）判断时，会导致索引失效而转向全表扫</w:t>
      </w:r>
      <w:r>
        <w:t>描。</w:t>
      </w:r>
    </w:p>
    <w:p w:rsidR="00E55323" w:rsidRDefault="00A42E2D">
      <w:pPr>
        <w:ind w:firstLine="420"/>
      </w:pPr>
      <w:bookmarkStart w:id="144" w:name="3583-1610356746677"/>
      <w:bookmarkEnd w:id="144"/>
      <w:r>
        <w:t xml:space="preserve">7. </w:t>
      </w:r>
      <w:r>
        <w:t>索引字段上使用</w:t>
      </w:r>
      <w:r>
        <w:t xml:space="preserve"> is null / is not null </w:t>
      </w:r>
      <w:r>
        <w:t>判断时，会导致索引失效而转向全表扫描。</w:t>
      </w:r>
    </w:p>
    <w:p w:rsidR="00E55323" w:rsidRDefault="00A42E2D">
      <w:pPr>
        <w:ind w:firstLine="420"/>
      </w:pPr>
      <w:bookmarkStart w:id="145" w:name="3040-1610356758850"/>
      <w:bookmarkEnd w:id="145"/>
      <w:r>
        <w:t>8.</w:t>
      </w:r>
      <w:r>
        <w:rPr>
          <w:b/>
        </w:rPr>
        <w:t xml:space="preserve"> Like</w:t>
      </w:r>
      <w:r>
        <w:rPr>
          <w:b/>
        </w:rPr>
        <w:t>百分写最右</w:t>
      </w:r>
      <w:r>
        <w:t>，索引字段使用</w:t>
      </w:r>
      <w:r>
        <w:t>like</w:t>
      </w:r>
      <w:r>
        <w:t>以通配符开头（</w:t>
      </w:r>
      <w:r>
        <w:t>‘%</w:t>
      </w:r>
      <w:r>
        <w:t>字符串</w:t>
      </w:r>
      <w:r>
        <w:t>’</w:t>
      </w:r>
      <w:r>
        <w:t>）时，会导致索引失效而转向全表扫描。（</w:t>
      </w:r>
      <w:r>
        <w:rPr>
          <w:color w:val="DF402A"/>
        </w:rPr>
        <w:t>扩展：如何在</w:t>
      </w:r>
      <w:r>
        <w:rPr>
          <w:color w:val="DF402A"/>
        </w:rPr>
        <w:t>like %</w:t>
      </w:r>
      <w:r>
        <w:rPr>
          <w:color w:val="DF402A"/>
        </w:rPr>
        <w:t>内容</w:t>
      </w:r>
      <w:r>
        <w:rPr>
          <w:color w:val="DF402A"/>
        </w:rPr>
        <w:t xml:space="preserve">% </w:t>
      </w:r>
      <w:r>
        <w:rPr>
          <w:color w:val="DF402A"/>
        </w:rPr>
        <w:t>的时候使索引生效？</w:t>
      </w:r>
      <w:r>
        <w:rPr>
          <w:color w:val="DF402A"/>
        </w:rPr>
        <w:t xml:space="preserve"> </w:t>
      </w:r>
      <w:r>
        <w:rPr>
          <w:color w:val="DF402A"/>
        </w:rPr>
        <w:t>答：覆盖索引，只查索引字段即可使索引生效）</w:t>
      </w:r>
    </w:p>
    <w:p w:rsidR="00E55323" w:rsidRDefault="00A42E2D">
      <w:pPr>
        <w:spacing w:line="213" w:lineRule="auto"/>
        <w:ind w:firstLine="420"/>
      </w:pPr>
      <w:bookmarkStart w:id="146" w:name="8088-1610359098618"/>
      <w:bookmarkEnd w:id="146"/>
      <w:r>
        <w:t>9. varchar</w:t>
      </w:r>
      <w:r>
        <w:t>字段查询时不加单引号，会导致索引失效而转向全表扫描</w:t>
      </w:r>
    </w:p>
    <w:p w:rsidR="00E55323" w:rsidRDefault="00A42E2D">
      <w:pPr>
        <w:spacing w:line="213" w:lineRule="auto"/>
        <w:ind w:firstLine="420"/>
      </w:pPr>
      <w:bookmarkStart w:id="147" w:name="6350-1610359256605"/>
      <w:bookmarkEnd w:id="147"/>
      <w:r>
        <w:t xml:space="preserve">10. </w:t>
      </w:r>
      <w:r>
        <w:t>索引字段使用</w:t>
      </w:r>
      <w:r>
        <w:t xml:space="preserve"> or </w:t>
      </w:r>
      <w:r>
        <w:t>时，会导致索引失效而转向全表扫描</w:t>
      </w:r>
    </w:p>
    <w:p w:rsidR="00E55323" w:rsidRDefault="00E55323">
      <w:pPr>
        <w:ind w:left="420" w:firstLine="420"/>
      </w:pPr>
      <w:bookmarkStart w:id="148" w:name="5173-1610358102921"/>
      <w:bookmarkEnd w:id="148"/>
    </w:p>
    <w:p w:rsidR="00E55323" w:rsidRDefault="00E55323">
      <w:pPr>
        <w:ind w:left="420" w:firstLine="420"/>
      </w:pPr>
      <w:bookmarkStart w:id="149" w:name="8360-1610356592108"/>
      <w:bookmarkEnd w:id="149"/>
    </w:p>
    <w:p w:rsidR="00E55323" w:rsidRDefault="00A42E2D">
      <w:pPr>
        <w:spacing w:line="206" w:lineRule="auto"/>
        <w:ind w:firstLine="420"/>
      </w:pPr>
      <w:bookmarkStart w:id="150" w:name="9731-1610356592459"/>
      <w:bookmarkEnd w:id="150"/>
      <w:r>
        <w:rPr>
          <w:b/>
          <w:sz w:val="24"/>
        </w:rPr>
        <w:t>优化口诀：</w:t>
      </w:r>
    </w:p>
    <w:p w:rsidR="00E55323" w:rsidRDefault="00A42E2D">
      <w:pPr>
        <w:spacing w:line="260" w:lineRule="auto"/>
        <w:ind w:left="840"/>
      </w:pPr>
      <w:bookmarkStart w:id="151" w:name="1020-1610356593413"/>
      <w:bookmarkEnd w:id="151"/>
      <w:r>
        <w:rPr>
          <w:color w:val="DF402A"/>
          <w:sz w:val="24"/>
          <w:highlight w:val="white"/>
        </w:rPr>
        <w:t>全值匹配我最爱，最左前缀要遵守；</w:t>
      </w:r>
    </w:p>
    <w:p w:rsidR="00E55323" w:rsidRDefault="00A42E2D">
      <w:pPr>
        <w:spacing w:line="260" w:lineRule="auto"/>
        <w:ind w:left="840"/>
      </w:pPr>
      <w:bookmarkStart w:id="152" w:name="6480-1610356593413"/>
      <w:bookmarkEnd w:id="152"/>
      <w:r>
        <w:rPr>
          <w:color w:val="DF402A"/>
          <w:sz w:val="24"/>
          <w:highlight w:val="white"/>
        </w:rPr>
        <w:t>带头大哥不能死，中间兄弟不能断；</w:t>
      </w:r>
    </w:p>
    <w:p w:rsidR="00E55323" w:rsidRDefault="00A42E2D">
      <w:pPr>
        <w:spacing w:line="260" w:lineRule="auto"/>
        <w:ind w:left="840"/>
      </w:pPr>
      <w:bookmarkStart w:id="153" w:name="6126-1610356593413"/>
      <w:bookmarkEnd w:id="153"/>
      <w:r>
        <w:rPr>
          <w:color w:val="DF402A"/>
          <w:sz w:val="24"/>
          <w:highlight w:val="white"/>
        </w:rPr>
        <w:t>索引列上少计算，范围之后全失效；</w:t>
      </w:r>
    </w:p>
    <w:p w:rsidR="00E55323" w:rsidRDefault="00A42E2D">
      <w:pPr>
        <w:spacing w:line="260" w:lineRule="auto"/>
        <w:ind w:left="840"/>
      </w:pPr>
      <w:bookmarkStart w:id="154" w:name="6116-1610356593413"/>
      <w:bookmarkEnd w:id="154"/>
      <w:r>
        <w:rPr>
          <w:color w:val="DF402A"/>
          <w:sz w:val="24"/>
          <w:highlight w:val="white"/>
        </w:rPr>
        <w:lastRenderedPageBreak/>
        <w:t>Like</w:t>
      </w:r>
      <w:r>
        <w:rPr>
          <w:color w:val="DF402A"/>
          <w:sz w:val="24"/>
          <w:highlight w:val="white"/>
        </w:rPr>
        <w:t>百分写最右，覆盖索引不写星；</w:t>
      </w:r>
    </w:p>
    <w:p w:rsidR="00E55323" w:rsidRDefault="00A42E2D">
      <w:pPr>
        <w:spacing w:line="260" w:lineRule="auto"/>
        <w:ind w:left="840"/>
      </w:pPr>
      <w:bookmarkStart w:id="155" w:name="2572-1610356593413"/>
      <w:bookmarkEnd w:id="155"/>
      <w:r>
        <w:rPr>
          <w:color w:val="DF402A"/>
          <w:sz w:val="24"/>
          <w:highlight w:val="white"/>
        </w:rPr>
        <w:t>不等空值还有</w:t>
      </w:r>
      <w:r>
        <w:rPr>
          <w:color w:val="DF402A"/>
          <w:sz w:val="24"/>
          <w:highlight w:val="white"/>
        </w:rPr>
        <w:t>or</w:t>
      </w:r>
      <w:r>
        <w:rPr>
          <w:color w:val="DF402A"/>
          <w:sz w:val="24"/>
          <w:highlight w:val="white"/>
        </w:rPr>
        <w:t>，索引失效要少用；</w:t>
      </w:r>
    </w:p>
    <w:p w:rsidR="00E55323" w:rsidRDefault="00A42E2D">
      <w:pPr>
        <w:spacing w:line="260" w:lineRule="auto"/>
        <w:ind w:left="840"/>
      </w:pPr>
      <w:bookmarkStart w:id="156" w:name="4832-1610356593413"/>
      <w:bookmarkEnd w:id="156"/>
      <w:r>
        <w:rPr>
          <w:color w:val="DF402A"/>
          <w:sz w:val="24"/>
          <w:highlight w:val="white"/>
        </w:rPr>
        <w:t>VAR</w:t>
      </w:r>
      <w:r>
        <w:rPr>
          <w:color w:val="DF402A"/>
          <w:sz w:val="24"/>
          <w:highlight w:val="white"/>
        </w:rPr>
        <w:t>引号不可丢，</w:t>
      </w:r>
      <w:r>
        <w:rPr>
          <w:color w:val="DF402A"/>
          <w:sz w:val="24"/>
          <w:highlight w:val="white"/>
        </w:rPr>
        <w:t>SQL</w:t>
      </w:r>
      <w:r>
        <w:rPr>
          <w:color w:val="DF402A"/>
          <w:sz w:val="24"/>
          <w:highlight w:val="white"/>
        </w:rPr>
        <w:t>高级也不难！</w:t>
      </w:r>
    </w:p>
    <w:p w:rsidR="00E55323" w:rsidRDefault="00E55323">
      <w:pPr>
        <w:spacing w:line="260" w:lineRule="auto"/>
        <w:ind w:left="420"/>
      </w:pPr>
      <w:bookmarkStart w:id="157" w:name="4854-1610377187054"/>
      <w:bookmarkEnd w:id="157"/>
    </w:p>
    <w:p w:rsidR="00E55323" w:rsidRDefault="00E55323">
      <w:pPr>
        <w:spacing w:line="260" w:lineRule="auto"/>
      </w:pPr>
      <w:bookmarkStart w:id="158" w:name="7029-1610377190561"/>
      <w:bookmarkEnd w:id="158"/>
    </w:p>
    <w:p w:rsidR="00E55323" w:rsidRDefault="00A42E2D">
      <w:pPr>
        <w:pStyle w:val="1"/>
        <w:spacing w:before="0" w:after="0" w:line="240" w:lineRule="auto"/>
      </w:pPr>
      <w:bookmarkStart w:id="159" w:name="5380-1610351694152"/>
      <w:bookmarkEnd w:id="159"/>
      <w:r>
        <w:rPr>
          <w:rFonts w:cs="微软雅黑"/>
          <w:sz w:val="42"/>
          <w:highlight w:val="lightGray"/>
        </w:rPr>
        <w:t xml:space="preserve"> </w:t>
      </w:r>
      <w:r>
        <w:rPr>
          <w:rFonts w:cs="微软雅黑"/>
          <w:sz w:val="42"/>
        </w:rPr>
        <w:t xml:space="preserve"> </w:t>
      </w:r>
      <w:proofErr w:type="spellStart"/>
      <w:r>
        <w:rPr>
          <w:rFonts w:cs="微软雅黑"/>
          <w:sz w:val="42"/>
        </w:rPr>
        <w:t>mysql</w:t>
      </w:r>
      <w:proofErr w:type="spellEnd"/>
      <w:r>
        <w:rPr>
          <w:rFonts w:cs="微软雅黑"/>
          <w:sz w:val="42"/>
        </w:rPr>
        <w:t>优化实例</w:t>
      </w:r>
    </w:p>
    <w:p w:rsidR="00E55323" w:rsidRDefault="00A42E2D">
      <w:bookmarkStart w:id="160" w:name="4770-1610377289293"/>
      <w:bookmarkEnd w:id="160"/>
      <w:r>
        <w:t xml:space="preserve">1. </w:t>
      </w:r>
      <w:proofErr w:type="spellStart"/>
      <w:r>
        <w:t>mysql</w:t>
      </w:r>
      <w:proofErr w:type="spellEnd"/>
      <w:r>
        <w:t>优化器，会自动调整</w:t>
      </w:r>
      <w:r>
        <w:t>and</w:t>
      </w:r>
      <w:r>
        <w:t>连接的字段顺序。达到最优效果。但是建议使用的时候按照索引顺序，避免</w:t>
      </w:r>
      <w:proofErr w:type="spellStart"/>
      <w:r>
        <w:t>mysql</w:t>
      </w:r>
      <w:proofErr w:type="spellEnd"/>
      <w:r>
        <w:t>底层翻译和转换。</w:t>
      </w:r>
    </w:p>
    <w:p w:rsidR="00E55323" w:rsidRDefault="00A42E2D">
      <w:bookmarkStart w:id="161" w:name="8828-1610379217495"/>
      <w:bookmarkEnd w:id="161"/>
      <w:r>
        <w:t xml:space="preserve">2. </w:t>
      </w:r>
      <w:r>
        <w:t>分组之前必排序，</w:t>
      </w:r>
      <w:r>
        <w:t xml:space="preserve">group by </w:t>
      </w:r>
      <w:r>
        <w:t>和</w:t>
      </w:r>
      <w:r>
        <w:t>order by</w:t>
      </w:r>
      <w:r>
        <w:t>原则一样。如果顺序错乱，会导致临时表的产生</w:t>
      </w:r>
    </w:p>
    <w:p w:rsidR="00E55323" w:rsidRDefault="00E55323">
      <w:bookmarkStart w:id="162" w:name="4499-1610379969341"/>
      <w:bookmarkEnd w:id="162"/>
    </w:p>
    <w:p w:rsidR="00E55323" w:rsidRDefault="00E55323">
      <w:pPr>
        <w:pStyle w:val="1"/>
        <w:spacing w:before="0" w:after="0" w:line="240" w:lineRule="auto"/>
      </w:pPr>
      <w:bookmarkStart w:id="163" w:name="3240-1610379969592"/>
      <w:bookmarkEnd w:id="163"/>
    </w:p>
    <w:p w:rsidR="00E55323" w:rsidRDefault="00E55323">
      <w:bookmarkStart w:id="164" w:name="1883-1610157606529"/>
      <w:bookmarkEnd w:id="164"/>
    </w:p>
    <w:sectPr w:rsidR="00E5532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1"/>
  </w:num>
  <w:num w:numId="3">
    <w:abstractNumId w:val="0"/>
  </w:num>
  <w:num w:numId="4">
    <w:abstractNumId w:val="0"/>
  </w:num>
  <w:num w:numId="5">
    <w:abstractNumId w:val="0"/>
  </w:num>
  <w:num w:numId="6">
    <w:abstractNumId w:val="0"/>
  </w:num>
  <w:num w:numId="7">
    <w:abstractNumId w:val="1"/>
  </w:num>
  <w:num w:numId="8">
    <w:abstractNumId w:val="1"/>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doNotDisplayPageBoundaries/>
  <w:bordersDoNotSurroundHeader/>
  <w:bordersDoNotSurroundFooter/>
  <w:proofState w:spelling="clean" w:grammar="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E55323"/>
    <w:rsid w:val="00A42E2D"/>
    <w:rsid w:val="00AB1877"/>
    <w:rsid w:val="00E5532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4D03E63E"/>
  <w15:docId w15:val="{B34D21C1-648C-174D-900A-47C5B08A7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微软雅黑" w:eastAsia="微软雅黑" w:hAnsi="微软雅黑" w:cs="Times New Roman"/>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535D4"/>
    <w:rPr>
      <w:b/>
      <w:bCs/>
      <w:kern w:val="44"/>
      <w:sz w:val="44"/>
      <w:szCs w:val="44"/>
    </w:rPr>
  </w:style>
  <w:style w:type="character" w:customStyle="1" w:styleId="20">
    <w:name w:val="标题 2 字符"/>
    <w:basedOn w:val="a0"/>
    <w:link w:val="2"/>
    <w:uiPriority w:val="9"/>
    <w:rsid w:val="004535D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535D4"/>
    <w:rPr>
      <w:b/>
      <w:bCs/>
      <w:sz w:val="32"/>
      <w:szCs w:val="32"/>
    </w:rPr>
  </w:style>
  <w:style w:type="character" w:customStyle="1" w:styleId="40">
    <w:name w:val="标题 4 字符"/>
    <w:basedOn w:val="a0"/>
    <w:link w:val="4"/>
    <w:uiPriority w:val="9"/>
    <w:rsid w:val="004535D4"/>
    <w:rPr>
      <w:rFonts w:asciiTheme="majorHAnsi" w:eastAsiaTheme="majorEastAsia" w:hAnsiTheme="majorHAnsi" w:cstheme="majorBidi"/>
      <w:b/>
      <w:bCs/>
      <w:sz w:val="28"/>
      <w:szCs w:val="28"/>
    </w:rPr>
  </w:style>
  <w:style w:type="character" w:customStyle="1" w:styleId="50">
    <w:name w:val="标题 5 字符"/>
    <w:basedOn w:val="a0"/>
    <w:link w:val="5"/>
    <w:uiPriority w:val="9"/>
    <w:rsid w:val="004535D4"/>
    <w:rPr>
      <w:b/>
      <w:bCs/>
      <w:sz w:val="28"/>
      <w:szCs w:val="28"/>
    </w:rPr>
  </w:style>
  <w:style w:type="character" w:customStyle="1" w:styleId="60">
    <w:name w:val="标题 6 字符"/>
    <w:basedOn w:val="a0"/>
    <w:link w:val="6"/>
    <w:uiPriority w:val="9"/>
    <w:rsid w:val="004535D4"/>
    <w:rPr>
      <w:rFonts w:asciiTheme="majorHAnsi" w:eastAsiaTheme="majorEastAsia" w:hAnsiTheme="majorHAnsi" w:cstheme="majorBidi"/>
      <w:b/>
      <w:bCs/>
      <w:sz w:val="24"/>
      <w:szCs w:val="24"/>
    </w:rPr>
  </w:style>
  <w:style w:type="character" w:customStyle="1" w:styleId="70">
    <w:name w:val="标题 7 字符"/>
    <w:basedOn w:val="a0"/>
    <w:link w:val="7"/>
    <w:uiPriority w:val="9"/>
    <w:rsid w:val="004535D4"/>
    <w:rPr>
      <w:b/>
      <w:bCs/>
      <w:sz w:val="24"/>
      <w:szCs w:val="24"/>
    </w:rPr>
  </w:style>
  <w:style w:type="character" w:customStyle="1" w:styleId="80">
    <w:name w:val="标题 8 字符"/>
    <w:basedOn w:val="a0"/>
    <w:link w:val="8"/>
    <w:uiPriority w:val="9"/>
    <w:rsid w:val="004535D4"/>
    <w:rPr>
      <w:rFonts w:asciiTheme="majorHAnsi" w:eastAsiaTheme="majorEastAsia" w:hAnsiTheme="majorHAnsi" w:cstheme="majorBidi"/>
      <w:sz w:val="24"/>
      <w:szCs w:val="24"/>
    </w:rPr>
  </w:style>
  <w:style w:type="character" w:customStyle="1" w:styleId="90">
    <w:name w:val="标题 9 字符"/>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a4"/>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a4">
    <w:name w:val="标题 字符"/>
    <w:basedOn w:val="a0"/>
    <w:link w:val="a3"/>
    <w:uiPriority w:val="10"/>
    <w:rsid w:val="00E73C16"/>
    <w:rPr>
      <w:rFonts w:asciiTheme="majorHAnsi" w:eastAsia="宋体" w:hAnsiTheme="majorHAnsi" w:cstheme="majorBidi"/>
      <w:b/>
      <w:bCs/>
      <w:sz w:val="32"/>
      <w:szCs w:val="32"/>
    </w:rPr>
  </w:style>
  <w:style w:type="paragraph" w:styleId="a5">
    <w:name w:val="Subtitle"/>
    <w:basedOn w:val="a"/>
    <w:next w:val="a"/>
    <w:link w:val="a6"/>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6">
    <w:name w:val="副标题 字符"/>
    <w:basedOn w:val="a0"/>
    <w:link w:val="a5"/>
    <w:uiPriority w:val="11"/>
    <w:rsid w:val="00E73C16"/>
    <w:rPr>
      <w:rFonts w:asciiTheme="majorHAnsi" w:eastAsia="宋体"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13</Pages>
  <Words>892</Words>
  <Characters>5089</Characters>
  <Application>Microsoft Office Word</Application>
  <DocSecurity>0</DocSecurity>
  <Lines>42</Lines>
  <Paragraphs>11</Paragraphs>
  <ScaleCrop>false</ScaleCrop>
  <Company/>
  <LinksUpToDate>false</LinksUpToDate>
  <CharactersWithSpaces>5970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Microsoft Office User</cp:lastModifiedBy>
  <cp:revision>2</cp:revision>
  <dcterms:created xsi:type="dcterms:W3CDTF">2021-09-13T01:55:00Z</dcterms:created>
  <dcterms:modified xsi:type="dcterms:W3CDTF">2021-12-06T12:00:00Z</dcterms:modified>
</cp:coreProperties>
</file>