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F1BC0" w:rsidRDefault="000071F8">
      <w:pPr>
        <w:pStyle w:val="Ttulo"/>
      </w:pPr>
      <w:r>
        <w:t>Exercicio5.R</w:t>
      </w:r>
    </w:p>
    <w:p w:rsidR="001F1BC0" w:rsidRDefault="000071F8">
      <w:pPr>
        <w:pStyle w:val="Author"/>
      </w:pPr>
      <w:proofErr w:type="spellStart"/>
      <w:r>
        <w:t>Cecília</w:t>
      </w:r>
      <w:proofErr w:type="spellEnd"/>
      <w:r>
        <w:t xml:space="preserve"> </w:t>
      </w:r>
      <w:proofErr w:type="spellStart"/>
      <w:r>
        <w:t>Zica</w:t>
      </w:r>
      <w:proofErr w:type="spellEnd"/>
      <w:r>
        <w:t xml:space="preserve"> Camargo</w:t>
      </w:r>
      <w:bookmarkStart w:id="0" w:name="_GoBack"/>
      <w:bookmarkEnd w:id="0"/>
    </w:p>
    <w:p w:rsidR="001F1BC0" w:rsidRDefault="000071F8">
      <w:pPr>
        <w:pStyle w:val="Data"/>
      </w:pPr>
      <w:r>
        <w:t>2025-11-10</w:t>
      </w:r>
    </w:p>
    <w:p w:rsidR="001F1BC0" w:rsidRDefault="000071F8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(tidyverse)</w:t>
      </w:r>
    </w:p>
    <w:p w:rsidR="001F1BC0" w:rsidRDefault="000071F8">
      <w:pPr>
        <w:pStyle w:val="SourceCode"/>
      </w:pPr>
      <w:r>
        <w:rPr>
          <w:rStyle w:val="VerbatimChar"/>
        </w:rPr>
        <w:t>## 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>## ✔ dplyr     1.1.4     ✔ readr     2.1.5</w:t>
      </w:r>
      <w:r>
        <w:br/>
      </w:r>
      <w:r>
        <w:rPr>
          <w:rStyle w:val="VerbatimChar"/>
        </w:rPr>
        <w:t>## ✔ forcats   1.0.0     ✔ stringr   1.5.1</w:t>
      </w:r>
      <w:r>
        <w:br/>
      </w:r>
      <w:r>
        <w:rPr>
          <w:rStyle w:val="VerbatimChar"/>
        </w:rPr>
        <w:t>## ✔ ggplot2   3.5.2     ✔ tibble    3.2.1</w:t>
      </w:r>
      <w:r>
        <w:br/>
      </w:r>
      <w:r>
        <w:rPr>
          <w:rStyle w:val="VerbatimChar"/>
        </w:rPr>
        <w:t>## ✔ lubridate 1.9.4     ✔ tidyr     1.3.1</w:t>
      </w:r>
      <w:r>
        <w:br/>
      </w:r>
      <w:r>
        <w:rPr>
          <w:rStyle w:val="VerbatimChar"/>
        </w:rPr>
        <w:t xml:space="preserve">## ✔ purrr     1.1.0     </w:t>
      </w:r>
      <w:r>
        <w:br/>
      </w:r>
      <w:r>
        <w:rPr>
          <w:rStyle w:val="VerbatimChar"/>
        </w:rPr>
        <w:t>## 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>## ✖ dplyr::filter() masks stats::filter()</w:t>
      </w:r>
      <w:r>
        <w:br/>
      </w:r>
      <w:r>
        <w:rPr>
          <w:rStyle w:val="VerbatimChar"/>
        </w:rPr>
        <w:t>## ✖ dplyr::lag()</w:t>
      </w:r>
      <w:r>
        <w:rPr>
          <w:rStyle w:val="VerbatimChar"/>
        </w:rPr>
        <w:t xml:space="preserve">    masks stats::lag()</w:t>
      </w:r>
      <w:r>
        <w:br/>
      </w:r>
      <w:r>
        <w:rPr>
          <w:rStyle w:val="VerbatimChar"/>
        </w:rPr>
        <w:t>## ℹ Use the conflicted package (&lt;http://conflicted.r-lib.org/&gt;) to force all conflicts to become errors</w:t>
      </w:r>
    </w:p>
    <w:p w:rsidR="001F1BC0" w:rsidRDefault="000071F8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(forecast)</w:t>
      </w:r>
    </w:p>
    <w:p w:rsidR="001F1BC0" w:rsidRDefault="000071F8">
      <w:pPr>
        <w:pStyle w:val="SourceCode"/>
      </w:pPr>
      <w:r>
        <w:rPr>
          <w:rStyle w:val="VerbatimChar"/>
        </w:rPr>
        <w:t>## Registered S3 method overwritten by 'quantmod':</w:t>
      </w:r>
      <w:r>
        <w:br/>
      </w:r>
      <w:r>
        <w:rPr>
          <w:rStyle w:val="VerbatimChar"/>
        </w:rPr>
        <w:t>##   method            from</w:t>
      </w:r>
      <w:r>
        <w:br/>
      </w:r>
      <w:r>
        <w:rPr>
          <w:rStyle w:val="VerbatimChar"/>
        </w:rPr>
        <w:t>##   as.zoo.data.frame zoo</w:t>
      </w:r>
    </w:p>
    <w:p w:rsidR="001F1BC0" w:rsidRDefault="000071F8">
      <w:pPr>
        <w:pStyle w:val="SourceCode"/>
      </w:pPr>
      <w:r>
        <w:rPr>
          <w:rStyle w:val="FunctionTok"/>
        </w:rPr>
        <w:t>libr</w:t>
      </w:r>
      <w:r>
        <w:rPr>
          <w:rStyle w:val="FunctionTok"/>
        </w:rPr>
        <w:t>ary</w:t>
      </w:r>
      <w:r>
        <w:rPr>
          <w:rStyle w:val="NormalTok"/>
        </w:rPr>
        <w:t>(lubridate)</w:t>
      </w:r>
      <w:r>
        <w:br/>
      </w:r>
      <w:r>
        <w:br/>
      </w:r>
      <w:r>
        <w:rPr>
          <w:rStyle w:val="CommentTok"/>
        </w:rPr>
        <w:t># a) Separação Treino/Teste</w:t>
      </w:r>
      <w:r>
        <w:br/>
      </w:r>
      <w:r>
        <w:br/>
      </w:r>
      <w:r>
        <w:rPr>
          <w:rStyle w:val="NormalTok"/>
        </w:rPr>
        <w:t xml:space="preserve">gold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read_csv2</w:t>
      </w:r>
      <w:r>
        <w:rPr>
          <w:rStyle w:val="NormalTok"/>
        </w:rPr>
        <w:t>(</w:t>
      </w:r>
      <w:r>
        <w:rPr>
          <w:rStyle w:val="StringTok"/>
        </w:rPr>
        <w:t>"GoldUP.csv"</w:t>
      </w:r>
      <w:r>
        <w:rPr>
          <w:rStyle w:val="NormalTok"/>
        </w:rPr>
        <w:t xml:space="preserve">, </w:t>
      </w:r>
      <w:r>
        <w:rPr>
          <w:rStyle w:val="AttributeTok"/>
        </w:rPr>
        <w:t>show_col_types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</w:t>
      </w:r>
    </w:p>
    <w:p w:rsidR="001F1BC0" w:rsidRDefault="000071F8">
      <w:pPr>
        <w:pStyle w:val="SourceCode"/>
      </w:pPr>
      <w:r>
        <w:rPr>
          <w:rStyle w:val="VerbatimChar"/>
        </w:rPr>
        <w:t>## ℹ Using "','" as decimal and "'.'" as grouping mark. Use `read_delim()` for more control.</w:t>
      </w:r>
    </w:p>
    <w:p w:rsidR="001F1BC0" w:rsidRDefault="000071F8">
      <w:pPr>
        <w:pStyle w:val="SourceCode"/>
      </w:pPr>
      <w:r>
        <w:rPr>
          <w:rStyle w:val="NormalTok"/>
        </w:rPr>
        <w:t xml:space="preserve">indice_teste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tail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FunctionTok"/>
        </w:rPr>
        <w:t>nrow</w:t>
      </w:r>
      <w:r>
        <w:rPr>
          <w:rStyle w:val="NormalTok"/>
        </w:rPr>
        <w:t xml:space="preserve">(gold), </w:t>
      </w:r>
      <w:r>
        <w:rPr>
          <w:rStyle w:val="DecValTok"/>
        </w:rPr>
        <w:t>12</w:t>
      </w:r>
      <w:r>
        <w:rPr>
          <w:rStyle w:val="NormalTok"/>
        </w:rPr>
        <w:t xml:space="preserve">)   </w:t>
      </w:r>
      <w:r>
        <w:rPr>
          <w:rStyle w:val="CommentTok"/>
        </w:rPr>
        <w:t># últimos 12 meses (2</w:t>
      </w:r>
      <w:r>
        <w:rPr>
          <w:rStyle w:val="CommentTok"/>
        </w:rPr>
        <w:t>024)</w:t>
      </w:r>
      <w:r>
        <w:br/>
      </w:r>
      <w:r>
        <w:rPr>
          <w:rStyle w:val="NormalTok"/>
        </w:rPr>
        <w:t xml:space="preserve">treino </w:t>
      </w:r>
      <w:r>
        <w:rPr>
          <w:rStyle w:val="OtherTok"/>
        </w:rPr>
        <w:t>&lt;-</w:t>
      </w:r>
      <w:r>
        <w:rPr>
          <w:rStyle w:val="NormalTok"/>
        </w:rPr>
        <w:t xml:space="preserve"> gold[</w:t>
      </w:r>
      <w:r>
        <w:rPr>
          <w:rStyle w:val="SpecialCharTok"/>
        </w:rPr>
        <w:t>-</w:t>
      </w:r>
      <w:r>
        <w:rPr>
          <w:rStyle w:val="NormalTok"/>
        </w:rPr>
        <w:t xml:space="preserve">indice_teste, ]          </w:t>
      </w:r>
      <w:r>
        <w:rPr>
          <w:rStyle w:val="CommentTok"/>
        </w:rPr>
        <w:t># até dez/2023</w:t>
      </w:r>
      <w:r>
        <w:br/>
      </w:r>
      <w:r>
        <w:rPr>
          <w:rStyle w:val="NormalTok"/>
        </w:rPr>
        <w:t xml:space="preserve">teste  </w:t>
      </w:r>
      <w:r>
        <w:rPr>
          <w:rStyle w:val="OtherTok"/>
        </w:rPr>
        <w:t>&lt;-</w:t>
      </w:r>
      <w:r>
        <w:rPr>
          <w:rStyle w:val="NormalTok"/>
        </w:rPr>
        <w:t xml:space="preserve"> gold[indice_teste, ]           </w:t>
      </w:r>
      <w:r>
        <w:rPr>
          <w:rStyle w:val="CommentTok"/>
        </w:rPr>
        <w:t># jan–dez/2024</w:t>
      </w:r>
      <w:r>
        <w:br/>
      </w:r>
      <w:r>
        <w:br/>
      </w:r>
      <w:r>
        <w:rPr>
          <w:rStyle w:val="NormalTok"/>
        </w:rPr>
        <w:t xml:space="preserve">base_ts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ts</w:t>
      </w:r>
      <w:r>
        <w:rPr>
          <w:rStyle w:val="NormalTok"/>
        </w:rPr>
        <w:t>(treino</w:t>
      </w:r>
      <w:r>
        <w:rPr>
          <w:rStyle w:val="SpecialCharTok"/>
        </w:rPr>
        <w:t>$</w:t>
      </w:r>
      <w:r>
        <w:rPr>
          <w:rStyle w:val="NormalTok"/>
        </w:rPr>
        <w:t xml:space="preserve">Gold_Price, </w:t>
      </w:r>
      <w:r>
        <w:rPr>
          <w:rStyle w:val="AttributeTok"/>
        </w:rPr>
        <w:t>frequency =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NormalTok"/>
        </w:rPr>
        <w:t xml:space="preserve">, </w:t>
      </w:r>
      <w:r>
        <w:rPr>
          <w:rStyle w:val="AttributeTok"/>
        </w:rPr>
        <w:t>start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2015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))</w:t>
      </w:r>
      <w:r>
        <w:br/>
      </w:r>
      <w:r>
        <w:rPr>
          <w:rStyle w:val="FunctionTok"/>
        </w:rPr>
        <w:t>autoplot</w:t>
      </w:r>
      <w:r>
        <w:rPr>
          <w:rStyle w:val="NormalTok"/>
        </w:rPr>
        <w:t xml:space="preserve">(base_ts)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"Preço do Ouro (USD/oz)"</w:t>
      </w:r>
      <w:r>
        <w:rPr>
          <w:rStyle w:val="NormalTok"/>
        </w:rPr>
        <w:t xml:space="preserve">,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"Ano"</w:t>
      </w:r>
      <w:r>
        <w:rPr>
          <w:rStyle w:val="NormalTok"/>
        </w:rPr>
        <w:t xml:space="preserve">,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"USD/oz"</w:t>
      </w:r>
      <w:r>
        <w:rPr>
          <w:rStyle w:val="NormalTok"/>
        </w:rPr>
        <w:t>)</w:t>
      </w:r>
    </w:p>
    <w:p w:rsidR="001F1BC0" w:rsidRDefault="000071F8">
      <w:pPr>
        <w:pStyle w:val="FirstParagraph"/>
      </w:pPr>
      <w:r>
        <w:rPr>
          <w:noProof/>
        </w:rPr>
        <w:lastRenderedPageBreak/>
        <w:drawing>
          <wp:inline distT="0" distB="0" distL="0" distR="0">
            <wp:extent cx="4620126" cy="3696101"/>
            <wp:effectExtent l="0" t="0" r="0" b="0"/>
            <wp:docPr id="2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Exercicio5_files/figure-docx/unnamed-chunk-1-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1BC0" w:rsidRDefault="000071F8">
      <w:pPr>
        <w:pStyle w:val="SourceCode"/>
      </w:pPr>
      <w:r>
        <w:rPr>
          <w:rStyle w:val="CommentTok"/>
        </w:rPr>
        <w:t># b) Modelo De Regressão Linear</w:t>
      </w:r>
      <w:r>
        <w:br/>
      </w:r>
      <w:r>
        <w:br/>
      </w:r>
      <w:r>
        <w:rPr>
          <w:rStyle w:val="NormalTok"/>
        </w:rPr>
        <w:t xml:space="preserve">modelo_reg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lm</w:t>
      </w:r>
      <w:r>
        <w:rPr>
          <w:rStyle w:val="NormalTok"/>
        </w:rPr>
        <w:t xml:space="preserve">(Gold_Price </w:t>
      </w:r>
      <w:r>
        <w:rPr>
          <w:rStyle w:val="SpecialCharTok"/>
        </w:rPr>
        <w:t>~</w:t>
      </w:r>
      <w:r>
        <w:rPr>
          <w:rStyle w:val="NormalTok"/>
        </w:rPr>
        <w:t xml:space="preserve"> Crude_Oil </w:t>
      </w:r>
      <w:r>
        <w:rPr>
          <w:rStyle w:val="SpecialCharTok"/>
        </w:rPr>
        <w:t>+</w:t>
      </w:r>
      <w:r>
        <w:rPr>
          <w:rStyle w:val="NormalTok"/>
        </w:rPr>
        <w:t xml:space="preserve"> Interest_Rate </w:t>
      </w:r>
      <w:r>
        <w:rPr>
          <w:rStyle w:val="SpecialCharTok"/>
        </w:rPr>
        <w:t>+</w:t>
      </w:r>
      <w:r>
        <w:rPr>
          <w:rStyle w:val="NormalTok"/>
        </w:rPr>
        <w:t xml:space="preserve"> USD_INR </w:t>
      </w:r>
      <w:r>
        <w:rPr>
          <w:rStyle w:val="SpecialCharTok"/>
        </w:rPr>
        <w:t>+</w:t>
      </w:r>
      <w:r>
        <w:rPr>
          <w:rStyle w:val="NormalTok"/>
        </w:rPr>
        <w:t xml:space="preserve"> CPI,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>data =</w:t>
      </w:r>
      <w:r>
        <w:rPr>
          <w:rStyle w:val="NormalTok"/>
        </w:rPr>
        <w:t xml:space="preserve"> treino)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(modelo_reg)</w:t>
      </w:r>
    </w:p>
    <w:p w:rsidR="001F1BC0" w:rsidRDefault="000071F8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>## lm(formula = Gold_Price ~ Crude_Oil + Interest_Rate + USD_I</w:t>
      </w:r>
      <w:r>
        <w:rPr>
          <w:rStyle w:val="VerbatimChar"/>
        </w:rPr>
        <w:t xml:space="preserve">NR + </w:t>
      </w:r>
      <w:r>
        <w:br/>
      </w:r>
      <w:r>
        <w:rPr>
          <w:rStyle w:val="VerbatimChar"/>
        </w:rPr>
        <w:t>##     CPI, data = treino)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Residuals:</w:t>
      </w:r>
      <w:r>
        <w:br/>
      </w:r>
      <w:r>
        <w:rPr>
          <w:rStyle w:val="VerbatimChar"/>
        </w:rPr>
        <w:t xml:space="preserve">##      Min       1Q   Median       3Q      Max </w:t>
      </w:r>
      <w:r>
        <w:br/>
      </w:r>
      <w:r>
        <w:rPr>
          <w:rStyle w:val="VerbatimChar"/>
        </w:rPr>
        <w:t xml:space="preserve">## -29.2165  -5.3316  -0.6701   7.4556  18.1451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 xml:space="preserve">##                Estimate Std. Error t value Pr(&gt;|t|)    </w:t>
      </w:r>
      <w:r>
        <w:br/>
      </w:r>
      <w:r>
        <w:rPr>
          <w:rStyle w:val="VerbatimChar"/>
        </w:rPr>
        <w:t xml:space="preserve">## (Intercept)   -202.0366 </w:t>
      </w:r>
      <w:r>
        <w:rPr>
          <w:rStyle w:val="VerbatimChar"/>
        </w:rPr>
        <w:t xml:space="preserve">   39.7228  -5.086 1.65e-06 ***</w:t>
      </w:r>
      <w:r>
        <w:br/>
      </w:r>
      <w:r>
        <w:rPr>
          <w:rStyle w:val="VerbatimChar"/>
        </w:rPr>
        <w:t>## Crude_Oil        1.2035     0.2192   5.491 2.89e-07 ***</w:t>
      </w:r>
      <w:r>
        <w:br/>
      </w:r>
      <w:r>
        <w:rPr>
          <w:rStyle w:val="VerbatimChar"/>
        </w:rPr>
        <w:t xml:space="preserve">## Interest_Rate    4.4217     1.5648   2.826 0.005668 ** </w:t>
      </w:r>
      <w:r>
        <w:br/>
      </w:r>
      <w:r>
        <w:rPr>
          <w:rStyle w:val="VerbatimChar"/>
        </w:rPr>
        <w:t>## USD_INR          1.6298     0.4763   3.422 0.000893 ***</w:t>
      </w:r>
      <w:r>
        <w:br/>
      </w:r>
      <w:r>
        <w:rPr>
          <w:rStyle w:val="VerbatimChar"/>
        </w:rPr>
        <w:t>## CPI              1.1949     0.2745   4.354 3.17e-05 ***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 standard error: 10.14 on 103 degrees of freedom</w:t>
      </w:r>
      <w:r>
        <w:br/>
      </w:r>
      <w:r>
        <w:rPr>
          <w:rStyle w:val="VerbatimChar"/>
        </w:rPr>
        <w:lastRenderedPageBreak/>
        <w:t xml:space="preserve">## Multiple R-squared:  0.9136, Adjusted R-squared:  0.9103 </w:t>
      </w:r>
      <w:r>
        <w:br/>
      </w:r>
      <w:r>
        <w:rPr>
          <w:rStyle w:val="VerbatimChar"/>
        </w:rPr>
        <w:t>## F-statistic: 272.3 on 4 and 103 DF,  p-value: &lt; 2.2e-16</w:t>
      </w:r>
    </w:p>
    <w:p w:rsidR="001F1BC0" w:rsidRDefault="000071F8">
      <w:pPr>
        <w:pStyle w:val="SourceCode"/>
      </w:pPr>
      <w:r>
        <w:rPr>
          <w:rStyle w:val="CommentTok"/>
        </w:rPr>
        <w:t># Previsão com o modelo de regressão</w:t>
      </w:r>
      <w:r>
        <w:br/>
      </w:r>
      <w:r>
        <w:rPr>
          <w:rStyle w:val="NormalTok"/>
        </w:rPr>
        <w:t xml:space="preserve">prev_reg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predict</w:t>
      </w:r>
      <w:r>
        <w:rPr>
          <w:rStyle w:val="NormalTok"/>
        </w:rPr>
        <w:t xml:space="preserve">(modelo_reg, </w:t>
      </w:r>
      <w:r>
        <w:rPr>
          <w:rStyle w:val="AttributeTok"/>
        </w:rPr>
        <w:t>newdata =</w:t>
      </w:r>
      <w:r>
        <w:rPr>
          <w:rStyle w:val="NormalTok"/>
        </w:rPr>
        <w:t xml:space="preserve"> teste)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rPr>
          <w:rStyle w:val="CommentTok"/>
        </w:rPr>
        <w:t># c) Modelos De Suavização Exponencial</w:t>
      </w:r>
      <w:r>
        <w:br/>
      </w:r>
      <w:r>
        <w:br/>
      </w:r>
      <w:r>
        <w:rPr>
          <w:rStyle w:val="NormalTok"/>
        </w:rPr>
        <w:t xml:space="preserve">SES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ses</w:t>
      </w:r>
      <w:r>
        <w:rPr>
          <w:rStyle w:val="NormalTok"/>
        </w:rPr>
        <w:t xml:space="preserve">(base_ts, </w:t>
      </w:r>
      <w:r>
        <w:rPr>
          <w:rStyle w:val="AttributeTok"/>
        </w:rPr>
        <w:t>h =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HOLT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holt</w:t>
      </w:r>
      <w:r>
        <w:rPr>
          <w:rStyle w:val="NormalTok"/>
        </w:rPr>
        <w:t xml:space="preserve">(base_ts, </w:t>
      </w:r>
      <w:r>
        <w:rPr>
          <w:rStyle w:val="AttributeTok"/>
        </w:rPr>
        <w:t>h =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HW_ad </w:t>
      </w:r>
      <w:r>
        <w:rPr>
          <w:rStyle w:val="OtherTok"/>
        </w:rPr>
        <w:t>&lt;</w:t>
      </w:r>
      <w:r>
        <w:rPr>
          <w:rStyle w:val="OtherTok"/>
        </w:rPr>
        <w:t>-</w:t>
      </w:r>
      <w:r>
        <w:rPr>
          <w:rStyle w:val="NormalTok"/>
        </w:rPr>
        <w:t xml:space="preserve"> </w:t>
      </w:r>
      <w:r>
        <w:rPr>
          <w:rStyle w:val="FunctionTok"/>
        </w:rPr>
        <w:t>hw</w:t>
      </w:r>
      <w:r>
        <w:rPr>
          <w:rStyle w:val="NormalTok"/>
        </w:rPr>
        <w:t xml:space="preserve">(base_ts, </w:t>
      </w:r>
      <w:r>
        <w:rPr>
          <w:rStyle w:val="AttributeTok"/>
        </w:rPr>
        <w:t>seasonal =</w:t>
      </w:r>
      <w:r>
        <w:rPr>
          <w:rStyle w:val="NormalTok"/>
        </w:rPr>
        <w:t xml:space="preserve"> </w:t>
      </w:r>
      <w:r>
        <w:rPr>
          <w:rStyle w:val="StringTok"/>
        </w:rPr>
        <w:t>"additive"</w:t>
      </w:r>
      <w:r>
        <w:rPr>
          <w:rStyle w:val="NormalTok"/>
        </w:rPr>
        <w:t xml:space="preserve">, </w:t>
      </w:r>
      <w:r>
        <w:rPr>
          <w:rStyle w:val="AttributeTok"/>
        </w:rPr>
        <w:t>h =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HW_mult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hw</w:t>
      </w:r>
      <w:r>
        <w:rPr>
          <w:rStyle w:val="NormalTok"/>
        </w:rPr>
        <w:t xml:space="preserve">(base_ts, </w:t>
      </w:r>
      <w:r>
        <w:rPr>
          <w:rStyle w:val="AttributeTok"/>
        </w:rPr>
        <w:t>seasonal =</w:t>
      </w:r>
      <w:r>
        <w:rPr>
          <w:rStyle w:val="NormalTok"/>
        </w:rPr>
        <w:t xml:space="preserve"> </w:t>
      </w:r>
      <w:r>
        <w:rPr>
          <w:rStyle w:val="StringTok"/>
        </w:rPr>
        <w:t>"multiplicative"</w:t>
      </w:r>
      <w:r>
        <w:rPr>
          <w:rStyle w:val="NormalTok"/>
        </w:rPr>
        <w:t xml:space="preserve">, </w:t>
      </w:r>
      <w:r>
        <w:rPr>
          <w:rStyle w:val="AttributeTok"/>
        </w:rPr>
        <w:t>h =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ETS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ets</w:t>
      </w:r>
      <w:r>
        <w:rPr>
          <w:rStyle w:val="NormalTok"/>
        </w:rPr>
        <w:t>(base_ts)</w:t>
      </w:r>
      <w:r>
        <w:br/>
      </w:r>
      <w:r>
        <w:rPr>
          <w:rStyle w:val="NormalTok"/>
        </w:rPr>
        <w:t xml:space="preserve">ETS_pred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forecast</w:t>
      </w:r>
      <w:r>
        <w:rPr>
          <w:rStyle w:val="NormalTok"/>
        </w:rPr>
        <w:t xml:space="preserve">(ETS, </w:t>
      </w:r>
      <w:r>
        <w:rPr>
          <w:rStyle w:val="AttributeTok"/>
        </w:rPr>
        <w:t>h =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NormalTok"/>
        </w:rPr>
        <w:t>)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rPr>
          <w:rStyle w:val="CommentTok"/>
        </w:rPr>
        <w:t># d) Gráfico Comparando Modelos</w:t>
      </w:r>
      <w:r>
        <w:br/>
      </w:r>
      <w:r>
        <w:br/>
      </w:r>
      <w:r>
        <w:rPr>
          <w:rStyle w:val="NormalTok"/>
        </w:rPr>
        <w:t xml:space="preserve">teste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cbind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teste,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SES =</w:t>
      </w:r>
      <w:r>
        <w:rPr>
          <w:rStyle w:val="NormalTok"/>
        </w:rPr>
        <w:t xml:space="preserve"> SES</w:t>
      </w:r>
      <w:r>
        <w:rPr>
          <w:rStyle w:val="SpecialCharTok"/>
        </w:rPr>
        <w:t>$</w:t>
      </w:r>
      <w:r>
        <w:rPr>
          <w:rStyle w:val="NormalTok"/>
        </w:rPr>
        <w:t>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HOLT =</w:t>
      </w:r>
      <w:r>
        <w:rPr>
          <w:rStyle w:val="NormalTok"/>
        </w:rPr>
        <w:t xml:space="preserve"> HOLT</w:t>
      </w:r>
      <w:r>
        <w:rPr>
          <w:rStyle w:val="SpecialCharTok"/>
        </w:rPr>
        <w:t>$</w:t>
      </w:r>
      <w:r>
        <w:rPr>
          <w:rStyle w:val="NormalTok"/>
        </w:rPr>
        <w:t>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HW_ad =</w:t>
      </w:r>
      <w:r>
        <w:rPr>
          <w:rStyle w:val="NormalTok"/>
        </w:rPr>
        <w:t xml:space="preserve"> HW_ad</w:t>
      </w:r>
      <w:r>
        <w:rPr>
          <w:rStyle w:val="SpecialCharTok"/>
        </w:rPr>
        <w:t>$</w:t>
      </w:r>
      <w:r>
        <w:rPr>
          <w:rStyle w:val="NormalTok"/>
        </w:rPr>
        <w:t>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HW_mult =</w:t>
      </w:r>
      <w:r>
        <w:rPr>
          <w:rStyle w:val="NormalTok"/>
        </w:rPr>
        <w:t xml:space="preserve"> HW_mult</w:t>
      </w:r>
      <w:r>
        <w:rPr>
          <w:rStyle w:val="SpecialCharTok"/>
        </w:rPr>
        <w:t>$</w:t>
      </w:r>
      <w:r>
        <w:rPr>
          <w:rStyle w:val="NormalTok"/>
        </w:rPr>
        <w:t>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ETS =</w:t>
      </w:r>
      <w:r>
        <w:rPr>
          <w:rStyle w:val="NormalTok"/>
        </w:rPr>
        <w:t xml:space="preserve"> ETS_pred</w:t>
      </w:r>
      <w:r>
        <w:rPr>
          <w:rStyle w:val="SpecialCharTok"/>
        </w:rPr>
        <w:t>$</w:t>
      </w:r>
      <w:r>
        <w:rPr>
          <w:rStyle w:val="NormalTok"/>
        </w:rPr>
        <w:t>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REG =</w:t>
      </w:r>
      <w:r>
        <w:rPr>
          <w:rStyle w:val="NormalTok"/>
        </w:rPr>
        <w:t xml:space="preserve"> prev_reg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teste</w:t>
      </w:r>
      <w:r>
        <w:rPr>
          <w:rStyle w:val="SpecialCharTok"/>
        </w:rPr>
        <w:t>$</w:t>
      </w:r>
      <w:r>
        <w:rPr>
          <w:rStyle w:val="NormalTok"/>
        </w:rPr>
        <w:t xml:space="preserve">Date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as.Date</w:t>
      </w:r>
      <w:r>
        <w:rPr>
          <w:rStyle w:val="NormalTok"/>
        </w:rPr>
        <w:t>(teste</w:t>
      </w:r>
      <w:r>
        <w:rPr>
          <w:rStyle w:val="SpecialCharTok"/>
        </w:rPr>
        <w:t>$</w:t>
      </w:r>
      <w:r>
        <w:rPr>
          <w:rStyle w:val="NormalTok"/>
        </w:rPr>
        <w:t>Date)</w:t>
      </w:r>
      <w:r>
        <w:br/>
      </w:r>
      <w:r>
        <w:br/>
      </w:r>
      <w:r>
        <w:rPr>
          <w:rStyle w:val="FunctionTok"/>
        </w:rPr>
        <w:t>ggplot</w:t>
      </w:r>
      <w:r>
        <w:rPr>
          <w:rStyle w:val="NormalTok"/>
        </w:rPr>
        <w:t xml:space="preserve">(teste,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Date))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geom_line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y =</w:t>
      </w:r>
      <w:r>
        <w:rPr>
          <w:rStyle w:val="NormalTok"/>
        </w:rPr>
        <w:t xml:space="preserve"> Gold_Price,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"Real"</w:t>
      </w:r>
      <w:r>
        <w:rPr>
          <w:rStyle w:val="NormalTok"/>
        </w:rPr>
        <w:t xml:space="preserve">), </w:t>
      </w:r>
      <w:r>
        <w:rPr>
          <w:rStyle w:val="AttributeTok"/>
        </w:rPr>
        <w:t>linetype =</w:t>
      </w:r>
      <w:r>
        <w:rPr>
          <w:rStyle w:val="NormalTok"/>
        </w:rPr>
        <w:t xml:space="preserve"> </w:t>
      </w:r>
      <w:r>
        <w:rPr>
          <w:rStyle w:val="StringTok"/>
        </w:rPr>
        <w:t>"solid"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geom_line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y =</w:t>
      </w:r>
      <w:r>
        <w:rPr>
          <w:rStyle w:val="NormalTok"/>
        </w:rPr>
        <w:t xml:space="preserve"> SES,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"SES"</w:t>
      </w:r>
      <w:r>
        <w:rPr>
          <w:rStyle w:val="NormalTok"/>
        </w:rPr>
        <w:t xml:space="preserve">), </w:t>
      </w:r>
      <w:r>
        <w:rPr>
          <w:rStyle w:val="AttributeTok"/>
        </w:rPr>
        <w:t>linetype =</w:t>
      </w:r>
      <w:r>
        <w:rPr>
          <w:rStyle w:val="NormalTok"/>
        </w:rPr>
        <w:t xml:space="preserve"> </w:t>
      </w:r>
      <w:r>
        <w:rPr>
          <w:rStyle w:val="StringTok"/>
        </w:rPr>
        <w:t>"dashed"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geom_line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y =</w:t>
      </w:r>
      <w:r>
        <w:rPr>
          <w:rStyle w:val="NormalTok"/>
        </w:rPr>
        <w:t xml:space="preserve"> HOLT,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"Holt"</w:t>
      </w:r>
      <w:r>
        <w:rPr>
          <w:rStyle w:val="NormalTok"/>
        </w:rPr>
        <w:t xml:space="preserve">), </w:t>
      </w:r>
      <w:r>
        <w:rPr>
          <w:rStyle w:val="AttributeTok"/>
        </w:rPr>
        <w:t>linetype =</w:t>
      </w:r>
      <w:r>
        <w:rPr>
          <w:rStyle w:val="NormalTok"/>
        </w:rPr>
        <w:t xml:space="preserve"> </w:t>
      </w:r>
      <w:r>
        <w:rPr>
          <w:rStyle w:val="StringTok"/>
        </w:rPr>
        <w:t>"solid"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geom_line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y =</w:t>
      </w:r>
      <w:r>
        <w:rPr>
          <w:rStyle w:val="NormalTok"/>
        </w:rPr>
        <w:t xml:space="preserve"> HW_ad,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"HW Aditivo"</w:t>
      </w:r>
      <w:r>
        <w:rPr>
          <w:rStyle w:val="NormalTok"/>
        </w:rPr>
        <w:t xml:space="preserve">), </w:t>
      </w:r>
      <w:r>
        <w:rPr>
          <w:rStyle w:val="AttributeTok"/>
        </w:rPr>
        <w:t>linetype =</w:t>
      </w:r>
      <w:r>
        <w:rPr>
          <w:rStyle w:val="NormalTok"/>
        </w:rPr>
        <w:t xml:space="preserve"> </w:t>
      </w:r>
      <w:r>
        <w:rPr>
          <w:rStyle w:val="StringTok"/>
        </w:rPr>
        <w:t>"dashed"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geom_line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y =</w:t>
      </w:r>
      <w:r>
        <w:rPr>
          <w:rStyle w:val="NormalTok"/>
        </w:rPr>
        <w:t xml:space="preserve"> HW_mult,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"HW Multiplicativo"</w:t>
      </w:r>
      <w:r>
        <w:rPr>
          <w:rStyle w:val="NormalTok"/>
        </w:rPr>
        <w:t xml:space="preserve">), </w:t>
      </w:r>
      <w:r>
        <w:rPr>
          <w:rStyle w:val="AttributeTok"/>
        </w:rPr>
        <w:t>linetype =</w:t>
      </w:r>
      <w:r>
        <w:rPr>
          <w:rStyle w:val="NormalTok"/>
        </w:rPr>
        <w:t xml:space="preserve"> </w:t>
      </w:r>
      <w:r>
        <w:rPr>
          <w:rStyle w:val="StringTok"/>
        </w:rPr>
        <w:t>"so</w:t>
      </w:r>
      <w:r>
        <w:rPr>
          <w:rStyle w:val="StringTok"/>
        </w:rPr>
        <w:t>lid"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geom_line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y =</w:t>
      </w:r>
      <w:r>
        <w:rPr>
          <w:rStyle w:val="NormalTok"/>
        </w:rPr>
        <w:t xml:space="preserve"> ETS,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"ETS"</w:t>
      </w:r>
      <w:r>
        <w:rPr>
          <w:rStyle w:val="NormalTok"/>
        </w:rPr>
        <w:t xml:space="preserve">), </w:t>
      </w:r>
      <w:r>
        <w:rPr>
          <w:rStyle w:val="AttributeTok"/>
        </w:rPr>
        <w:t>linetype =</w:t>
      </w:r>
      <w:r>
        <w:rPr>
          <w:rStyle w:val="NormalTok"/>
        </w:rPr>
        <w:t xml:space="preserve"> </w:t>
      </w:r>
      <w:r>
        <w:rPr>
          <w:rStyle w:val="StringTok"/>
        </w:rPr>
        <w:t>"solid"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geom_line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y =</w:t>
      </w:r>
      <w:r>
        <w:rPr>
          <w:rStyle w:val="NormalTok"/>
        </w:rPr>
        <w:t xml:space="preserve"> REG,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"Regressão Linear"</w:t>
      </w:r>
      <w:r>
        <w:rPr>
          <w:rStyle w:val="NormalTok"/>
        </w:rPr>
        <w:t xml:space="preserve">), </w:t>
      </w:r>
      <w:r>
        <w:rPr>
          <w:rStyle w:val="AttributeTok"/>
        </w:rPr>
        <w:t>linetype =</w:t>
      </w:r>
      <w:r>
        <w:rPr>
          <w:rStyle w:val="NormalTok"/>
        </w:rPr>
        <w:t xml:space="preserve"> </w:t>
      </w:r>
      <w:r>
        <w:rPr>
          <w:rStyle w:val="StringTok"/>
        </w:rPr>
        <w:t>"dashed"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scale_color_manual</w:t>
      </w:r>
      <w:r>
        <w:rPr>
          <w:rStyle w:val="NormalTok"/>
        </w:rPr>
        <w:t>(</w:t>
      </w:r>
      <w:r>
        <w:rPr>
          <w:rStyle w:val="AttributeTok"/>
        </w:rPr>
        <w:t>name =</w:t>
      </w:r>
      <w:r>
        <w:rPr>
          <w:rStyle w:val="NormalTok"/>
        </w:rPr>
        <w:t xml:space="preserve"> </w:t>
      </w:r>
      <w:r>
        <w:rPr>
          <w:rStyle w:val="StringTok"/>
        </w:rPr>
        <w:t>"Modelos"</w:t>
      </w:r>
      <w:r>
        <w:rPr>
          <w:rStyle w:val="NormalTok"/>
        </w:rPr>
        <w:t>,</w:t>
      </w:r>
      <w:r>
        <w:br/>
      </w:r>
      <w:r>
        <w:rPr>
          <w:rStyle w:val="NormalTok"/>
        </w:rPr>
        <w:lastRenderedPageBreak/>
        <w:t xml:space="preserve">                     </w:t>
      </w:r>
      <w:r>
        <w:rPr>
          <w:rStyle w:val="AttributeTok"/>
        </w:rPr>
        <w:t>values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"Real"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 xml:space="preserve">, </w:t>
      </w:r>
      <w:r>
        <w:rPr>
          <w:rStyle w:val="StringTok"/>
        </w:rPr>
        <w:t>"SES"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"blue"</w:t>
      </w:r>
      <w:r>
        <w:rPr>
          <w:rStyle w:val="NormalTok"/>
        </w:rPr>
        <w:t xml:space="preserve">, </w:t>
      </w:r>
      <w:r>
        <w:rPr>
          <w:rStyle w:val="StringTok"/>
        </w:rPr>
        <w:t>"Holt"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"green"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StringTok"/>
        </w:rPr>
        <w:t>"HW Aditivo"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"orange"</w:t>
      </w:r>
      <w:r>
        <w:rPr>
          <w:rStyle w:val="NormalTok"/>
        </w:rPr>
        <w:t xml:space="preserve">, </w:t>
      </w:r>
      <w:r>
        <w:rPr>
          <w:rStyle w:val="StringTok"/>
        </w:rPr>
        <w:t>"HW Multiplicativo"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"purple"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StringTok"/>
        </w:rPr>
        <w:t>"ETS"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"red"</w:t>
      </w:r>
      <w:r>
        <w:rPr>
          <w:rStyle w:val="NormalTok"/>
        </w:rPr>
        <w:t xml:space="preserve">, </w:t>
      </w:r>
      <w:r>
        <w:rPr>
          <w:rStyle w:val="StringTok"/>
        </w:rPr>
        <w:t>"Regressão Linear"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"brown"</w:t>
      </w:r>
      <w:r>
        <w:rPr>
          <w:rStyle w:val="NormalTok"/>
        </w:rPr>
        <w:t xml:space="preserve">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theme_bw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"Previsões do preço do ouro (jan–dez/20</w:t>
      </w:r>
      <w:r>
        <w:rPr>
          <w:rStyle w:val="StringTok"/>
        </w:rPr>
        <w:t>24)"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"Data"</w:t>
      </w:r>
      <w:r>
        <w:rPr>
          <w:rStyle w:val="NormalTok"/>
        </w:rPr>
        <w:t xml:space="preserve">,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"USD/oz"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legend.position =</w:t>
      </w:r>
      <w:r>
        <w:rPr>
          <w:rStyle w:val="NormalTok"/>
        </w:rPr>
        <w:t xml:space="preserve"> </w:t>
      </w:r>
      <w:r>
        <w:rPr>
          <w:rStyle w:val="StringTok"/>
        </w:rPr>
        <w:t>"bottom"</w:t>
      </w:r>
      <w:r>
        <w:rPr>
          <w:rStyle w:val="NormalTok"/>
        </w:rPr>
        <w:t>)</w:t>
      </w:r>
    </w:p>
    <w:p w:rsidR="001F1BC0" w:rsidRDefault="000071F8">
      <w:pPr>
        <w:pStyle w:val="FirstParagraph"/>
      </w:pPr>
      <w:r>
        <w:rPr>
          <w:noProof/>
        </w:rPr>
        <w:drawing>
          <wp:inline distT="0" distB="0" distL="0" distR="0">
            <wp:extent cx="4620126" cy="3696101"/>
            <wp:effectExtent l="0" t="0" r="0" b="0"/>
            <wp:docPr id="2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Exercicio5_files/figure-docx/unnamed-chunk-1-2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1BC0" w:rsidRDefault="000071F8">
      <w:pPr>
        <w:pStyle w:val="SourceCode"/>
      </w:pPr>
      <w:r>
        <w:rPr>
          <w:rStyle w:val="CommentTok"/>
        </w:rPr>
        <w:t># e) Acurácia (EAM)</w:t>
      </w:r>
      <w:r>
        <w:br/>
      </w:r>
      <w:r>
        <w:br/>
      </w:r>
      <w:r>
        <w:rPr>
          <w:rStyle w:val="NormalTok"/>
        </w:rPr>
        <w:t xml:space="preserve">eam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 xml:space="preserve">(yreal, yprev) </w:t>
      </w:r>
      <w:r>
        <w:rPr>
          <w:rStyle w:val="FunctionTok"/>
        </w:rPr>
        <w:t>mean</w:t>
      </w:r>
      <w:r>
        <w:rPr>
          <w:rStyle w:val="NormalTok"/>
        </w:rPr>
        <w:t>(</w:t>
      </w:r>
      <w:r>
        <w:rPr>
          <w:rStyle w:val="FunctionTok"/>
        </w:rPr>
        <w:t>abs</w:t>
      </w:r>
      <w:r>
        <w:rPr>
          <w:rStyle w:val="NormalTok"/>
        </w:rPr>
        <w:t xml:space="preserve">(yreal </w:t>
      </w:r>
      <w:r>
        <w:rPr>
          <w:rStyle w:val="SpecialCharTok"/>
        </w:rPr>
        <w:t>-</w:t>
      </w:r>
      <w:r>
        <w:rPr>
          <w:rStyle w:val="NormalTok"/>
        </w:rPr>
        <w:t xml:space="preserve"> yprev))</w:t>
      </w:r>
      <w:r>
        <w:br/>
      </w:r>
      <w:r>
        <w:br/>
      </w:r>
      <w:r>
        <w:rPr>
          <w:rStyle w:val="NormalTok"/>
        </w:rPr>
        <w:t xml:space="preserve">eam_SES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eam</w:t>
      </w:r>
      <w:r>
        <w:rPr>
          <w:rStyle w:val="NormalTok"/>
        </w:rPr>
        <w:t>(teste</w:t>
      </w:r>
      <w:r>
        <w:rPr>
          <w:rStyle w:val="SpecialCharTok"/>
        </w:rPr>
        <w:t>$</w:t>
      </w:r>
      <w:r>
        <w:rPr>
          <w:rStyle w:val="NormalTok"/>
        </w:rPr>
        <w:t>Gold_Price, teste</w:t>
      </w:r>
      <w:r>
        <w:rPr>
          <w:rStyle w:val="SpecialCharTok"/>
        </w:rPr>
        <w:t>$</w:t>
      </w:r>
      <w:r>
        <w:rPr>
          <w:rStyle w:val="NormalTok"/>
        </w:rPr>
        <w:t>SES)</w:t>
      </w:r>
      <w:r>
        <w:br/>
      </w:r>
      <w:r>
        <w:rPr>
          <w:rStyle w:val="NormalTok"/>
        </w:rPr>
        <w:t xml:space="preserve">eam_HOLT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eam</w:t>
      </w:r>
      <w:r>
        <w:rPr>
          <w:rStyle w:val="NormalTok"/>
        </w:rPr>
        <w:t>(teste</w:t>
      </w:r>
      <w:r>
        <w:rPr>
          <w:rStyle w:val="SpecialCharTok"/>
        </w:rPr>
        <w:t>$</w:t>
      </w:r>
      <w:r>
        <w:rPr>
          <w:rStyle w:val="NormalTok"/>
        </w:rPr>
        <w:t>Gold_Price, teste</w:t>
      </w:r>
      <w:r>
        <w:rPr>
          <w:rStyle w:val="SpecialCharTok"/>
        </w:rPr>
        <w:t>$</w:t>
      </w:r>
      <w:r>
        <w:rPr>
          <w:rStyle w:val="NormalTok"/>
        </w:rPr>
        <w:t>HOLT)</w:t>
      </w:r>
      <w:r>
        <w:br/>
      </w:r>
      <w:r>
        <w:rPr>
          <w:rStyle w:val="NormalTok"/>
        </w:rPr>
        <w:t xml:space="preserve">eam_HWad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eam</w:t>
      </w:r>
      <w:r>
        <w:rPr>
          <w:rStyle w:val="NormalTok"/>
        </w:rPr>
        <w:t>(teste</w:t>
      </w:r>
      <w:r>
        <w:rPr>
          <w:rStyle w:val="SpecialCharTok"/>
        </w:rPr>
        <w:t>$</w:t>
      </w:r>
      <w:r>
        <w:rPr>
          <w:rStyle w:val="NormalTok"/>
        </w:rPr>
        <w:t>Gold_Price, teste</w:t>
      </w:r>
      <w:r>
        <w:rPr>
          <w:rStyle w:val="SpecialCharTok"/>
        </w:rPr>
        <w:t>$</w:t>
      </w:r>
      <w:r>
        <w:rPr>
          <w:rStyle w:val="NormalTok"/>
        </w:rPr>
        <w:t>HW_ad)</w:t>
      </w:r>
      <w:r>
        <w:br/>
      </w:r>
      <w:r>
        <w:rPr>
          <w:rStyle w:val="NormalTok"/>
        </w:rPr>
        <w:t xml:space="preserve">eam_HWm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eam</w:t>
      </w:r>
      <w:r>
        <w:rPr>
          <w:rStyle w:val="NormalTok"/>
        </w:rPr>
        <w:t>(teste</w:t>
      </w:r>
      <w:r>
        <w:rPr>
          <w:rStyle w:val="SpecialCharTok"/>
        </w:rPr>
        <w:t>$</w:t>
      </w:r>
      <w:r>
        <w:rPr>
          <w:rStyle w:val="NormalTok"/>
        </w:rPr>
        <w:t>Gold_Price, teste</w:t>
      </w:r>
      <w:r>
        <w:rPr>
          <w:rStyle w:val="SpecialCharTok"/>
        </w:rPr>
        <w:t>$</w:t>
      </w:r>
      <w:r>
        <w:rPr>
          <w:rStyle w:val="NormalTok"/>
        </w:rPr>
        <w:t>HW_mult)</w:t>
      </w:r>
      <w:r>
        <w:br/>
      </w:r>
      <w:r>
        <w:rPr>
          <w:rStyle w:val="NormalTok"/>
        </w:rPr>
        <w:t xml:space="preserve">eam_ETS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eam</w:t>
      </w:r>
      <w:r>
        <w:rPr>
          <w:rStyle w:val="NormalTok"/>
        </w:rPr>
        <w:t>(teste</w:t>
      </w:r>
      <w:r>
        <w:rPr>
          <w:rStyle w:val="SpecialCharTok"/>
        </w:rPr>
        <w:t>$</w:t>
      </w:r>
      <w:r>
        <w:rPr>
          <w:rStyle w:val="NormalTok"/>
        </w:rPr>
        <w:t>Gold_Price, teste</w:t>
      </w:r>
      <w:r>
        <w:rPr>
          <w:rStyle w:val="SpecialCharTok"/>
        </w:rPr>
        <w:t>$</w:t>
      </w:r>
      <w:r>
        <w:rPr>
          <w:rStyle w:val="NormalTok"/>
        </w:rPr>
        <w:t>ETS)</w:t>
      </w:r>
      <w:r>
        <w:br/>
      </w:r>
      <w:r>
        <w:rPr>
          <w:rStyle w:val="NormalTok"/>
        </w:rPr>
        <w:t xml:space="preserve">eam_REG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eam</w:t>
      </w:r>
      <w:r>
        <w:rPr>
          <w:rStyle w:val="NormalTok"/>
        </w:rPr>
        <w:t>(teste</w:t>
      </w:r>
      <w:r>
        <w:rPr>
          <w:rStyle w:val="SpecialCharTok"/>
        </w:rPr>
        <w:t>$</w:t>
      </w:r>
      <w:r>
        <w:rPr>
          <w:rStyle w:val="NormalTok"/>
        </w:rPr>
        <w:t>Gold_Price, teste</w:t>
      </w:r>
      <w:r>
        <w:rPr>
          <w:rStyle w:val="SpecialCharTok"/>
        </w:rPr>
        <w:t>$</w:t>
      </w:r>
      <w:r>
        <w:rPr>
          <w:rStyle w:val="NormalTok"/>
        </w:rPr>
        <w:t>REG)</w:t>
      </w:r>
      <w:r>
        <w:br/>
      </w:r>
      <w:r>
        <w:br/>
      </w:r>
      <w:r>
        <w:rPr>
          <w:rStyle w:val="NormalTok"/>
        </w:rPr>
        <w:t xml:space="preserve">acuracia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tibble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Modelo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"SES"</w:t>
      </w:r>
      <w:r>
        <w:rPr>
          <w:rStyle w:val="NormalTok"/>
        </w:rPr>
        <w:t xml:space="preserve">, </w:t>
      </w:r>
      <w:r>
        <w:rPr>
          <w:rStyle w:val="StringTok"/>
        </w:rPr>
        <w:t>"HOLT"</w:t>
      </w:r>
      <w:r>
        <w:rPr>
          <w:rStyle w:val="NormalTok"/>
        </w:rPr>
        <w:t xml:space="preserve">, </w:t>
      </w:r>
      <w:r>
        <w:rPr>
          <w:rStyle w:val="StringTok"/>
        </w:rPr>
        <w:t>"HW Aditivo"</w:t>
      </w:r>
      <w:r>
        <w:rPr>
          <w:rStyle w:val="NormalTok"/>
        </w:rPr>
        <w:t xml:space="preserve">, </w:t>
      </w:r>
      <w:r>
        <w:rPr>
          <w:rStyle w:val="StringTok"/>
        </w:rPr>
        <w:t>"HW Multiplicativo"</w:t>
      </w:r>
      <w:r>
        <w:rPr>
          <w:rStyle w:val="NormalTok"/>
        </w:rPr>
        <w:t xml:space="preserve">, </w:t>
      </w:r>
      <w:r>
        <w:rPr>
          <w:rStyle w:val="StringTok"/>
        </w:rPr>
        <w:t>"ETS"</w:t>
      </w:r>
      <w:r>
        <w:rPr>
          <w:rStyle w:val="NormalTok"/>
        </w:rPr>
        <w:t xml:space="preserve">, </w:t>
      </w:r>
      <w:r>
        <w:rPr>
          <w:rStyle w:val="StringTok"/>
        </w:rPr>
        <w:t>"Regressão Linear"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EAM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(eam_SES, eam_HOLT, eam_HWad, eam_HWm, eam_ETS, eam_REG)</w:t>
      </w:r>
      <w:r>
        <w:br/>
      </w:r>
      <w:r>
        <w:rPr>
          <w:rStyle w:val="NormalTok"/>
        </w:rPr>
        <w:t>)</w:t>
      </w:r>
      <w:r>
        <w:br/>
      </w:r>
      <w:r>
        <w:lastRenderedPageBreak/>
        <w:br/>
      </w:r>
      <w:r>
        <w:rPr>
          <w:rStyle w:val="NormalTok"/>
        </w:rPr>
        <w:t xml:space="preserve">acuracia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arrange</w:t>
      </w:r>
      <w:r>
        <w:rPr>
          <w:rStyle w:val="NormalTok"/>
        </w:rPr>
        <w:t>(EAM)</w:t>
      </w:r>
    </w:p>
    <w:p w:rsidR="001F1BC0" w:rsidRDefault="000071F8">
      <w:pPr>
        <w:pStyle w:val="SourceCode"/>
        <w:rPr>
          <w:rStyle w:val="VerbatimChar"/>
        </w:rPr>
      </w:pPr>
      <w:r>
        <w:rPr>
          <w:rStyle w:val="VerbatimChar"/>
        </w:rPr>
        <w:t>## # A tibble: 6 × 2</w:t>
      </w:r>
      <w:r>
        <w:br/>
      </w:r>
      <w:r>
        <w:rPr>
          <w:rStyle w:val="VerbatimChar"/>
        </w:rPr>
        <w:t>##   Modelo              EAM</w:t>
      </w:r>
      <w:r>
        <w:br/>
      </w:r>
      <w:r>
        <w:rPr>
          <w:rStyle w:val="VerbatimChar"/>
        </w:rPr>
        <w:t>##   &lt;chr&gt;             &lt;dbl&gt;</w:t>
      </w:r>
      <w:r>
        <w:br/>
      </w:r>
      <w:r>
        <w:rPr>
          <w:rStyle w:val="VerbatimChar"/>
        </w:rPr>
        <w:t>## 1 Regressão Linear   9.19</w:t>
      </w:r>
      <w:r>
        <w:br/>
      </w:r>
      <w:r>
        <w:rPr>
          <w:rStyle w:val="VerbatimChar"/>
        </w:rPr>
        <w:t>## 2</w:t>
      </w:r>
      <w:r>
        <w:rPr>
          <w:rStyle w:val="VerbatimChar"/>
        </w:rPr>
        <w:t xml:space="preserve"> HW </w:t>
      </w:r>
      <w:proofErr w:type="gramStart"/>
      <w:r>
        <w:rPr>
          <w:rStyle w:val="VerbatimChar"/>
        </w:rPr>
        <w:t>Multiplicativo  9</w:t>
      </w:r>
      <w:proofErr w:type="gramEnd"/>
      <w:r>
        <w:rPr>
          <w:rStyle w:val="VerbatimChar"/>
        </w:rPr>
        <w:t>.84</w:t>
      </w:r>
      <w:r>
        <w:br/>
      </w:r>
      <w:r>
        <w:rPr>
          <w:rStyle w:val="VerbatimChar"/>
        </w:rPr>
        <w:t xml:space="preserve">## 3 ETS               10.7 </w:t>
      </w:r>
      <w:r>
        <w:br/>
      </w:r>
      <w:r>
        <w:rPr>
          <w:rStyle w:val="VerbatimChar"/>
        </w:rPr>
        <w:t xml:space="preserve">## 4 HW Aditivo        10.9 </w:t>
      </w:r>
      <w:r>
        <w:br/>
      </w:r>
      <w:r>
        <w:rPr>
          <w:rStyle w:val="VerbatimChar"/>
        </w:rPr>
        <w:t xml:space="preserve">## 5 HOLT              30.0 </w:t>
      </w:r>
      <w:r>
        <w:br/>
      </w:r>
      <w:r>
        <w:rPr>
          <w:rStyle w:val="VerbatimChar"/>
        </w:rPr>
        <w:t>## 6 SES               36.0</w:t>
      </w:r>
    </w:p>
    <w:p w:rsidR="00FD36E9" w:rsidRDefault="00FD36E9">
      <w:pPr>
        <w:pStyle w:val="SourceCode"/>
        <w:rPr>
          <w:rStyle w:val="VerbatimChar"/>
        </w:rPr>
      </w:pPr>
    </w:p>
    <w:p w:rsidR="00FD36E9" w:rsidRDefault="00FD36E9">
      <w:pPr>
        <w:pStyle w:val="SourceCode"/>
        <w:rPr>
          <w:rStyle w:val="VerbatimChar"/>
          <w:b/>
        </w:rPr>
      </w:pPr>
      <w:proofErr w:type="spellStart"/>
      <w:r w:rsidRPr="00AA783D">
        <w:rPr>
          <w:rStyle w:val="VerbatimChar"/>
          <w:b/>
        </w:rPr>
        <w:t>Conclusão</w:t>
      </w:r>
      <w:proofErr w:type="spellEnd"/>
      <w:r w:rsidR="00AA783D">
        <w:rPr>
          <w:rStyle w:val="VerbatimChar"/>
          <w:b/>
        </w:rPr>
        <w:t>:</w:t>
      </w:r>
    </w:p>
    <w:p w:rsidR="00AA783D" w:rsidRPr="00AA783D" w:rsidRDefault="00AA783D" w:rsidP="00AA783D">
      <w:pPr>
        <w:pStyle w:val="NormalWeb"/>
        <w:rPr>
          <w:rFonts w:ascii="Consolas" w:hAnsi="Consolas"/>
        </w:rPr>
      </w:pPr>
      <w:r w:rsidRPr="00AA783D">
        <w:rPr>
          <w:rFonts w:ascii="Consolas" w:hAnsi="Consolas"/>
        </w:rPr>
        <w:t>Após a comparação entre os modelos de previsão, verificou-se que o modelo de</w:t>
      </w:r>
      <w:r w:rsidRPr="00AA783D">
        <w:rPr>
          <w:rFonts w:ascii="Consolas" w:hAnsi="Consolas"/>
          <w:b/>
        </w:rPr>
        <w:t xml:space="preserve"> </w:t>
      </w:r>
      <w:r w:rsidRPr="00AA783D">
        <w:rPr>
          <w:rStyle w:val="Forte"/>
          <w:rFonts w:ascii="Consolas" w:hAnsi="Consolas"/>
          <w:b w:val="0"/>
        </w:rPr>
        <w:t>Regressão Linear</w:t>
      </w:r>
      <w:r w:rsidRPr="00AA783D">
        <w:rPr>
          <w:rFonts w:ascii="Consolas" w:hAnsi="Consolas"/>
          <w:b/>
        </w:rPr>
        <w:t xml:space="preserve"> </w:t>
      </w:r>
      <w:r w:rsidRPr="00AA783D">
        <w:rPr>
          <w:rFonts w:ascii="Consolas" w:hAnsi="Consolas"/>
        </w:rPr>
        <w:t xml:space="preserve">apresentou o </w:t>
      </w:r>
      <w:r w:rsidRPr="00AA783D">
        <w:rPr>
          <w:rStyle w:val="Forte"/>
          <w:rFonts w:ascii="Consolas" w:hAnsi="Consolas"/>
        </w:rPr>
        <w:t>menor erro absoluto médio (EAM = 9.19)</w:t>
      </w:r>
      <w:r w:rsidRPr="00AA783D">
        <w:rPr>
          <w:rFonts w:ascii="Consolas" w:hAnsi="Consolas"/>
        </w:rPr>
        <w:t>, sendo, portanto, o mais eficiente na previsão do preço do ouro no período de teste (2024).</w:t>
      </w:r>
    </w:p>
    <w:p w:rsidR="00AA783D" w:rsidRPr="00AA783D" w:rsidRDefault="00AA783D" w:rsidP="00AA783D">
      <w:pPr>
        <w:pStyle w:val="NormalWeb"/>
        <w:rPr>
          <w:rFonts w:ascii="Consolas" w:hAnsi="Consolas"/>
          <w:b/>
        </w:rPr>
      </w:pPr>
      <w:r w:rsidRPr="00AA783D">
        <w:rPr>
          <w:rFonts w:ascii="Consolas" w:hAnsi="Consolas"/>
        </w:rPr>
        <w:t xml:space="preserve">O modelo apresentou </w:t>
      </w:r>
      <w:r w:rsidRPr="00AA783D">
        <w:rPr>
          <w:rStyle w:val="Forte"/>
          <w:rFonts w:ascii="Consolas" w:hAnsi="Consolas"/>
        </w:rPr>
        <w:t xml:space="preserve">excelente poder explicativo </w:t>
      </w:r>
      <w:r w:rsidRPr="00AA783D">
        <w:rPr>
          <w:rStyle w:val="Forte"/>
          <w:rFonts w:ascii="Consolas" w:hAnsi="Consolas"/>
          <w:b w:val="0"/>
        </w:rPr>
        <w:t>(R² ajustado de 0,91)</w:t>
      </w:r>
      <w:r w:rsidRPr="00AA783D">
        <w:rPr>
          <w:rFonts w:ascii="Consolas" w:hAnsi="Consolas"/>
          <w:b/>
        </w:rPr>
        <w:t xml:space="preserve"> </w:t>
      </w:r>
      <w:r w:rsidRPr="00AA783D">
        <w:rPr>
          <w:rFonts w:ascii="Consolas" w:hAnsi="Consolas"/>
        </w:rPr>
        <w:t xml:space="preserve">e coeficientes estatisticamente significativos para todas as variáveis, indicando que </w:t>
      </w:r>
      <w:r w:rsidRPr="00AA783D">
        <w:rPr>
          <w:rStyle w:val="Forte"/>
          <w:rFonts w:ascii="Consolas" w:hAnsi="Consolas"/>
          <w:b w:val="0"/>
        </w:rPr>
        <w:t>petróleo, taxa de juros, câmbio e inflação possuem influência direta e positiva sobre o preço do ouro</w:t>
      </w:r>
      <w:r w:rsidRPr="00AA783D">
        <w:rPr>
          <w:rFonts w:ascii="Consolas" w:hAnsi="Consolas"/>
          <w:b/>
        </w:rPr>
        <w:t>.</w:t>
      </w:r>
    </w:p>
    <w:p w:rsidR="00AA783D" w:rsidRPr="00AA783D" w:rsidRDefault="00AA783D" w:rsidP="00AA783D">
      <w:pPr>
        <w:pStyle w:val="NormalWeb"/>
        <w:rPr>
          <w:rFonts w:ascii="Consolas" w:hAnsi="Consolas"/>
          <w:b/>
        </w:rPr>
      </w:pPr>
      <w:r w:rsidRPr="00AA783D">
        <w:rPr>
          <w:rFonts w:ascii="Consolas" w:hAnsi="Consolas"/>
        </w:rPr>
        <w:t xml:space="preserve">Assim, conclui-se que </w:t>
      </w:r>
      <w:r w:rsidRPr="00AA783D">
        <w:rPr>
          <w:rStyle w:val="Forte"/>
          <w:rFonts w:ascii="Consolas" w:hAnsi="Consolas"/>
          <w:b w:val="0"/>
        </w:rPr>
        <w:t>modelos com variáveis macroeconômicas</w:t>
      </w:r>
      <w:r w:rsidRPr="00AA783D">
        <w:rPr>
          <w:rFonts w:ascii="Consolas" w:hAnsi="Consolas"/>
        </w:rPr>
        <w:t xml:space="preserve"> superam os modelos puramente </w:t>
      </w:r>
      <w:proofErr w:type="spellStart"/>
      <w:r w:rsidRPr="00AA783D">
        <w:rPr>
          <w:rFonts w:ascii="Consolas" w:hAnsi="Consolas"/>
        </w:rPr>
        <w:t>univariados</w:t>
      </w:r>
      <w:proofErr w:type="spellEnd"/>
      <w:r w:rsidRPr="00AA783D">
        <w:rPr>
          <w:rFonts w:ascii="Consolas" w:hAnsi="Consolas"/>
        </w:rPr>
        <w:t xml:space="preserve"> (como </w:t>
      </w:r>
      <w:proofErr w:type="spellStart"/>
      <w:r w:rsidRPr="00AA783D">
        <w:rPr>
          <w:rFonts w:ascii="Consolas" w:hAnsi="Consolas"/>
        </w:rPr>
        <w:t>Holt-Winters</w:t>
      </w:r>
      <w:proofErr w:type="spellEnd"/>
      <w:r w:rsidRPr="00AA783D">
        <w:rPr>
          <w:rFonts w:ascii="Consolas" w:hAnsi="Consolas"/>
        </w:rPr>
        <w:t xml:space="preserve"> e ETS) na previsão do preço do ouro, demonstrando que </w:t>
      </w:r>
      <w:r w:rsidRPr="00AA783D">
        <w:rPr>
          <w:rStyle w:val="Forte"/>
          <w:rFonts w:ascii="Consolas" w:hAnsi="Consolas"/>
          <w:b w:val="0"/>
        </w:rPr>
        <w:t>o comportamento do ouro na Índia é fortemente condicionado por fatores econômicos globais e domésticos.</w:t>
      </w:r>
    </w:p>
    <w:p w:rsidR="00AA783D" w:rsidRDefault="00AA783D">
      <w:pPr>
        <w:pStyle w:val="SourceCode"/>
        <w:rPr>
          <w:rStyle w:val="VerbatimChar"/>
          <w:b/>
        </w:rPr>
      </w:pPr>
    </w:p>
    <w:p w:rsidR="00AA783D" w:rsidRPr="00AA783D" w:rsidRDefault="00AA783D">
      <w:pPr>
        <w:pStyle w:val="SourceCode"/>
        <w:rPr>
          <w:b/>
        </w:rPr>
      </w:pPr>
    </w:p>
    <w:sectPr w:rsidR="00AA783D" w:rsidRPr="00AA783D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0"/>
    <w:multiLevelType w:val="multilevel"/>
    <w:tmpl w:val="F8B001F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</w:compat>
  <w:rsids>
    <w:rsidRoot w:val="001F1BC0"/>
    <w:rsid w:val="000071F8"/>
    <w:rsid w:val="000D1D94"/>
    <w:rsid w:val="001F1BC0"/>
    <w:rsid w:val="00AA783D"/>
    <w:rsid w:val="00FD3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F2F4EF"/>
  <w15:docId w15:val="{0BF897F9-F67F-410B-970B-9E4CA2E96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link w:val="Ttulo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Corpodetexto"/>
    <w:link w:val="Ttulo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Corpodetexto"/>
    <w:link w:val="Ttulo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Corpodetexto"/>
    <w:link w:val="Ttulo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Corpodetexto"/>
    <w:link w:val="Ttulo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Corpodetexto"/>
    <w:link w:val="Ttulo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Corpodetexto"/>
    <w:link w:val="Ttulo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Corpodetexto"/>
    <w:link w:val="Ttulo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Corpodetexto"/>
    <w:link w:val="Ttulo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link w:val="Ttulo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Corpodetexto"/>
    <w:link w:val="Subttulo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Corpodetexto"/>
    <w:qFormat/>
    <w:pPr>
      <w:keepNext/>
      <w:keepLines/>
    </w:pPr>
    <w:rPr>
      <w:sz w:val="24"/>
      <w:szCs w:val="24"/>
    </w:rPr>
  </w:style>
  <w:style w:type="paragraph" w:styleId="Data">
    <w:name w:val="Date"/>
    <w:basedOn w:val="Ttulo"/>
    <w:next w:val="Corpodetexto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character" w:customStyle="1" w:styleId="Ttulo1Char">
    <w:name w:val="Título 1 Char"/>
    <w:basedOn w:val="Fontepargpadro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156082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NormalWeb">
    <w:name w:val="Normal (Web)"/>
    <w:basedOn w:val="Normal"/>
    <w:uiPriority w:val="99"/>
    <w:semiHidden/>
    <w:unhideWhenUsed/>
    <w:rsid w:val="00AA783D"/>
    <w:pPr>
      <w:spacing w:before="100" w:beforeAutospacing="1" w:after="100" w:afterAutospacing="1"/>
    </w:pPr>
    <w:rPr>
      <w:rFonts w:ascii="Times New Roman" w:eastAsia="Times New Roman" w:hAnsi="Times New Roman" w:cs="Times New Roman"/>
      <w:lang w:val="pt-BR" w:eastAsia="pt-BR"/>
    </w:rPr>
  </w:style>
  <w:style w:type="character" w:styleId="Forte">
    <w:name w:val="Strong"/>
    <w:basedOn w:val="Fontepargpadro"/>
    <w:uiPriority w:val="22"/>
    <w:qFormat/>
    <w:rsid w:val="00AA783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2634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850</Words>
  <Characters>4591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Exercicio5.R</vt:lpstr>
    </vt:vector>
  </TitlesOfParts>
  <Company/>
  <LinksUpToDate>false</LinksUpToDate>
  <CharactersWithSpaces>5431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Exercicio5.R</dc:title>
  <dc:creator>LENOVO</dc:creator>
  <cp:keywords/>
  <cp:lastModifiedBy>LENOVO</cp:lastModifiedBy>
  <cp:revision>5</cp:revision>
  <dcterms:created xsi:type="dcterms:W3CDTF">2025-11-11T02:40:00Z</dcterms:created>
  <dcterms:modified xsi:type="dcterms:W3CDTF">2025-11-11T02:43:00Z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2025-11-10</vt:lpwstr>
  </property>
</Properties>
</file>