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926F4">
      <w:pPr>
        <w:pStyle w:val="3"/>
      </w:pPr>
      <w:r>
        <w:t>Kubernetes Lab Report</w:t>
      </w:r>
    </w:p>
    <w:p w14:paraId="2B5F3074">
      <w:pPr>
        <w:pStyle w:val="4"/>
      </w:pPr>
      <w:r>
        <w:t>1. Orchestration tools in modern applications</w:t>
      </w:r>
    </w:p>
    <w:p w14:paraId="49F13D31">
      <w:r>
        <w:t>(a) Orchestration tools like Kubernetes help manage and scale application servers by automating container scheduling, scaling, networking, and load balancing. They ensure applications remain available even when some nodes fail.</w:t>
      </w:r>
      <w:r>
        <w:br w:type="textWrapping"/>
      </w:r>
      <w:r>
        <w:br w:type="textWrapping"/>
      </w:r>
      <w:r>
        <w:t>(b) These tools automate deployment, scaling, and management of applications through declarative configuration files. Kubernetes automatically handles container placement, scales replicas based on resource usage, and performs self-healing when containers crash.</w:t>
      </w:r>
      <w:r>
        <w:br w:type="textWrapping"/>
      </w:r>
    </w:p>
    <w:p w14:paraId="3E046D93">
      <w:pPr>
        <w:pStyle w:val="4"/>
      </w:pPr>
      <w:r>
        <w:t>2. Difference between Pod, Deployment, and Service</w:t>
      </w:r>
    </w:p>
    <w:p w14:paraId="11F24447">
      <w:r>
        <w:t>• Pod: The smallest deployable unit in Kubernetes, which encapsulates one or more containers.</w:t>
      </w:r>
      <w:r>
        <w:br w:type="textWrapping"/>
      </w:r>
      <w:r>
        <w:t>• Deployment: Manages a set of Pods, ensuring the desired number of replicas are running and enabling rolling updates.</w:t>
      </w:r>
      <w:r>
        <w:br w:type="textWrapping"/>
      </w:r>
      <w:r>
        <w:t>• Service: Provides a stable network endpoint (IP/DNS) to access a group of Pods, even when Pods are recreated.</w:t>
      </w:r>
      <w:r>
        <w:br w:type="textWrapping"/>
      </w:r>
    </w:p>
    <w:p w14:paraId="09854DBF">
      <w:pPr>
        <w:pStyle w:val="4"/>
      </w:pPr>
      <w:r>
        <w:t>3. Namespace</w:t>
      </w:r>
    </w:p>
    <w:p w14:paraId="5A5A18BA">
      <w:r>
        <w:t>A Namespace provides a logical partition within a Kubernetes cluster for separating resources and users.</w:t>
      </w:r>
      <w:r>
        <w:br w:type="textWrapping"/>
      </w:r>
      <w:r>
        <w:t>Example: default, kube-system, kube-public.</w:t>
      </w:r>
      <w:r>
        <w:br w:type="textWrapping"/>
      </w:r>
    </w:p>
    <w:p w14:paraId="53260917">
      <w:pPr>
        <w:pStyle w:val="4"/>
      </w:pPr>
      <w:r>
        <w:t>4. Role of the Kubelet</w:t>
      </w:r>
    </w:p>
    <w:p w14:paraId="3E402087">
      <w:r>
        <w:t>The Kubelet runs on each node and ensures that containers described in PodSpecs are running and healthy.</w:t>
      </w:r>
      <w:r>
        <w:br w:type="textWrapping"/>
      </w:r>
      <w:r>
        <w:t>Command to check nodes:</w:t>
      </w:r>
      <w:r>
        <w:br w:type="textWrapping"/>
      </w:r>
      <w:r>
        <w:t>kubectl get nodes</w:t>
      </w:r>
      <w:r>
        <w:br w:type="textWrapping"/>
      </w:r>
      <w:r>
        <w:br w:type="textWrapping"/>
      </w:r>
      <w:r>
        <w:drawing>
          <wp:inline distT="0" distB="0" distL="114300" distR="114300">
            <wp:extent cx="5484495" cy="7835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D395">
      <w:pPr>
        <w:pStyle w:val="4"/>
      </w:pPr>
      <w:r>
        <w:t>5. ClusterIP vs NodePort vs LoadBalancer</w:t>
      </w:r>
    </w:p>
    <w:p w14:paraId="31494FBA">
      <w:r>
        <w:t>ClusterIP: Internal-only communication.</w:t>
      </w:r>
      <w:r>
        <w:br w:type="textWrapping"/>
      </w:r>
      <w:r>
        <w:t>NodePort: Exposes the service on each node’s IP and static port.</w:t>
      </w:r>
      <w:r>
        <w:br w:type="textWrapping"/>
      </w:r>
      <w:r>
        <w:t>LoadBalancer: Exposes externally via cloud provider load balancer.</w:t>
      </w:r>
      <w:r>
        <w:br w:type="textWrapping"/>
      </w:r>
      <w:r>
        <w:br w:type="textWrapping"/>
      </w:r>
      <w:r>
        <w:t>[Insert Screenshot Here]</w:t>
      </w:r>
    </w:p>
    <w:p w14:paraId="40B0656F">
      <w:pPr>
        <w:pStyle w:val="4"/>
      </w:pPr>
      <w:r>
        <w:t>6. Scaling a Deployment to 5 replicas</w:t>
      </w:r>
    </w:p>
    <w:p w14:paraId="553E9847">
      <w:r>
        <w:t>Command:</w:t>
      </w:r>
      <w:r>
        <w:br w:type="textWrapping"/>
      </w:r>
      <w:r>
        <w:t>kubectl scale deployment &lt;deployment-name&gt; --replicas=5</w:t>
      </w:r>
      <w:r>
        <w:br w:type="textWrapping"/>
      </w:r>
      <w:r>
        <w:drawing>
          <wp:inline distT="0" distB="0" distL="114300" distR="114300">
            <wp:extent cx="5484495" cy="6178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FE09">
      <w:pPr>
        <w:pStyle w:val="4"/>
      </w:pPr>
      <w:r>
        <w:t>7. Updating a Deployment image without downtime</w:t>
      </w:r>
    </w:p>
    <w:p w14:paraId="50019C76">
      <w:r>
        <w:t>Command:</w:t>
      </w:r>
      <w:r>
        <w:br w:type="textWrapping"/>
      </w:r>
      <w:r>
        <w:t>kubectl set image deployment/&lt;deployment-name&gt; &lt;container-name&gt;=nginx:latest</w:t>
      </w:r>
      <w:r>
        <w:br w:type="textWrapping"/>
      </w:r>
      <w:r>
        <w:br w:type="textWrapping"/>
      </w:r>
      <w:r>
        <w:t>Kubernetes performs a rolling update, gradually replacing old Pods with new ones.</w:t>
      </w:r>
      <w:r>
        <w:br w:type="textWrapping"/>
      </w:r>
      <w:r>
        <w:br w:type="textWrapping"/>
      </w:r>
      <w:r>
        <w:drawing>
          <wp:inline distT="0" distB="0" distL="114300" distR="114300">
            <wp:extent cx="5475605" cy="18776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F6E1">
      <w:pPr>
        <w:pStyle w:val="4"/>
      </w:pPr>
      <w:r>
        <w:t>8. Exposing a Deployment to external traffic</w:t>
      </w:r>
    </w:p>
    <w:p w14:paraId="67E4D337">
      <w:r>
        <w:t>Command:</w:t>
      </w:r>
      <w:r>
        <w:br w:type="textWrapping"/>
      </w:r>
      <w:r>
        <w:t>kubectl expose deployment &lt;deployment-name&gt; --type=NodePort --port=8080</w:t>
      </w:r>
      <w:r>
        <w:br w:type="textWrapping"/>
      </w:r>
      <w:r>
        <w:br w:type="textWrapping"/>
      </w:r>
      <w:r>
        <w:drawing>
          <wp:inline distT="0" distB="0" distL="114300" distR="114300">
            <wp:extent cx="5486400" cy="8458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6BBC">
      <w:pPr>
        <w:pStyle w:val="4"/>
      </w:pPr>
      <w:r>
        <w:t>9. Kubernetes Scheduling</w:t>
      </w:r>
    </w:p>
    <w:p w14:paraId="264BF3AA">
      <w:r>
        <w:t>Kubernetes uses a scheduler to assign Pods to nodes based on resource availability, taints/tolerations, affinities, and priorities.</w:t>
      </w:r>
      <w:r>
        <w:br w:type="textWrapping"/>
      </w:r>
    </w:p>
    <w:p w14:paraId="4A7F2FD9">
      <w:pPr>
        <w:pStyle w:val="4"/>
      </w:pPr>
      <w:r>
        <w:t>10. Role of Ingress</w:t>
      </w:r>
    </w:p>
    <w:p w14:paraId="75A7091F">
      <w:pPr>
        <w:pStyle w:val="5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</w:pP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 w:eastAsia="en-US" w:bidi="ar-SA"/>
        </w:rPr>
        <w:t>Ingress manages external HTTP/HTTPS access to Services using routing rules. It provides URL-based routing and SSL termination, unlike Services that expose ports.</w:t>
      </w:r>
    </w:p>
    <w:p w14:paraId="57FE2120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Experiment Conclusion</w:t>
      </w:r>
    </w:p>
    <w:p w14:paraId="4BE56603">
      <w:pPr>
        <w:pStyle w:val="30"/>
        <w:keepNext w:val="0"/>
        <w:keepLines w:val="0"/>
        <w:widowControl/>
        <w:suppressLineNumbers w:val="0"/>
      </w:pPr>
      <w:r>
        <w:t>In this experiment, I successfully explored the fundamental concepts and practical operations of Kubernetes using Minikube as a local cluster environment. Through a series of steps — including deploying an application, exposing it to external traffic, scaling replicas, and updating container images — I gained a comprehensive understanding of container orchestration.</w:t>
      </w:r>
    </w:p>
    <w:p w14:paraId="58F5B0F0">
      <w:pPr>
        <w:pStyle w:val="30"/>
        <w:keepNext w:val="0"/>
        <w:keepLines w:val="0"/>
        <w:widowControl/>
        <w:suppressLineNumbers w:val="0"/>
      </w:pPr>
      <w:r>
        <w:t xml:space="preserve">I learned how Kubernetes automates deployment, scaling, and management of containerized applications through its key components such as </w:t>
      </w:r>
      <w:r>
        <w:rPr>
          <w:rStyle w:val="134"/>
        </w:rPr>
        <w:t>Pods, Deployments, and Services</w:t>
      </w:r>
      <w:r>
        <w:t>. Addition</w:t>
      </w:r>
      <w:bookmarkStart w:id="0" w:name="_GoBack"/>
      <w:bookmarkEnd w:id="0"/>
      <w:r>
        <w:t xml:space="preserve">ally, I practiced using essential </w:t>
      </w:r>
      <w:r>
        <w:rPr>
          <w:rStyle w:val="136"/>
        </w:rPr>
        <w:t>kubectl</w:t>
      </w:r>
      <w:r>
        <w:t xml:space="preserve"> commands to monitor resources, modify configurations, and ensure high availability during rolling updates.</w:t>
      </w:r>
    </w:p>
    <w:p w14:paraId="6F14C774">
      <w:pPr>
        <w:pStyle w:val="30"/>
        <w:keepNext w:val="0"/>
        <w:keepLines w:val="0"/>
        <w:widowControl/>
        <w:suppressLineNumbers w:val="0"/>
      </w:pPr>
      <w:r>
        <w:t>During the process, I also encountered and resolved several common issues, such as image pulling errors, port conflicts, and service duplication, which deepened my troubleshooting experience. Overall, this lab provided hands-on experience in container orchestration, enhanced my understanding of DevOps workflows, and improved my confidence in managing cloud-native applications.</w:t>
      </w:r>
    </w:p>
    <w:p w14:paraId="2197A7F7"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1713E0"/>
    <w:rsid w:val="35E82E69"/>
    <w:rsid w:val="46955E71"/>
    <w:rsid w:val="48335942"/>
    <w:rsid w:val="754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6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styleId="136">
    <w:name w:val="HTML Code"/>
    <w:basedOn w:val="133"/>
    <w:semiHidden/>
    <w:unhideWhenUsed/>
    <w:uiPriority w:val="99"/>
    <w:rPr>
      <w:rFonts w:ascii="Courier New" w:hAnsi="Courier New"/>
      <w:sz w:val="20"/>
    </w:rPr>
  </w:style>
  <w:style w:type="character" w:customStyle="1" w:styleId="137">
    <w:name w:val="Header Char"/>
    <w:basedOn w:val="133"/>
    <w:link w:val="25"/>
    <w:uiPriority w:val="99"/>
  </w:style>
  <w:style w:type="character" w:customStyle="1" w:styleId="138">
    <w:name w:val="Footer Char"/>
    <w:basedOn w:val="133"/>
    <w:link w:val="24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33"/>
    <w:link w:val="19"/>
    <w:uiPriority w:val="99"/>
  </w:style>
  <w:style w:type="character" w:customStyle="1" w:styleId="147">
    <w:name w:val="Body Text 2 Char"/>
    <w:basedOn w:val="133"/>
    <w:link w:val="28"/>
    <w:uiPriority w:val="99"/>
  </w:style>
  <w:style w:type="character" w:customStyle="1" w:styleId="148">
    <w:name w:val="Body Text 3 Char"/>
    <w:basedOn w:val="133"/>
    <w:link w:val="17"/>
    <w:uiPriority w:val="99"/>
    <w:rPr>
      <w:sz w:val="16"/>
      <w:szCs w:val="16"/>
    </w:rPr>
  </w:style>
  <w:style w:type="character" w:customStyle="1" w:styleId="149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33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33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335</Words>
  <Characters>2178</Characters>
  <Lines>0</Lines>
  <Paragraphs>0</Paragraphs>
  <TotalTime>32</TotalTime>
  <ScaleCrop>false</ScaleCrop>
  <LinksUpToDate>false</LinksUpToDate>
  <CharactersWithSpaces>2470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momo</cp:lastModifiedBy>
  <dcterms:modified xsi:type="dcterms:W3CDTF">2025-10-11T01:26:28Z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eyJoZGlkIjoiYWJlYTRkYWVlM2QyZjAyYjc3ODA1MmY5YTUxMjM3ODMiLCJ1c2VySWQiOiIxMjcxNTYwMjU2In0=</vt:lpwstr>
  </property>
  <property fmtid="{D5CDD505-2E9C-101B-9397-08002B2CF9AE}" pid="3" name="KSOProductBuildVer">
    <vt:lpwstr>2052-12.1.0.23125</vt:lpwstr>
  </property>
  <property fmtid="{D5CDD505-2E9C-101B-9397-08002B2CF9AE}" pid="4" name="ICV">
    <vt:lpwstr>35FCB1B364A045C786DB77E4B7758D80_13</vt:lpwstr>
  </property>
</Properties>
</file>