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64F0" w:rsidRDefault="00FF470F" w:rsidP="00BE64F0">
      <w:bookmarkStart w:id="0" w:name="_GoBack"/>
      <w:bookmarkEnd w:id="0"/>
      <w:r>
        <w:rPr>
          <w:noProof/>
        </w:rPr>
        <w:drawing>
          <wp:anchor distT="0" distB="0" distL="114300" distR="114300" simplePos="0" relativeHeight="251658240" behindDoc="0" locked="0" layoutInCell="1" allowOverlap="1">
            <wp:simplePos x="2190750" y="1485900"/>
            <wp:positionH relativeFrom="margin">
              <wp:align>left</wp:align>
            </wp:positionH>
            <wp:positionV relativeFrom="margin">
              <wp:align>top</wp:align>
            </wp:positionV>
            <wp:extent cx="1533525" cy="2359025"/>
            <wp:effectExtent l="0" t="0" r="9525" b="3175"/>
            <wp:wrapSquare wrapText="bothSides"/>
            <wp:docPr id="1" name="Picture 1" descr="https://ceen.et.byu.edu/sites/default/files/images/person_images/balling_profile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een.et.byu.edu/sites/default/files/images/person_images/balling_profilepi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33525" cy="2359025"/>
                    </a:xfrm>
                    <a:prstGeom prst="rect">
                      <a:avLst/>
                    </a:prstGeom>
                    <a:noFill/>
                    <a:ln>
                      <a:noFill/>
                    </a:ln>
                  </pic:spPr>
                </pic:pic>
              </a:graphicData>
            </a:graphic>
          </wp:anchor>
        </w:drawing>
      </w:r>
      <w:r w:rsidR="00B760E6">
        <w:t xml:space="preserve">Professor Richard J. Balling </w:t>
      </w:r>
      <w:r w:rsidR="00BE64F0">
        <w:t>of</w:t>
      </w:r>
      <w:r w:rsidR="00B760E6">
        <w:t xml:space="preserve"> the BYU Civil and Environmental Engineering Department</w:t>
      </w:r>
      <w:r w:rsidR="00BE64F0">
        <w:t xml:space="preserve"> announced his retirement</w:t>
      </w:r>
      <w:r w:rsidR="00D215C1">
        <w:t xml:space="preserve"> at the end of the Winter 2017 academic semester</w:t>
      </w:r>
      <w:r w:rsidR="00B14C5E">
        <w:t xml:space="preserve">. Balling </w:t>
      </w:r>
      <w:r w:rsidR="00BE64F0">
        <w:t>began his work as a professor</w:t>
      </w:r>
      <w:r w:rsidR="00D215C1">
        <w:t xml:space="preserve"> </w:t>
      </w:r>
      <w:r w:rsidR="00D71523">
        <w:t>at BYU</w:t>
      </w:r>
      <w:r w:rsidR="00BE64F0">
        <w:t xml:space="preserve"> in 1992 and </w:t>
      </w:r>
      <w:r w:rsidR="00D215C1">
        <w:t>since then has</w:t>
      </w:r>
      <w:r w:rsidR="00BE64F0">
        <w:t xml:space="preserve"> served on multiple university committees and councils</w:t>
      </w:r>
      <w:r w:rsidR="00617522">
        <w:t xml:space="preserve">. </w:t>
      </w:r>
      <w:r w:rsidR="00BE64F0">
        <w:t>Professor Balling</w:t>
      </w:r>
      <w:r w:rsidR="00B760E6">
        <w:t xml:space="preserve"> received his BS in Civil Engineering and Mathematics from the University of Utah in 1978 and later went on to receive his MS and PhD in Engineering from the University of California, Berkley in 1982. </w:t>
      </w:r>
    </w:p>
    <w:p w:rsidR="00B14C5E" w:rsidRDefault="00D215C1" w:rsidP="00BE64F0">
      <w:pPr>
        <w:spacing w:after="240"/>
      </w:pPr>
      <w:r>
        <w:t>During his time at</w:t>
      </w:r>
      <w:r w:rsidR="00BE64F0">
        <w:t xml:space="preserve"> BYU</w:t>
      </w:r>
      <w:r w:rsidR="002C5DC4">
        <w:t>,</w:t>
      </w:r>
      <w:r w:rsidR="00BE64F0">
        <w:t xml:space="preserve"> Professor Balling taught 13 different undergraduate courses and 5 different graduate courses. In addition to time</w:t>
      </w:r>
      <w:r w:rsidR="002C5DC4">
        <w:t xml:space="preserve"> spent in the classroom, he</w:t>
      </w:r>
      <w:r w:rsidR="00BE64F0">
        <w:t xml:space="preserve"> wrote textbooks for nearly every course he taught -- 11 textbooks in all -- including a 3-volume textbook on Structural Analysis</w:t>
      </w:r>
      <w:r w:rsidR="00617522">
        <w:t>. His texts cover several different subjects including</w:t>
      </w:r>
      <w:r w:rsidR="00D71523">
        <w:t>:</w:t>
      </w:r>
      <w:r w:rsidR="00BE64F0">
        <w:t xml:space="preserve"> Finite Elements, Plates and Shells, Nonlinear Solid Dynamics, Computer Structural Analysis, Computer Structural Optimization, Continuum Mechanics and Elasticity, and Advanced Solid Mechanics. Balling has </w:t>
      </w:r>
      <w:r w:rsidR="00717B04">
        <w:t xml:space="preserve">published 117 peer-reviewed </w:t>
      </w:r>
      <w:r w:rsidR="00BE64F0">
        <w:t xml:space="preserve">manuscripts and </w:t>
      </w:r>
      <w:r w:rsidR="00717B04">
        <w:t>hi</w:t>
      </w:r>
      <w:r w:rsidR="00BE64F0">
        <w:t>s</w:t>
      </w:r>
      <w:r w:rsidR="00717B04">
        <w:t xml:space="preserve"> publications have received 2</w:t>
      </w:r>
      <w:r w:rsidR="00BE64F0">
        <w:t>,</w:t>
      </w:r>
      <w:r w:rsidR="00717B04">
        <w:t xml:space="preserve">187 citations </w:t>
      </w:r>
      <w:r w:rsidR="002C5DC4">
        <w:t xml:space="preserve">to date </w:t>
      </w:r>
      <w:r w:rsidR="00717B04">
        <w:t xml:space="preserve">in manuscripts published by peers. </w:t>
      </w:r>
    </w:p>
    <w:p w:rsidR="00B14C5E" w:rsidRDefault="00B14C5E" w:rsidP="00B14C5E">
      <w:r>
        <w:t>When asked what his gr</w:t>
      </w:r>
      <w:r w:rsidR="002C5DC4">
        <w:t>eatest teaching accomplishment wa</w:t>
      </w:r>
      <w:r>
        <w:t>s he responded,</w:t>
      </w:r>
      <w:r w:rsidR="002C5DC4">
        <w:t xml:space="preserve"> “</w:t>
      </w:r>
      <w:r>
        <w:t xml:space="preserve">I am most happy to have participated in the China </w:t>
      </w:r>
      <w:proofErr w:type="spellStart"/>
      <w:r>
        <w:t>MegaInfras</w:t>
      </w:r>
      <w:r w:rsidR="002C5DC4">
        <w:t>tructure</w:t>
      </w:r>
      <w:proofErr w:type="spellEnd"/>
      <w:r w:rsidR="002C5DC4">
        <w:t xml:space="preserve"> Study Abroad Program. </w:t>
      </w:r>
      <w:r>
        <w:t xml:space="preserve">I </w:t>
      </w:r>
      <w:r w:rsidR="002C5DC4">
        <w:t xml:space="preserve">have </w:t>
      </w:r>
      <w:r>
        <w:t xml:space="preserve">directed this program with Professors Grant Schultz and Brett </w:t>
      </w:r>
      <w:proofErr w:type="spellStart"/>
      <w:r>
        <w:t>Borup</w:t>
      </w:r>
      <w:proofErr w:type="spellEnd"/>
      <w:r>
        <w:t xml:space="preserve"> for 10 years </w:t>
      </w:r>
      <w:r w:rsidR="002C5DC4">
        <w:t>with up to 200 students. </w:t>
      </w:r>
      <w:r>
        <w:t>This program served as a culminating design experience for teams of students who go</w:t>
      </w:r>
      <w:r w:rsidR="002C5DC4">
        <w:t>t to visit 7 cities in China within a period of</w:t>
      </w:r>
      <w:r>
        <w:t xml:space="preserve"> two weeks.”</w:t>
      </w:r>
    </w:p>
    <w:p w:rsidR="00B14C5E" w:rsidRDefault="003B700A" w:rsidP="00B14C5E">
      <w:pPr>
        <w:spacing w:after="240"/>
      </w:pPr>
      <w:r>
        <w:t>Over his</w:t>
      </w:r>
      <w:r w:rsidR="00D215C1">
        <w:t xml:space="preserve"> last 25 years at the University, </w:t>
      </w:r>
      <w:r w:rsidR="00827C6F">
        <w:t>Professor</w:t>
      </w:r>
      <w:r w:rsidR="00B14C5E">
        <w:t xml:space="preserve"> Balling has been</w:t>
      </w:r>
      <w:r w:rsidR="00717B04">
        <w:t xml:space="preserve"> the l</w:t>
      </w:r>
      <w:r w:rsidR="00D71523">
        <w:t xml:space="preserve">ead principal investigator on six </w:t>
      </w:r>
      <w:r w:rsidR="00717B04">
        <w:t xml:space="preserve">research grants from the National Science Foundation </w:t>
      </w:r>
      <w:r w:rsidR="00D71523">
        <w:t>that have</w:t>
      </w:r>
      <w:r w:rsidR="00717B04">
        <w:t xml:space="preserve"> provided nearly continuous support for 20 years from 1983 to 2003</w:t>
      </w:r>
      <w:r w:rsidR="00827C6F">
        <w:t>. (He also</w:t>
      </w:r>
      <w:r w:rsidR="00717B04">
        <w:t xml:space="preserve"> wrote 21 additional proposals to the National Science Foundation for $10 million that were not funded.</w:t>
      </w:r>
      <w:r w:rsidR="00827C6F">
        <w:t>)</w:t>
      </w:r>
      <w:r w:rsidR="00717B04">
        <w:t xml:space="preserve"> </w:t>
      </w:r>
      <w:r w:rsidR="00827C6F">
        <w:t>He was a</w:t>
      </w:r>
      <w:r w:rsidR="00717B04">
        <w:t xml:space="preserve"> co-recipient of the National State-of-the-Art Award from the American </w:t>
      </w:r>
      <w:r w:rsidR="00827C6F">
        <w:t>Society of Civil Engineers</w:t>
      </w:r>
      <w:r w:rsidR="00717B04">
        <w:t xml:space="preserve"> in 1998</w:t>
      </w:r>
      <w:r w:rsidR="00827C6F">
        <w:t xml:space="preserve"> and again in 2004. In addition to this,</w:t>
      </w:r>
      <w:r w:rsidR="00717B04">
        <w:t xml:space="preserve"> he also gave one of three keynote addresses at the International Conference on Modeling, Simulation, and Applied Optimization in 2009</w:t>
      </w:r>
      <w:r w:rsidR="00D71523">
        <w:t>,</w:t>
      </w:r>
      <w:r w:rsidR="00717B04">
        <w:t xml:space="preserve"> held in the United Arab Emirates.</w:t>
      </w:r>
      <w:r w:rsidR="00B14C5E">
        <w:t xml:space="preserve"> He has served as Associate Editor of the ASCE Journal of Structural Engineering</w:t>
      </w:r>
      <w:r>
        <w:t xml:space="preserve"> and monitored </w:t>
      </w:r>
      <w:r w:rsidR="00B14C5E">
        <w:t>the review of 70 manuscripts, reviewed 163 manuscr</w:t>
      </w:r>
      <w:r w:rsidR="00D71523">
        <w:t xml:space="preserve">ipts for 18 different journals and </w:t>
      </w:r>
      <w:r w:rsidR="00B14C5E">
        <w:t>chaired ASCE's technical committee on Methods of Structural Ana</w:t>
      </w:r>
      <w:r w:rsidR="00D71523">
        <w:t xml:space="preserve">lysis. </w:t>
      </w:r>
      <w:r w:rsidR="00827C6F">
        <w:t>Balling has</w:t>
      </w:r>
      <w:r w:rsidR="00B14C5E">
        <w:t xml:space="preserve"> also served as member and chair of the BYU University Rank and Tenure Committee where he read 98 of 400 faculty files for promotion, served as member of the BYU Academic Unit Review Committee wher</w:t>
      </w:r>
      <w:r w:rsidR="00E13EBA">
        <w:t>e he interviewed and evaluated eight</w:t>
      </w:r>
      <w:r w:rsidR="00B14C5E">
        <w:t xml:space="preserve"> departments across campus, served as executive member of the BYU Faculty Advisory Council, and served as coordinator of the ABET Accreditation Review of the Civil Engineering Department.</w:t>
      </w:r>
    </w:p>
    <w:p w:rsidR="00717B04" w:rsidRDefault="00827C6F" w:rsidP="003B700A">
      <w:pPr>
        <w:spacing w:after="240"/>
      </w:pPr>
      <w:r>
        <w:t>When asked about his</w:t>
      </w:r>
      <w:r w:rsidR="003B700A">
        <w:t xml:space="preserve"> family life and</w:t>
      </w:r>
      <w:r>
        <w:t xml:space="preserve"> post-retirement plans Balling reported: “</w:t>
      </w:r>
      <w:r w:rsidR="00717B04">
        <w:t xml:space="preserve">Three years ago, my heroic wife, </w:t>
      </w:r>
      <w:proofErr w:type="spellStart"/>
      <w:r w:rsidR="00717B04">
        <w:t>Cindee</w:t>
      </w:r>
      <w:proofErr w:type="spellEnd"/>
      <w:r w:rsidR="00717B04">
        <w:t xml:space="preserve">, passed away after a long struggle with a rare hereditary </w:t>
      </w:r>
      <w:proofErr w:type="spellStart"/>
      <w:r w:rsidR="00717B04">
        <w:t>nuerode</w:t>
      </w:r>
      <w:r>
        <w:t>generative</w:t>
      </w:r>
      <w:proofErr w:type="spellEnd"/>
      <w:r>
        <w:t xml:space="preserve"> disease named SCA7. </w:t>
      </w:r>
      <w:r w:rsidR="00717B04">
        <w:t>Two years ago I was able to marry a wonderful woman,</w:t>
      </w:r>
      <w:r w:rsidR="002E393D">
        <w:t xml:space="preserve"> </w:t>
      </w:r>
      <w:r w:rsidR="003B700A">
        <w:t xml:space="preserve">Diana, who has brought me much </w:t>
      </w:r>
      <w:r>
        <w:t>happiness. Together we have 9 children. </w:t>
      </w:r>
      <w:r w:rsidR="00717B04">
        <w:t xml:space="preserve">Eight of them are married, and our youngest, </w:t>
      </w:r>
      <w:proofErr w:type="spellStart"/>
      <w:r w:rsidR="00717B04">
        <w:t>Jacelyn</w:t>
      </w:r>
      <w:proofErr w:type="spellEnd"/>
      <w:r w:rsidR="00717B04">
        <w:t>, is on a mission in Baltimore, Maryland.  We have 17 grandchi</w:t>
      </w:r>
      <w:r>
        <w:t xml:space="preserve">ldren and one more on the way. </w:t>
      </w:r>
      <w:r w:rsidR="00717B04">
        <w:t xml:space="preserve">Two of my daughters, </w:t>
      </w:r>
      <w:proofErr w:type="spellStart"/>
      <w:r w:rsidR="00717B04">
        <w:t>Mandee</w:t>
      </w:r>
      <w:proofErr w:type="spellEnd"/>
      <w:r w:rsidR="00717B04">
        <w:t xml:space="preserve"> and Aubree, also have SCA7, and Aubree is in the a</w:t>
      </w:r>
      <w:r>
        <w:t>dvanced stages. </w:t>
      </w:r>
      <w:r w:rsidR="00B14C5E">
        <w:t xml:space="preserve">Thanks to a </w:t>
      </w:r>
      <w:r w:rsidR="00B14C5E">
        <w:lastRenderedPageBreak/>
        <w:t>pro</w:t>
      </w:r>
      <w:r w:rsidR="00717B04">
        <w:t>cedure known as preimplantation genetic diagnosis, none</w:t>
      </w:r>
      <w:r>
        <w:t xml:space="preserve"> of my grandchildren have SCA7.</w:t>
      </w:r>
      <w:r w:rsidR="003B700A">
        <w:t xml:space="preserve"> Much o</w:t>
      </w:r>
      <w:r w:rsidR="00717B04">
        <w:t>f my retirement is and will be spent doing things with and for my children and grandchildren.</w:t>
      </w:r>
      <w:r w:rsidR="00B14C5E">
        <w:t xml:space="preserve"> </w:t>
      </w:r>
      <w:r w:rsidR="00717B04">
        <w:t>I sold my home in Orem and mov</w:t>
      </w:r>
      <w:r>
        <w:t>ed into Diana's home in Murray.</w:t>
      </w:r>
      <w:r w:rsidR="00717B04">
        <w:t xml:space="preserve"> We both like to travel and have some exciting trips</w:t>
      </w:r>
      <w:r>
        <w:t xml:space="preserve"> planned to Europe and Hawaii. </w:t>
      </w:r>
      <w:r w:rsidR="00717B04">
        <w:t>We also purchased a nice truck and travel trailer which allo</w:t>
      </w:r>
      <w:r w:rsidR="003B700A">
        <w:t>ws me to continue my research while</w:t>
      </w:r>
      <w:r w:rsidR="00717B04">
        <w:t xml:space="preserve"> fly</w:t>
      </w:r>
      <w:r w:rsidR="00B14C5E">
        <w:t xml:space="preserve"> </w:t>
      </w:r>
      <w:r w:rsidR="00717B04">
        <w:t>fishing my favorite rivers throughout the west.</w:t>
      </w:r>
      <w:r w:rsidR="003B700A">
        <w:t xml:space="preserve"> </w:t>
      </w:r>
      <w:r w:rsidR="00717B04">
        <w:t xml:space="preserve">We </w:t>
      </w:r>
      <w:r w:rsidR="003B700A">
        <w:t>plan to</w:t>
      </w:r>
      <w:r w:rsidR="00717B04">
        <w:t xml:space="preserve"> serve a</w:t>
      </w:r>
      <w:r w:rsidR="003B700A">
        <w:t xml:space="preserve"> mission further down the road and</w:t>
      </w:r>
      <w:r w:rsidR="00717B04">
        <w:t xml:space="preserve"> currently teach the Marriage and Family Relations class in our ward.</w:t>
      </w:r>
      <w:r w:rsidR="003B700A">
        <w:t>”</w:t>
      </w:r>
    </w:p>
    <w:p w:rsidR="00717B04" w:rsidRDefault="00717B04" w:rsidP="00717B04">
      <w:pPr>
        <w:spacing w:after="240"/>
      </w:pPr>
    </w:p>
    <w:p w:rsidR="00717B04" w:rsidRDefault="00717B04" w:rsidP="00717B04">
      <w:pPr>
        <w:spacing w:after="240"/>
      </w:pPr>
    </w:p>
    <w:p w:rsidR="00717B04" w:rsidRDefault="00717B04" w:rsidP="00717B04">
      <w:pPr>
        <w:spacing w:after="240"/>
      </w:pPr>
    </w:p>
    <w:p w:rsidR="00717B04" w:rsidRDefault="00717B04"/>
    <w:p w:rsidR="00717B04" w:rsidRDefault="00717B04"/>
    <w:p w:rsidR="00D94D73" w:rsidRDefault="00D94D73"/>
    <w:p w:rsidR="00717B04" w:rsidRDefault="00717B04" w:rsidP="00D94D73"/>
    <w:p w:rsidR="00717B04" w:rsidRDefault="00717B04" w:rsidP="00717B04"/>
    <w:p w:rsidR="00717B04" w:rsidRDefault="00717B04" w:rsidP="00717B04"/>
    <w:p w:rsidR="00717B04" w:rsidRDefault="00717B04" w:rsidP="00D94D73"/>
    <w:p w:rsidR="00717B04" w:rsidRDefault="00717B04" w:rsidP="00D94D73"/>
    <w:p w:rsidR="00D94D73" w:rsidRDefault="00D94D73"/>
    <w:sectPr w:rsidR="00D94D73" w:rsidSect="00FF470F">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470F" w:rsidRDefault="00FF470F" w:rsidP="00FF470F">
      <w:pPr>
        <w:spacing w:after="0" w:line="240" w:lineRule="auto"/>
      </w:pPr>
      <w:r>
        <w:separator/>
      </w:r>
    </w:p>
  </w:endnote>
  <w:endnote w:type="continuationSeparator" w:id="0">
    <w:p w:rsidR="00FF470F" w:rsidRDefault="00FF470F" w:rsidP="00FF4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470F" w:rsidRDefault="00FF470F" w:rsidP="00FF470F">
      <w:pPr>
        <w:spacing w:after="0" w:line="240" w:lineRule="auto"/>
      </w:pPr>
      <w:r>
        <w:separator/>
      </w:r>
    </w:p>
  </w:footnote>
  <w:footnote w:type="continuationSeparator" w:id="0">
    <w:p w:rsidR="00FF470F" w:rsidRDefault="00FF470F" w:rsidP="00FF47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470F" w:rsidRPr="00FF470F" w:rsidRDefault="00FF470F" w:rsidP="00FF470F">
    <w:pPr>
      <w:jc w:val="center"/>
      <w:rPr>
        <w:sz w:val="28"/>
        <w:szCs w:val="28"/>
      </w:rPr>
    </w:pPr>
    <w:r w:rsidRPr="00FF470F">
      <w:rPr>
        <w:sz w:val="28"/>
        <w:szCs w:val="28"/>
      </w:rPr>
      <w:t>Dr. Richard J. Balling Retires</w:t>
    </w:r>
  </w:p>
  <w:p w:rsidR="00FF470F" w:rsidRDefault="00FF470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0E6"/>
    <w:rsid w:val="002C5DC4"/>
    <w:rsid w:val="002E393D"/>
    <w:rsid w:val="003B700A"/>
    <w:rsid w:val="00550C58"/>
    <w:rsid w:val="005826B1"/>
    <w:rsid w:val="00617522"/>
    <w:rsid w:val="00692DB8"/>
    <w:rsid w:val="006E66D1"/>
    <w:rsid w:val="00717B04"/>
    <w:rsid w:val="00753966"/>
    <w:rsid w:val="00827C6F"/>
    <w:rsid w:val="009A479A"/>
    <w:rsid w:val="00B14C5E"/>
    <w:rsid w:val="00B760E6"/>
    <w:rsid w:val="00BE64F0"/>
    <w:rsid w:val="00C148B0"/>
    <w:rsid w:val="00CA25AD"/>
    <w:rsid w:val="00D215C1"/>
    <w:rsid w:val="00D71523"/>
    <w:rsid w:val="00D94D73"/>
    <w:rsid w:val="00E13EBA"/>
    <w:rsid w:val="00FF4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1F1641-FD2A-410E-A4BE-D1AB9A29B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47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470F"/>
  </w:style>
  <w:style w:type="paragraph" w:styleId="Footer">
    <w:name w:val="footer"/>
    <w:basedOn w:val="Normal"/>
    <w:link w:val="FooterChar"/>
    <w:uiPriority w:val="99"/>
    <w:unhideWhenUsed/>
    <w:rsid w:val="00FF47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47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5470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623</Words>
  <Characters>3553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Christensen</dc:creator>
  <cp:keywords/>
  <dc:description/>
  <cp:lastModifiedBy>Elizabeth Christensen</cp:lastModifiedBy>
  <cp:revision>2</cp:revision>
  <dcterms:created xsi:type="dcterms:W3CDTF">2017-08-23T20:43:00Z</dcterms:created>
  <dcterms:modified xsi:type="dcterms:W3CDTF">2017-08-23T20:43:00Z</dcterms:modified>
</cp:coreProperties>
</file>