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Title</w:t>
      </w:r>
    </w:p>
    <w:p>
      <w:pPr>
        <w:pStyle w:val="Heading1"/>
        <w:rPr/>
      </w:pPr>
      <w:r>
        <w:rPr/>
        <w:t>Header 1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4819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label [xs:string]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Record Label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A single word,  with restricted character set. Specialization of SKOS prefLabel. [DEF]</w:t>
            </w:r>
          </w:p>
        </w:tc>
      </w:tr>
      <w:tr>
        <w:tc>
          <w:tcPr>
            <w:tcW w:type="dxa" w:w="2409"/>
          </w:tcPr>
          <w:p>
            <w:r>
              <w:t>title [xs:string]</w:t>
            </w:r>
          </w:p>
        </w:tc>
        <w:tc>
          <w:tcPr>
            <w:tcW w:type="dxa" w:w="2410"/>
          </w:tcPr>
          <w:p>
            <w:r>
              <w:t>Record Title</w:t>
            </w:r>
          </w:p>
        </w:tc>
        <w:tc>
          <w:tcPr>
            <w:tcW w:type="dxa" w:w="4819"/>
          </w:tcPr>
          <w:p>
            <w:r>
              <w:t>A few words describing the object. Specialization of Dublin Core title. [DEF]</w:t>
            </w:r>
          </w:p>
        </w:tc>
      </w:tr>
      <w:tr>
        <w:tc>
          <w:tcPr>
            <w:tcW w:type="dxa" w:w="2409"/>
          </w:tcPr>
          <w:p>
            <w:r>
              <w:t>description [xs:string] (OPT)</w:t>
            </w:r>
          </w:p>
        </w:tc>
        <w:tc>
          <w:tcPr>
            <w:tcW w:type="dxa" w:w="2410"/>
          </w:tcPr>
          <w:p>
            <w:r>
              <w:t>Record Description</w:t>
            </w:r>
          </w:p>
        </w:tc>
        <w:tc>
          <w:tcPr>
            <w:tcW w:type="dxa" w:w="4819"/>
          </w:tcPr>
          <w:p>
            <w:r>
              <w:t>An extended description of the object/concept. Specialization of SKOS definition. [DEF]</w:t>
            </w:r>
          </w:p>
        </w:tc>
      </w:tr>
      <w:tr>
        <w:tc>
          <w:tcPr>
            <w:tcW w:type="dxa" w:w="2409"/>
          </w:tcPr>
          <w:p>
            <w:r>
              <w:t>uid [aa:st__uid] {recordId}</w:t>
            </w:r>
          </w:p>
        </w:tc>
        <w:tc>
          <w:tcPr>
            <w:tcW w:type="dxa" w:w="2410"/>
          </w:tcPr>
          <w:p>
            <w:r>
              <w:t>Record Identifier</w:t>
            </w:r>
          </w:p>
        </w:tc>
        <w:tc>
          <w:tcPr>
            <w:tcW w:type="dxa" w:w="4819"/>
          </w:tcPr>
          <w:p>
            <w:r>
              <w:t>Identifier, unique within a given version of the data request. [DEF]</w:t>
            </w:r>
          </w:p>
        </w:tc>
      </w:tr>
      <w:tr>
        <w:tc>
          <w:tcPr>
            <w:tcW w:type="dxa" w:w="2409"/>
          </w:tcPr>
          <w:p>
            <w:r>
              <w:t>cell_methods [xs:string]</w:t>
            </w:r>
          </w:p>
        </w:tc>
        <w:tc>
          <w:tcPr>
            <w:tcW w:type="dxa" w:w="2410"/>
          </w:tcPr>
          <w:p>
            <w:r>
              <w:t>Cell Methods String</w:t>
            </w:r>
          </w:p>
        </w:tc>
        <w:tc>
          <w:tcPr>
            <w:tcW w:type="dxa" w:w="4819"/>
          </w:tcPr>
          <w:p>
            <w:r>
              <w:t>The string to be used in the NetCDF cell_methods attribute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blahblah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19</Words>
  <Characters>114</Characters>
  <CharactersWithSpaces>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2019-04-26T15:28:59Z</dcterms:created>
  <dc:creator/>
  <dc:description/>
  <dc:language>en-GB</dc:language>
  <cp:lastModifiedBy/>
  <dcterms:modified xsi:type="dcterms:W3CDTF">2019-04-30T09:55:35Z</dcterms:modified>
  <cp:revision>4</cp:revision>
  <dc:subject/>
  <dc:title/>
</cp:coreProperties>
</file>