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2" Type="http://schemas.openxmlformats.org/officeDocument/2006/relationships/extended-properties" Target="docProps/app.xml"/><Relationship Id="rId3"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Document Title</w:t>
      </w:r>
    </w:p>
    <w:p>
      <w:pPr>
        <w:pStyle w:val="Heading1"/>
        <w:rPr/>
      </w:pPr>
      <w:r>
        <w:rPr/>
        <w:t>Header 1</w:t>
      </w:r>
    </w:p>
    <w:p>
      <w:pPr>
        <w:pStyle w:val="Normal"/>
        <w:rPr/>
      </w:pPr>
      <w:r>
        <w:rPr/>
      </w:r>
    </w:p>
    <w:tbl>
      <w:tblPr>
        <w:tblW w:w="9638"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2409"/>
        <w:gridCol w:w="2410"/>
        <w:gridCol w:w="4819"/>
      </w:tblGrid>
      <w:tr>
        <w:trPr/>
        <w:tc>
          <w:tcPr>
            <w:tcW w:w="9638"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Heading"/>
              <w:jc w:val="left"/>
              <w:rPr/>
            </w:pPr>
            <w:r>
              <w:rPr/>
              <w:t>Table xx: template</w:t>
            </w:r>
          </w:p>
        </w:tc>
      </w:tr>
      <w:tr>
        <w:trPr/>
        <w:tc>
          <w:tcPr>
            <w:tcW w:w="2409"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Label</w:t>
            </w:r>
          </w:p>
        </w:tc>
        <w:tc>
          <w:tcPr>
            <w:tcW w:w="241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Title</w:t>
            </w:r>
          </w:p>
        </w:tc>
        <w:tc>
          <w:tcPr>
            <w:tcW w:w="4819"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Description</w:t>
            </w:r>
          </w:p>
        </w:tc>
      </w:tr>
      <w:tr>
        <w:trPr/>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r>
              <w:t>label [xs:string]</w:t>
            </w:r>
          </w:p>
        </w:tc>
        <w:tc>
          <w:tcPr>
            <w:tcW w:w="2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r>
              <w:t>Record Label</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r>
              <w:t>A single word,  with restricted character set. Specialization of SKOS prefLabel. [DEF]</w:t>
            </w:r>
          </w:p>
        </w:tc>
      </w:tr>
      <w:tr>
        <w:tc>
          <w:tcPr>
            <w:tcW w:type="dxa" w:w="2409"/>
          </w:tcPr>
          <w:p>
            <w:r>
              <w:t>title [xs:string]</w:t>
            </w:r>
          </w:p>
        </w:tc>
        <w:tc>
          <w:tcPr>
            <w:tcW w:type="dxa" w:w="2410"/>
          </w:tcPr>
          <w:p>
            <w:r>
              <w:t>Record Title</w:t>
            </w:r>
          </w:p>
        </w:tc>
        <w:tc>
          <w:tcPr>
            <w:tcW w:type="dxa" w:w="4819"/>
          </w:tcPr>
          <w:p>
            <w:r>
              <w:t>A few words describing the object. Specialization of Dublin Core title. [DEF]</w:t>
            </w:r>
          </w:p>
        </w:tc>
      </w:tr>
      <w:tr>
        <w:tc>
          <w:tcPr>
            <w:tcW w:type="dxa" w:w="2409"/>
          </w:tcPr>
          <w:p>
            <w:r>
              <w:t>description [xs:string]</w:t>
            </w:r>
          </w:p>
        </w:tc>
        <w:tc>
          <w:tcPr>
            <w:tcW w:type="dxa" w:w="2410"/>
          </w:tcPr>
          <w:p>
            <w:r>
              <w:t>Record Description</w:t>
            </w:r>
          </w:p>
        </w:tc>
        <w:tc>
          <w:tcPr>
            <w:tcW w:type="dxa" w:w="4819"/>
          </w:tcPr>
          <w:p>
            <w:r>
              <w:t>An extended description of the object/concept. Specialization of SKOS definition. [DEF]</w:t>
            </w:r>
          </w:p>
        </w:tc>
      </w:tr>
      <w:tr>
        <w:tc>
          <w:tcPr>
            <w:tcW w:type="dxa" w:w="2409"/>
          </w:tcPr>
          <w:p>
            <w:r>
              <w:t>uid [aa:st__uid] {recordId}</w:t>
            </w:r>
          </w:p>
        </w:tc>
        <w:tc>
          <w:tcPr>
            <w:tcW w:type="dxa" w:w="2410"/>
          </w:tcPr>
          <w:p>
            <w:r>
              <w:t>CF Standard Name</w:t>
            </w:r>
          </w:p>
        </w:tc>
        <w:tc>
          <w:tcPr>
            <w:tcW w:type="dxa" w:w="4819"/>
          </w:tcPr>
          <w:p>
            <w:r>
              <w:t>Identifier, unique within a given version of the data request. [DEF]</w:t>
            </w:r>
          </w:p>
        </w:tc>
      </w:tr>
      <w:tr>
        <w:tc>
          <w:tcPr>
            <w:tcW w:type="dxa" w:w="2409"/>
          </w:tcPr>
          <w:p>
            <w:r>
              <w:t>units [xs:string]</w:t>
            </w:r>
          </w:p>
        </w:tc>
        <w:tc>
          <w:tcPr>
            <w:tcW w:type="dxa" w:w="2410"/>
          </w:tcPr>
          <w:p>
            <w:r>
              <w:t>Canonical Units</w:t>
            </w:r>
          </w:p>
        </w:tc>
        <w:tc>
          <w:tcPr>
            <w:tcW w:type="dxa" w:w="4819"/>
          </w:tcPr>
          <w:p>
            <w:r>
              <w:t>The canonical units provide reference unit of measure. Any variable using the standard name should us units which conform with the canonical units. For example, if the canonical units are 'm' (metres) then 'km' (kilometres) would be valid variable units.</w:t>
            </w:r>
          </w:p>
        </w:tc>
      </w:tr>
    </w:tbl>
    <w:p>
      <w:pPr>
        <w:pStyle w:val="Normal"/>
        <w:rPr/>
      </w:pPr>
      <w:r>
        <w:rPr/>
      </w:r>
    </w:p>
    <w:p>
      <w:pPr>
        <w:pStyle w:val="Normal"/>
        <w:rPr/>
      </w:pPr>
      <w:r>
        <w:rPr/>
      </w:r>
    </w:p>
    <w:p>
      <w:pPr>
        <w:pStyle w:val="Normal"/>
        <w:rPr/>
      </w:pPr>
      <w:r>
        <w:rPr/>
      </w:r>
    </w:p>
    <w:p>
      <w:pPr>
        <w:pStyle w:val="Normal"/>
        <w:rPr/>
      </w:pPr>
      <w:r>
        <w:rPr/>
      </w:r>
    </w:p>
    <w:tbl>
      <w:tblPr>
        <w:tblW w:w="9638"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2409"/>
        <w:gridCol w:w="2410"/>
        <w:gridCol w:w="2409"/>
        <w:gridCol w:w="2409"/>
      </w:tblGrid>
      <w:tr>
        <w:trPr/>
        <w:tc>
          <w:tcPr>
            <w:tcW w:w="9637"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Heading"/>
              <w:jc w:val="left"/>
              <w:rPr/>
            </w:pPr>
            <w:r>
              <w:rPr/>
              <w:t>Table xx: template</w:t>
            </w:r>
          </w:p>
        </w:tc>
      </w:tr>
      <w:tr>
        <w:trPr/>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Label</w:t>
            </w:r>
          </w:p>
        </w:tc>
        <w:tc>
          <w:tcPr>
            <w:tcW w:w="2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Title</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Description</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Type</w:t>
            </w:r>
          </w:p>
        </w:tc>
      </w:tr>
      <w:tr>
        <w:trPr/>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t>blahblah</w:t>
            </w:r>
          </w:p>
        </w:tc>
        <w:tc>
          <w:tcPr>
            <w:tcW w:w="2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GB" w:eastAsia="zh-CN" w:bidi="hi-IN"/>
    </w:rPr>
  </w:style>
  <w:style w:type="paragraph" w:styleId="Heading1">
    <w:name w:val="Heading 1"/>
    <w:basedOn w:val="Heading"/>
    <w:qFormat/>
    <w:pP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qFormat/>
    <w:pPr/>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3" Type="http://schemas.openxmlformats.org/officeDocument/2006/relationships/settings" Target="settings.xml"/><Relationship Id="rId1" Type="http://schemas.openxmlformats.org/officeDocument/2006/relationships/styles" Target="styles.xml"/></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1</Pages>
  <Words>19</Words>
  <Characters>114</Characters>
  <CharactersWithSpaces>120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2019-04-26T15:28:59Z</dcterms:created>
  <dc:creator/>
  <dc:description/>
  <dc:language>en-GB</dc:language>
  <cp:lastModifiedBy/>
  <dcterms:modified xsi:type="dcterms:W3CDTF">2019-04-30T09:55:35Z</dcterms:modified>
  <cp:revision>4</cp:revision>
  <dc:subject/>
  <dc:title/>
</cp:coreProperties>
</file>