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56" w:rsidRDefault="00B52872" w:rsidP="00B52872">
      <w:pPr>
        <w:pStyle w:val="ListParagraph"/>
        <w:numPr>
          <w:ilvl w:val="0"/>
          <w:numId w:val="1"/>
        </w:numPr>
      </w:pPr>
      <w:r>
        <w:t xml:space="preserve">Do you think it is humane </w:t>
      </w:r>
      <w:r w:rsidR="00DB2EE0">
        <w:t>t</w:t>
      </w:r>
      <w:r>
        <w:t>o eat animals?</w:t>
      </w:r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>If the answer to ‘1.’ is ‘Yes’, which animals would you eat and why?</w:t>
      </w:r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 xml:space="preserve">All animals can experience pain. Is this relevant to </w:t>
      </w:r>
      <w:proofErr w:type="gramStart"/>
      <w:r>
        <w:t>‘1.’ ?</w:t>
      </w:r>
      <w:proofErr w:type="gramEnd"/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>In Asia some people eat dogs. In Europe some p</w:t>
      </w:r>
      <w:bookmarkStart w:id="0" w:name="_GoBack"/>
      <w:bookmarkEnd w:id="0"/>
      <w:r>
        <w:t>eople eat horses. Is this more disgusting that eating cows or pigs?</w:t>
      </w:r>
    </w:p>
    <w:sectPr w:rsidR="00B5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D0F8C"/>
    <w:multiLevelType w:val="hybridMultilevel"/>
    <w:tmpl w:val="4DDC49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2"/>
    <w:rsid w:val="00033706"/>
    <w:rsid w:val="00237256"/>
    <w:rsid w:val="00B52872"/>
    <w:rsid w:val="00D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121F"/>
  <w15:chartTrackingRefBased/>
  <w15:docId w15:val="{14BCB428-C97C-469E-8731-E432FE6A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Wensen Dong</dc:creator>
  <cp:keywords/>
  <dc:description/>
  <cp:lastModifiedBy>Wensen Dong</cp:lastModifiedBy>
  <cp:revision>2</cp:revision>
  <dcterms:created xsi:type="dcterms:W3CDTF">2019-09-08T23:34:00Z</dcterms:created>
  <dcterms:modified xsi:type="dcterms:W3CDTF">2019-09-08T23:34:00Z</dcterms:modified>
</cp:coreProperties>
</file>