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FE21F" w14:textId="6BC5DBC8" w:rsidR="00104684" w:rsidRDefault="00104684" w:rsidP="007001D6">
      <w:pPr>
        <w:spacing w:after="0" w:line="240" w:lineRule="auto"/>
        <w:rPr>
          <w:rFonts w:hint="eastAsia"/>
        </w:rPr>
      </w:pPr>
      <w:r>
        <w:rPr>
          <w:rFonts w:hint="eastAsia"/>
        </w:rPr>
        <w:t>核心类图：</w:t>
      </w:r>
    </w:p>
    <w:p w14:paraId="712A00C0" w14:textId="612D48F6" w:rsidR="00104684" w:rsidRDefault="00F725D6" w:rsidP="007001D6">
      <w:pPr>
        <w:spacing w:after="0" w:line="240" w:lineRule="auto"/>
      </w:pPr>
      <w:r w:rsidRPr="00F725D6">
        <w:drawing>
          <wp:inline distT="0" distB="0" distL="0" distR="0" wp14:anchorId="2154FE9A" wp14:editId="4ECD5B93">
            <wp:extent cx="5274310" cy="3388995"/>
            <wp:effectExtent l="0" t="0" r="2540" b="1905"/>
            <wp:docPr id="166991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14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6B68" w14:textId="18F0998C" w:rsidR="00104684" w:rsidRDefault="00104684" w:rsidP="007001D6">
      <w:pPr>
        <w:spacing w:after="0" w:line="240" w:lineRule="auto"/>
        <w:rPr>
          <w:rFonts w:hint="eastAsia"/>
        </w:rPr>
      </w:pPr>
      <w:r>
        <w:rPr>
          <w:rFonts w:hint="eastAsia"/>
        </w:rPr>
        <w:t>1.</w:t>
      </w:r>
      <w:r>
        <w:t>AccountBook 实体：</w:t>
      </w:r>
    </w:p>
    <w:p w14:paraId="14CF5D76" w14:textId="702444D4" w:rsidR="00104684" w:rsidRDefault="00104684" w:rsidP="007001D6">
      <w:pPr>
        <w:spacing w:after="0" w:line="240" w:lineRule="auto"/>
      </w:pPr>
      <w:r>
        <w:rPr>
          <w:rFonts w:hint="eastAsia"/>
        </w:rPr>
        <w:t>ID</w:t>
      </w:r>
      <w:r>
        <w:t>：主键，账本的唯一标识。</w:t>
      </w:r>
    </w:p>
    <w:p w14:paraId="576F21EA" w14:textId="63D8E099" w:rsidR="00F725D6" w:rsidRDefault="00F725D6" w:rsidP="007001D6">
      <w:pPr>
        <w:spacing w:after="0" w:line="240" w:lineRule="auto"/>
      </w:pPr>
      <w:proofErr w:type="spellStart"/>
      <w:r>
        <w:rPr>
          <w:rFonts w:hint="eastAsia"/>
        </w:rPr>
        <w:t>BillID</w:t>
      </w:r>
      <w:proofErr w:type="spellEnd"/>
      <w:r>
        <w:t>：</w:t>
      </w:r>
      <w:r>
        <w:rPr>
          <w:rFonts w:hint="eastAsia"/>
        </w:rPr>
        <w:t>外键</w:t>
      </w:r>
      <w:r>
        <w:t>，</w:t>
      </w:r>
      <w:r>
        <w:rPr>
          <w:rFonts w:hint="eastAsia"/>
        </w:rPr>
        <w:t>关联到Bill实体，表示在账本中的账单</w:t>
      </w:r>
      <w:r>
        <w:t>。</w:t>
      </w:r>
    </w:p>
    <w:p w14:paraId="7A2CD949" w14:textId="77777777" w:rsidR="007001D6" w:rsidRPr="00F725D6" w:rsidRDefault="007001D6" w:rsidP="007001D6">
      <w:pPr>
        <w:spacing w:after="0" w:line="240" w:lineRule="auto"/>
        <w:rPr>
          <w:rFonts w:hint="eastAsia"/>
        </w:rPr>
      </w:pPr>
    </w:p>
    <w:p w14:paraId="01B904EF" w14:textId="540F946B" w:rsidR="00104684" w:rsidRDefault="00104684" w:rsidP="007001D6">
      <w:pPr>
        <w:spacing w:after="0" w:line="240" w:lineRule="auto"/>
        <w:rPr>
          <w:rFonts w:hint="eastAsia"/>
        </w:rPr>
      </w:pPr>
      <w:r>
        <w:rPr>
          <w:rFonts w:hint="eastAsia"/>
        </w:rPr>
        <w:t>2.</w:t>
      </w:r>
      <w:r>
        <w:t>Bill 实体：</w:t>
      </w:r>
    </w:p>
    <w:p w14:paraId="31FEEA70" w14:textId="128B00A5" w:rsidR="00104684" w:rsidRDefault="00104684" w:rsidP="007001D6">
      <w:pPr>
        <w:spacing w:after="0" w:line="240" w:lineRule="auto"/>
      </w:pPr>
      <w:proofErr w:type="spellStart"/>
      <w:r>
        <w:rPr>
          <w:rFonts w:hint="eastAsia"/>
        </w:rPr>
        <w:t>BillID</w:t>
      </w:r>
      <w:proofErr w:type="spellEnd"/>
      <w:r>
        <w:t>：主键，账单的唯一标识。</w:t>
      </w:r>
    </w:p>
    <w:p w14:paraId="1B74AB93" w14:textId="50463947" w:rsidR="00104684" w:rsidRDefault="00104684" w:rsidP="007001D6">
      <w:pPr>
        <w:spacing w:after="0" w:line="240" w:lineRule="auto"/>
      </w:pPr>
      <w:r>
        <w:rPr>
          <w:rFonts w:hint="eastAsia"/>
        </w:rPr>
        <w:t>Money</w:t>
      </w:r>
      <w:r>
        <w:t>：账单金额。</w:t>
      </w:r>
    </w:p>
    <w:p w14:paraId="65E6EB8F" w14:textId="56399999" w:rsidR="00104684" w:rsidRDefault="00104684" w:rsidP="007001D6">
      <w:pPr>
        <w:spacing w:after="0" w:line="240" w:lineRule="auto"/>
      </w:pPr>
      <w:r>
        <w:rPr>
          <w:rFonts w:hint="eastAsia"/>
        </w:rPr>
        <w:t>T</w:t>
      </w:r>
      <w:r>
        <w:t>ype：账单类型（收入或支出）。</w:t>
      </w:r>
    </w:p>
    <w:p w14:paraId="66E7BFE3" w14:textId="6C319D7C" w:rsidR="00104684" w:rsidRDefault="00104684" w:rsidP="007001D6">
      <w:pPr>
        <w:spacing w:after="0" w:line="240" w:lineRule="auto"/>
      </w:pPr>
      <w:proofErr w:type="spellStart"/>
      <w:r>
        <w:rPr>
          <w:rFonts w:hint="eastAsia"/>
        </w:rPr>
        <w:t>CateID</w:t>
      </w:r>
      <w:proofErr w:type="spellEnd"/>
      <w:r>
        <w:t>：外键，关联到 Category 实体，表示账单所属分类。</w:t>
      </w:r>
    </w:p>
    <w:p w14:paraId="3E914EF7" w14:textId="7D10E171" w:rsidR="00104684" w:rsidRDefault="00104684" w:rsidP="007001D6">
      <w:pPr>
        <w:spacing w:after="0" w:line="240" w:lineRule="auto"/>
        <w:rPr>
          <w:rFonts w:hint="eastAsia"/>
        </w:rPr>
      </w:pPr>
      <w:r>
        <w:rPr>
          <w:rFonts w:hint="eastAsia"/>
        </w:rPr>
        <w:t>category：所属分类。</w:t>
      </w:r>
    </w:p>
    <w:p w14:paraId="63B959BB" w14:textId="1907FC80" w:rsidR="00104684" w:rsidRDefault="00104684" w:rsidP="007001D6">
      <w:pPr>
        <w:spacing w:after="0" w:line="240" w:lineRule="auto"/>
      </w:pPr>
      <w:proofErr w:type="spellStart"/>
      <w:r>
        <w:rPr>
          <w:rFonts w:hint="eastAsia"/>
        </w:rPr>
        <w:t>D</w:t>
      </w:r>
      <w:r>
        <w:t>ate</w:t>
      </w:r>
      <w:r>
        <w:rPr>
          <w:rFonts w:hint="eastAsia"/>
        </w:rPr>
        <w:t>Time</w:t>
      </w:r>
      <w:proofErr w:type="spellEnd"/>
      <w:r>
        <w:t>：账单日期。</w:t>
      </w:r>
    </w:p>
    <w:p w14:paraId="45241776" w14:textId="0BA5A237" w:rsidR="00104684" w:rsidRDefault="00104684" w:rsidP="007001D6">
      <w:pPr>
        <w:spacing w:after="0" w:line="240" w:lineRule="auto"/>
      </w:pPr>
      <w:r>
        <w:rPr>
          <w:rFonts w:hint="eastAsia"/>
        </w:rPr>
        <w:t>Remark：备注。</w:t>
      </w:r>
    </w:p>
    <w:p w14:paraId="72618AE1" w14:textId="77777777" w:rsidR="007001D6" w:rsidRDefault="007001D6" w:rsidP="007001D6">
      <w:pPr>
        <w:spacing w:after="0" w:line="240" w:lineRule="auto"/>
        <w:rPr>
          <w:rFonts w:hint="eastAsia"/>
        </w:rPr>
      </w:pPr>
    </w:p>
    <w:p w14:paraId="145C417A" w14:textId="2AE52376" w:rsidR="00104684" w:rsidRDefault="00104684" w:rsidP="007001D6">
      <w:pPr>
        <w:spacing w:after="0" w:line="240" w:lineRule="auto"/>
      </w:pPr>
      <w:r>
        <w:rPr>
          <w:rFonts w:hint="eastAsia"/>
        </w:rPr>
        <w:t>3.</w:t>
      </w:r>
      <w:r>
        <w:t>Category 实体：</w:t>
      </w:r>
    </w:p>
    <w:p w14:paraId="256B43AC" w14:textId="1161293C" w:rsidR="00104684" w:rsidRDefault="00104684" w:rsidP="007001D6">
      <w:pPr>
        <w:spacing w:after="0" w:line="240" w:lineRule="auto"/>
      </w:pPr>
      <w:proofErr w:type="spellStart"/>
      <w:r>
        <w:rPr>
          <w:rFonts w:hint="eastAsia"/>
        </w:rPr>
        <w:t>CateID</w:t>
      </w:r>
      <w:proofErr w:type="spellEnd"/>
      <w:r>
        <w:t>：主键，分类的唯一标识。</w:t>
      </w:r>
    </w:p>
    <w:p w14:paraId="1F0FE5B8" w14:textId="77777777" w:rsidR="00104684" w:rsidRDefault="00104684" w:rsidP="007001D6">
      <w:pPr>
        <w:spacing w:after="0" w:line="240" w:lineRule="auto"/>
      </w:pPr>
      <w:r>
        <w:t>name：分类名称。</w:t>
      </w:r>
    </w:p>
    <w:p w14:paraId="3FEC7B37" w14:textId="77777777" w:rsidR="00104684" w:rsidRDefault="00104684" w:rsidP="007001D6">
      <w:pPr>
        <w:spacing w:after="0" w:line="240" w:lineRule="auto"/>
      </w:pPr>
      <w:r>
        <w:t>description：分类描述。</w:t>
      </w:r>
    </w:p>
    <w:p w14:paraId="31BC6505" w14:textId="77777777" w:rsidR="007001D6" w:rsidRDefault="007001D6" w:rsidP="007001D6">
      <w:pPr>
        <w:spacing w:after="0" w:line="240" w:lineRule="auto"/>
        <w:rPr>
          <w:rFonts w:hint="eastAsia"/>
        </w:rPr>
      </w:pPr>
    </w:p>
    <w:p w14:paraId="2F19EAD2" w14:textId="764BC7EC" w:rsidR="00104684" w:rsidRDefault="00104684" w:rsidP="007001D6">
      <w:pPr>
        <w:spacing w:after="0" w:line="240" w:lineRule="auto"/>
        <w:rPr>
          <w:rFonts w:hint="eastAsia"/>
        </w:rPr>
      </w:pPr>
      <w:r>
        <w:rPr>
          <w:rFonts w:hint="eastAsia"/>
        </w:rPr>
        <w:t>4.</w:t>
      </w:r>
      <w:r>
        <w:t>Statistics 实体：</w:t>
      </w:r>
    </w:p>
    <w:p w14:paraId="105255B4" w14:textId="7BD81AEE" w:rsidR="00104684" w:rsidRDefault="00104684" w:rsidP="007001D6">
      <w:pPr>
        <w:spacing w:after="0" w:line="240" w:lineRule="auto"/>
      </w:pPr>
      <w:proofErr w:type="spellStart"/>
      <w:r>
        <w:rPr>
          <w:rFonts w:hint="eastAsia"/>
        </w:rPr>
        <w:t>StatisticID</w:t>
      </w:r>
      <w:proofErr w:type="spellEnd"/>
      <w:r>
        <w:t>：主键，统计的唯一标识。</w:t>
      </w:r>
    </w:p>
    <w:p w14:paraId="61B525AD" w14:textId="1A8DEC89" w:rsidR="00104684" w:rsidRDefault="00104684" w:rsidP="007001D6">
      <w:pPr>
        <w:spacing w:after="0" w:line="240" w:lineRule="auto"/>
      </w:pPr>
      <w:r>
        <w:t>……</w:t>
      </w:r>
      <w:r>
        <w:rPr>
          <w:rFonts w:hint="eastAsia"/>
        </w:rPr>
        <w:t>（所统计的量）</w:t>
      </w:r>
    </w:p>
    <w:p w14:paraId="71A50812" w14:textId="77777777" w:rsidR="007001D6" w:rsidRDefault="007001D6" w:rsidP="007001D6">
      <w:pPr>
        <w:spacing w:after="0" w:line="240" w:lineRule="auto"/>
        <w:rPr>
          <w:rFonts w:hint="eastAsia"/>
        </w:rPr>
      </w:pPr>
    </w:p>
    <w:p w14:paraId="21F83C81" w14:textId="2A5476B7" w:rsidR="00104684" w:rsidRDefault="00104684" w:rsidP="007001D6">
      <w:pPr>
        <w:spacing w:after="0" w:line="240" w:lineRule="auto"/>
        <w:rPr>
          <w:rFonts w:hint="eastAsia"/>
        </w:rPr>
      </w:pPr>
      <w:r>
        <w:rPr>
          <w:rFonts w:hint="eastAsia"/>
        </w:rPr>
        <w:t>5.</w:t>
      </w:r>
      <w:r>
        <w:t>Report 实体：</w:t>
      </w:r>
    </w:p>
    <w:p w14:paraId="6F2D9097" w14:textId="77777777" w:rsidR="00104684" w:rsidRDefault="00104684" w:rsidP="007001D6">
      <w:pPr>
        <w:spacing w:after="0" w:line="240" w:lineRule="auto"/>
      </w:pPr>
      <w:r>
        <w:t>content：报告内容。</w:t>
      </w:r>
    </w:p>
    <w:p w14:paraId="4210D2B6" w14:textId="77777777" w:rsidR="00104684" w:rsidRDefault="00104684" w:rsidP="007001D6">
      <w:pPr>
        <w:spacing w:after="0" w:line="240" w:lineRule="auto"/>
      </w:pPr>
      <w:proofErr w:type="spellStart"/>
      <w:r>
        <w:t>generatedDate</w:t>
      </w:r>
      <w:proofErr w:type="spellEnd"/>
      <w:r>
        <w:t>：报告生成日期。</w:t>
      </w:r>
    </w:p>
    <w:p w14:paraId="1A7072A7" w14:textId="337985D8" w:rsidR="00104684" w:rsidRDefault="00104684" w:rsidP="007001D6">
      <w:pPr>
        <w:spacing w:after="0" w:line="240" w:lineRule="auto"/>
      </w:pPr>
      <w:proofErr w:type="spellStart"/>
      <w:r>
        <w:rPr>
          <w:rFonts w:hint="eastAsia"/>
        </w:rPr>
        <w:lastRenderedPageBreak/>
        <w:t>S</w:t>
      </w:r>
      <w:r>
        <w:t>tatistics</w:t>
      </w:r>
      <w:r>
        <w:rPr>
          <w:rFonts w:hint="eastAsia"/>
        </w:rPr>
        <w:t>ID</w:t>
      </w:r>
      <w:proofErr w:type="spellEnd"/>
      <w:r>
        <w:t>：外键，关联到 Statistics 实体，表示报告所属统计。</w:t>
      </w:r>
    </w:p>
    <w:p w14:paraId="0B5CA54D" w14:textId="45F92759" w:rsidR="00104684" w:rsidRDefault="00104684" w:rsidP="007001D6">
      <w:pPr>
        <w:spacing w:after="0" w:line="240" w:lineRule="auto"/>
      </w:pPr>
      <w:proofErr w:type="spellStart"/>
      <w:r>
        <w:rPr>
          <w:rFonts w:hint="eastAsia"/>
        </w:rPr>
        <w:t>ReportType</w:t>
      </w:r>
      <w:proofErr w:type="spellEnd"/>
      <w:r>
        <w:rPr>
          <w:rFonts w:hint="eastAsia"/>
        </w:rPr>
        <w:t>：报告类型，是月报、周报还是收入、支出报。</w:t>
      </w:r>
    </w:p>
    <w:p w14:paraId="4E681553" w14:textId="77777777" w:rsidR="007001D6" w:rsidRDefault="007001D6" w:rsidP="007001D6">
      <w:pPr>
        <w:spacing w:after="0" w:line="240" w:lineRule="auto"/>
        <w:rPr>
          <w:rFonts w:hint="eastAsia"/>
        </w:rPr>
      </w:pPr>
    </w:p>
    <w:p w14:paraId="73DFA8BA" w14:textId="72682BEE" w:rsidR="007001D6" w:rsidRDefault="007001D6" w:rsidP="007001D6">
      <w:pPr>
        <w:spacing w:after="0" w:line="240" w:lineRule="auto"/>
      </w:pPr>
      <w:r>
        <w:rPr>
          <w:rFonts w:hint="eastAsia"/>
        </w:rPr>
        <w:t>6.AccountContext 边界：</w:t>
      </w:r>
    </w:p>
    <w:p w14:paraId="701D9BF9" w14:textId="21513AA4" w:rsidR="007001D6" w:rsidRDefault="007001D6" w:rsidP="007001D6">
      <w:pPr>
        <w:spacing w:after="0" w:line="240" w:lineRule="auto"/>
        <w:rPr>
          <w:rFonts w:hint="eastAsia"/>
        </w:rPr>
      </w:pPr>
      <w:proofErr w:type="spellStart"/>
      <w:r>
        <w:t>bills:DbSet</w:t>
      </w:r>
      <w:proofErr w:type="spellEnd"/>
      <w:r>
        <w:t>&lt;Bill&gt;</w:t>
      </w:r>
      <w:r>
        <w:rPr>
          <w:rFonts w:hint="eastAsia"/>
        </w:rPr>
        <w:t xml:space="preserve"> 账单集合。</w:t>
      </w:r>
    </w:p>
    <w:p w14:paraId="1E140930" w14:textId="4443608C" w:rsidR="007001D6" w:rsidRDefault="007001D6" w:rsidP="007001D6">
      <w:pPr>
        <w:spacing w:after="0" w:line="240" w:lineRule="auto"/>
      </w:pPr>
      <w:proofErr w:type="spellStart"/>
      <w:r>
        <w:t>categories:DbSet</w:t>
      </w:r>
      <w:proofErr w:type="spellEnd"/>
      <w:r>
        <w:t>&lt;Category&gt;</w:t>
      </w:r>
      <w:r>
        <w:rPr>
          <w:rFonts w:hint="eastAsia"/>
        </w:rPr>
        <w:t xml:space="preserve"> 分类集合。</w:t>
      </w:r>
    </w:p>
    <w:p w14:paraId="45AB8CDE" w14:textId="77777777" w:rsidR="007001D6" w:rsidRDefault="007001D6" w:rsidP="007001D6">
      <w:pPr>
        <w:spacing w:after="0" w:line="240" w:lineRule="auto"/>
        <w:rPr>
          <w:rFonts w:hint="eastAsia"/>
        </w:rPr>
      </w:pPr>
    </w:p>
    <w:p w14:paraId="66EB1EAC" w14:textId="77777777" w:rsidR="00104684" w:rsidRDefault="00104684" w:rsidP="007001D6">
      <w:pPr>
        <w:spacing w:after="0" w:line="240" w:lineRule="auto"/>
      </w:pPr>
      <w:r>
        <w:rPr>
          <w:rFonts w:hint="eastAsia"/>
        </w:rPr>
        <w:t>实体之间的关系</w:t>
      </w:r>
    </w:p>
    <w:p w14:paraId="5EBC3E9F" w14:textId="5173486D" w:rsidR="00104684" w:rsidRDefault="00104684" w:rsidP="007001D6">
      <w:pPr>
        <w:spacing w:after="0" w:line="240" w:lineRule="auto"/>
        <w:rPr>
          <w:rFonts w:hint="eastAsia"/>
        </w:rPr>
      </w:pPr>
      <w:r>
        <w:rPr>
          <w:rFonts w:hint="eastAsia"/>
        </w:rPr>
        <w:t>1.</w:t>
      </w:r>
      <w:r>
        <w:t>AccountBook 和 Bill：</w:t>
      </w:r>
    </w:p>
    <w:p w14:paraId="521E98C9" w14:textId="373F06DF" w:rsidR="00104684" w:rsidRDefault="00104684" w:rsidP="007001D6">
      <w:pPr>
        <w:spacing w:after="0" w:line="240" w:lineRule="auto"/>
        <w:rPr>
          <w:rFonts w:hint="eastAsia"/>
        </w:rPr>
      </w:pPr>
      <w:r>
        <w:rPr>
          <w:rFonts w:hint="eastAsia"/>
        </w:rPr>
        <w:t>一个账本有多个账单（</w:t>
      </w:r>
      <w:r>
        <w:t>1对多关系）。</w:t>
      </w:r>
    </w:p>
    <w:p w14:paraId="0A112A55" w14:textId="134B9F1E" w:rsidR="00104684" w:rsidRDefault="00104684" w:rsidP="007001D6">
      <w:pPr>
        <w:spacing w:after="0" w:line="240" w:lineRule="auto"/>
        <w:rPr>
          <w:rFonts w:hint="eastAsia"/>
        </w:rPr>
      </w:pPr>
      <w:r>
        <w:rPr>
          <w:rFonts w:hint="eastAsia"/>
        </w:rPr>
        <w:t>2.</w:t>
      </w:r>
      <w:r>
        <w:t>Bill 和 Category：</w:t>
      </w:r>
    </w:p>
    <w:p w14:paraId="4F91A82A" w14:textId="77777777" w:rsidR="00104684" w:rsidRDefault="00104684" w:rsidP="007001D6">
      <w:pPr>
        <w:spacing w:after="0" w:line="240" w:lineRule="auto"/>
      </w:pPr>
      <w:r>
        <w:rPr>
          <w:rFonts w:hint="eastAsia"/>
        </w:rPr>
        <w:t>一个账单属于一个分类（多对一关系）。</w:t>
      </w:r>
    </w:p>
    <w:p w14:paraId="21ED3052" w14:textId="44B4C6D9" w:rsidR="00104684" w:rsidRDefault="00F725D6" w:rsidP="007001D6">
      <w:pPr>
        <w:spacing w:after="0" w:line="240" w:lineRule="auto"/>
      </w:pPr>
      <w:proofErr w:type="spellStart"/>
      <w:r>
        <w:rPr>
          <w:rFonts w:hint="eastAsia"/>
        </w:rPr>
        <w:t>C</w:t>
      </w:r>
      <w:r w:rsidR="00104684">
        <w:t>ate</w:t>
      </w:r>
      <w:r>
        <w:rPr>
          <w:rFonts w:hint="eastAsia"/>
        </w:rPr>
        <w:t>ID</w:t>
      </w:r>
      <w:proofErr w:type="spellEnd"/>
      <w:r w:rsidR="00104684">
        <w:t xml:space="preserve"> 是 Bill 的外键，指向 Category 的</w:t>
      </w:r>
      <w:proofErr w:type="spellStart"/>
      <w:r>
        <w:rPr>
          <w:rFonts w:hint="eastAsia"/>
        </w:rPr>
        <w:t>C</w:t>
      </w:r>
      <w:r>
        <w:t>ate</w:t>
      </w:r>
      <w:r>
        <w:rPr>
          <w:rFonts w:hint="eastAsia"/>
        </w:rPr>
        <w:t>ID</w:t>
      </w:r>
      <w:proofErr w:type="spellEnd"/>
      <w:r w:rsidR="00104684">
        <w:t>。</w:t>
      </w:r>
    </w:p>
    <w:p w14:paraId="24373819" w14:textId="1BE8749B" w:rsidR="00104684" w:rsidRDefault="00104684" w:rsidP="007001D6">
      <w:pPr>
        <w:spacing w:after="0" w:line="240" w:lineRule="auto"/>
        <w:rPr>
          <w:rFonts w:hint="eastAsia"/>
        </w:rPr>
      </w:pPr>
      <w:r>
        <w:rPr>
          <w:rFonts w:hint="eastAsia"/>
        </w:rPr>
        <w:t>3.</w:t>
      </w:r>
      <w:r>
        <w:t>Statistics 和 Report：</w:t>
      </w:r>
    </w:p>
    <w:p w14:paraId="756FDF89" w14:textId="77777777" w:rsidR="00104684" w:rsidRDefault="00104684" w:rsidP="007001D6">
      <w:pPr>
        <w:spacing w:after="0" w:line="240" w:lineRule="auto"/>
      </w:pPr>
      <w:r>
        <w:rPr>
          <w:rFonts w:hint="eastAsia"/>
        </w:rPr>
        <w:t>一个统计可以生成多个报告（</w:t>
      </w:r>
      <w:r>
        <w:t>1对多关系）。</w:t>
      </w:r>
    </w:p>
    <w:p w14:paraId="70657775" w14:textId="51AC2699" w:rsidR="00104684" w:rsidRDefault="00F725D6" w:rsidP="007001D6">
      <w:pPr>
        <w:spacing w:after="0" w:line="240" w:lineRule="auto"/>
        <w:rPr>
          <w:rFonts w:hint="eastAsia"/>
        </w:rPr>
      </w:pPr>
      <w:proofErr w:type="spellStart"/>
      <w:r>
        <w:rPr>
          <w:rFonts w:hint="eastAsia"/>
        </w:rPr>
        <w:t>S</w:t>
      </w:r>
      <w:r w:rsidR="00104684">
        <w:t>tatistics</w:t>
      </w:r>
      <w:r>
        <w:rPr>
          <w:rFonts w:hint="eastAsia"/>
        </w:rPr>
        <w:t>ID</w:t>
      </w:r>
      <w:proofErr w:type="spellEnd"/>
      <w:r w:rsidR="00104684">
        <w:t xml:space="preserve"> 是 Report 的外键，指向 Statistics 的</w:t>
      </w:r>
      <w:proofErr w:type="spellStart"/>
      <w:r>
        <w:rPr>
          <w:rFonts w:hint="eastAsia"/>
        </w:rPr>
        <w:t>S</w:t>
      </w:r>
      <w:r>
        <w:t>tatistics</w:t>
      </w:r>
      <w:r>
        <w:rPr>
          <w:rFonts w:hint="eastAsia"/>
        </w:rPr>
        <w:t>ID</w:t>
      </w:r>
      <w:proofErr w:type="spellEnd"/>
      <w:r w:rsidR="00104684">
        <w:t>。</w:t>
      </w:r>
    </w:p>
    <w:sectPr w:rsidR="00104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84"/>
    <w:rsid w:val="00104684"/>
    <w:rsid w:val="007001D6"/>
    <w:rsid w:val="00D34940"/>
    <w:rsid w:val="00F7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E48A"/>
  <w15:chartTrackingRefBased/>
  <w15:docId w15:val="{5B1E0114-38B8-43B4-9553-9AAF83B6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5D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名Xiangyun 姓Xu</dc:creator>
  <cp:keywords/>
  <dc:description/>
  <cp:lastModifiedBy>名Xiangyun 姓Xu</cp:lastModifiedBy>
  <cp:revision>2</cp:revision>
  <dcterms:created xsi:type="dcterms:W3CDTF">2024-05-13T11:09:00Z</dcterms:created>
  <dcterms:modified xsi:type="dcterms:W3CDTF">2024-05-14T10:46:00Z</dcterms:modified>
</cp:coreProperties>
</file>