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43D8" w14:textId="77777777" w:rsidR="00656234" w:rsidRDefault="00000000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  <w:u w:val="single"/>
          <w14:ligatures w14:val="standardContextual"/>
        </w:rPr>
        <w:t>XXXX</w:t>
      </w:r>
      <w:r>
        <w:rPr>
          <w:rFonts w:ascii="Times New Roman" w:eastAsia="宋体" w:hAnsi="Times New Roman" w:cs="Times New Roman" w:hint="eastAsia"/>
          <w:b/>
          <w:bCs/>
          <w:sz w:val="32"/>
          <w:szCs w:val="32"/>
          <w14:ligatures w14:val="standardContextual"/>
        </w:rPr>
        <w:t>职业领域国际职业教育分级标准</w:t>
      </w:r>
    </w:p>
    <w:p w14:paraId="24DB789B" w14:textId="77777777" w:rsidR="00656234" w:rsidRDefault="00000000">
      <w:pPr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一、能力分级表</w:t>
      </w:r>
    </w:p>
    <w:p w14:paraId="12AEA28F" w14:textId="77777777" w:rsidR="00656234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32"/>
          <w:szCs w:val="32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  <w14:ligatures w14:val="standardContextual"/>
        </w:rPr>
        <w:t>（</w:t>
      </w:r>
      <w:r>
        <w:rPr>
          <w:rFonts w:hint="eastAsia"/>
          <w:b/>
          <w:bCs/>
          <w:color w:val="FF0000"/>
          <w:sz w:val="24"/>
          <w:szCs w:val="24"/>
        </w:rPr>
        <w:t>编写要求：①职业观念、行为素养、自我学习、自我管理、人际沟通、与人合作、领导力、创新思维、创新实践、</w:t>
      </w:r>
      <w:proofErr w:type="gramStart"/>
      <w:r>
        <w:rPr>
          <w:rFonts w:hint="eastAsia"/>
          <w:b/>
          <w:bCs/>
          <w:color w:val="FF0000"/>
          <w:sz w:val="24"/>
          <w:szCs w:val="24"/>
        </w:rPr>
        <w:t>数智应用</w:t>
      </w:r>
      <w:proofErr w:type="gramEnd"/>
      <w:r>
        <w:rPr>
          <w:rFonts w:hint="eastAsia"/>
          <w:b/>
          <w:bCs/>
          <w:color w:val="FF0000"/>
          <w:sz w:val="24"/>
          <w:szCs w:val="24"/>
        </w:rPr>
        <w:t>等10项，在保留原有分级标准内容基础上，另起一段加入本职业领域在相应维度的特殊性标准内容，如黄色高</w:t>
      </w:r>
      <w:proofErr w:type="gramStart"/>
      <w:r>
        <w:rPr>
          <w:rFonts w:hint="eastAsia"/>
          <w:b/>
          <w:bCs/>
          <w:color w:val="FF0000"/>
          <w:sz w:val="24"/>
          <w:szCs w:val="24"/>
        </w:rPr>
        <w:t>亮部分</w:t>
      </w:r>
      <w:proofErr w:type="gramEnd"/>
      <w:r>
        <w:rPr>
          <w:rFonts w:hint="eastAsia"/>
          <w:b/>
          <w:bCs/>
          <w:color w:val="FF0000"/>
          <w:sz w:val="24"/>
          <w:szCs w:val="24"/>
        </w:rPr>
        <w:t>示例；②理论知识、技能应用、任务理解、明确责任、分工规划、目标管理、资源整合、规范操作、有效沟通、数据驱动、复盘优化、情境适应、问题解决、持续改进等14项，基于本职业领域实际，结合分级标准进行映射，撰写相应维度下的分级标准内容，如青绿</w:t>
      </w:r>
      <w:proofErr w:type="gramStart"/>
      <w:r>
        <w:rPr>
          <w:rFonts w:hint="eastAsia"/>
          <w:b/>
          <w:bCs/>
          <w:color w:val="FF0000"/>
          <w:sz w:val="24"/>
          <w:szCs w:val="24"/>
        </w:rPr>
        <w:t>色高亮部分</w:t>
      </w:r>
      <w:proofErr w:type="gramEnd"/>
      <w:r>
        <w:rPr>
          <w:rFonts w:hint="eastAsia"/>
          <w:b/>
          <w:bCs/>
          <w:color w:val="FF0000"/>
          <w:sz w:val="24"/>
          <w:szCs w:val="24"/>
        </w:rPr>
        <w:t>示例；③字体字号要求：等级编码为宋体、小五、加粗、带方括号；职业领域标准内容为宋体、小五、不加粗；④本段“编写要求”在完成后需删掉</w:t>
      </w:r>
      <w:r>
        <w:rPr>
          <w:rFonts w:ascii="Times New Roman" w:eastAsia="宋体" w:hAnsi="Times New Roman" w:cs="Times New Roman" w:hint="eastAsia"/>
          <w:b/>
          <w:bCs/>
          <w:sz w:val="32"/>
          <w:szCs w:val="32"/>
          <w14:ligatures w14:val="standardContextual"/>
        </w:rPr>
        <w:t>）</w:t>
      </w:r>
    </w:p>
    <w:tbl>
      <w:tblPr>
        <w:tblStyle w:val="ab"/>
        <w:tblpPr w:leftFromText="180" w:rightFromText="180" w:vertAnchor="text" w:horzAnchor="margin" w:tblpY="468"/>
        <w:tblW w:w="14029" w:type="dxa"/>
        <w:tblLook w:val="04A0" w:firstRow="1" w:lastRow="0" w:firstColumn="1" w:lastColumn="0" w:noHBand="0" w:noVBand="1"/>
      </w:tblPr>
      <w:tblGrid>
        <w:gridCol w:w="883"/>
        <w:gridCol w:w="801"/>
        <w:gridCol w:w="806"/>
        <w:gridCol w:w="2467"/>
        <w:gridCol w:w="2268"/>
        <w:gridCol w:w="2268"/>
        <w:gridCol w:w="2268"/>
        <w:gridCol w:w="2268"/>
      </w:tblGrid>
      <w:tr w:rsidR="00656234" w14:paraId="19D7E060" w14:textId="77777777">
        <w:tc>
          <w:tcPr>
            <w:tcW w:w="883" w:type="dxa"/>
            <w:vMerge w:val="restart"/>
            <w:vAlign w:val="center"/>
          </w:tcPr>
          <w:p w14:paraId="509F1008" w14:textId="77777777" w:rsidR="00656234" w:rsidRDefault="00000000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一级维度</w:t>
            </w:r>
          </w:p>
        </w:tc>
        <w:tc>
          <w:tcPr>
            <w:tcW w:w="801" w:type="dxa"/>
            <w:vMerge w:val="restart"/>
            <w:vAlign w:val="center"/>
          </w:tcPr>
          <w:p w14:paraId="0136D2B6" w14:textId="77777777" w:rsidR="00656234" w:rsidRDefault="00000000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二级维度</w:t>
            </w:r>
          </w:p>
        </w:tc>
        <w:tc>
          <w:tcPr>
            <w:tcW w:w="806" w:type="dxa"/>
            <w:vMerge w:val="restart"/>
            <w:vAlign w:val="center"/>
          </w:tcPr>
          <w:p w14:paraId="2F3E2E64" w14:textId="77777777" w:rsidR="00656234" w:rsidRDefault="00000000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三级维度</w:t>
            </w:r>
          </w:p>
        </w:tc>
        <w:tc>
          <w:tcPr>
            <w:tcW w:w="2467" w:type="dxa"/>
            <w:vMerge w:val="restart"/>
            <w:vAlign w:val="center"/>
          </w:tcPr>
          <w:p w14:paraId="7F86747D" w14:textId="77777777" w:rsidR="00656234" w:rsidRDefault="00000000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内涵</w:t>
            </w:r>
          </w:p>
        </w:tc>
        <w:tc>
          <w:tcPr>
            <w:tcW w:w="9072" w:type="dxa"/>
            <w:gridSpan w:val="4"/>
            <w:vAlign w:val="center"/>
          </w:tcPr>
          <w:p w14:paraId="642FD3A9" w14:textId="77777777" w:rsidR="00656234" w:rsidRDefault="00000000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能力等级标准</w:t>
            </w:r>
          </w:p>
        </w:tc>
      </w:tr>
      <w:tr w:rsidR="00656234" w14:paraId="4B2FFAFD" w14:textId="77777777">
        <w:tc>
          <w:tcPr>
            <w:tcW w:w="883" w:type="dxa"/>
            <w:vMerge/>
            <w:vAlign w:val="center"/>
          </w:tcPr>
          <w:p w14:paraId="09C77E86" w14:textId="77777777" w:rsidR="00656234" w:rsidRDefault="00656234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801" w:type="dxa"/>
            <w:vMerge/>
            <w:vAlign w:val="center"/>
          </w:tcPr>
          <w:p w14:paraId="454D7E45" w14:textId="77777777" w:rsidR="00656234" w:rsidRDefault="00656234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806" w:type="dxa"/>
            <w:vMerge/>
            <w:vAlign w:val="center"/>
          </w:tcPr>
          <w:p w14:paraId="48F2019F" w14:textId="77777777" w:rsidR="00656234" w:rsidRDefault="00656234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2467" w:type="dxa"/>
            <w:vMerge/>
          </w:tcPr>
          <w:p w14:paraId="07350177" w14:textId="77777777" w:rsidR="00656234" w:rsidRDefault="00656234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785D766" w14:textId="77777777" w:rsidR="00656234" w:rsidRDefault="00000000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一级</w:t>
            </w:r>
          </w:p>
        </w:tc>
        <w:tc>
          <w:tcPr>
            <w:tcW w:w="2268" w:type="dxa"/>
            <w:vAlign w:val="center"/>
          </w:tcPr>
          <w:p w14:paraId="04A51B22" w14:textId="77777777" w:rsidR="00656234" w:rsidRDefault="00000000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二级</w:t>
            </w:r>
          </w:p>
        </w:tc>
        <w:tc>
          <w:tcPr>
            <w:tcW w:w="2268" w:type="dxa"/>
            <w:vAlign w:val="center"/>
          </w:tcPr>
          <w:p w14:paraId="4D0E87DF" w14:textId="77777777" w:rsidR="00656234" w:rsidRDefault="00000000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三级</w:t>
            </w:r>
          </w:p>
        </w:tc>
        <w:tc>
          <w:tcPr>
            <w:tcW w:w="2268" w:type="dxa"/>
            <w:vAlign w:val="center"/>
          </w:tcPr>
          <w:p w14:paraId="417F4968" w14:textId="77777777" w:rsidR="00656234" w:rsidRDefault="00000000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四级</w:t>
            </w:r>
          </w:p>
        </w:tc>
      </w:tr>
      <w:tr w:rsidR="00656234" w14:paraId="0C9D1303" w14:textId="77777777">
        <w:tc>
          <w:tcPr>
            <w:tcW w:w="883" w:type="dxa"/>
            <w:vMerge w:val="restart"/>
            <w:vAlign w:val="center"/>
          </w:tcPr>
          <w:p w14:paraId="0ABC9E72" w14:textId="77777777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bookmarkStart w:id="0" w:name="_Hlk200274258"/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1 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基础能力</w:t>
            </w:r>
          </w:p>
        </w:tc>
        <w:tc>
          <w:tcPr>
            <w:tcW w:w="801" w:type="dxa"/>
            <w:vMerge w:val="restart"/>
            <w:vAlign w:val="center"/>
          </w:tcPr>
          <w:p w14:paraId="0117296D" w14:textId="77777777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11 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职业素养</w:t>
            </w:r>
          </w:p>
        </w:tc>
        <w:tc>
          <w:tcPr>
            <w:tcW w:w="806" w:type="dxa"/>
            <w:vAlign w:val="center"/>
          </w:tcPr>
          <w:p w14:paraId="709CDBF0" w14:textId="77777777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101 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职业观念</w:t>
            </w:r>
          </w:p>
        </w:tc>
        <w:tc>
          <w:tcPr>
            <w:tcW w:w="2467" w:type="dxa"/>
            <w:vAlign w:val="center"/>
          </w:tcPr>
          <w:p w14:paraId="4CAE7FDF" w14:textId="77777777" w:rsidR="00656234" w:rsidRDefault="00000000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理解职业的性质、内容、发展前景及社会价值，认识职业义务、</w:t>
            </w:r>
            <w:r>
              <w:rPr>
                <w:rFonts w:ascii="Times New Roman Regular" w:eastAsia="方正仿宋_GB2312" w:hAnsi="Times New Roman Regular" w:cs="Times New Roman Regular" w:hint="eastAsia"/>
                <w:sz w:val="18"/>
                <w:szCs w:val="18"/>
              </w:rPr>
              <w:t>行为准则、</w:t>
            </w: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法律责任等，明确个人职业发展目标。</w:t>
            </w:r>
          </w:p>
        </w:tc>
        <w:tc>
          <w:tcPr>
            <w:tcW w:w="2268" w:type="dxa"/>
          </w:tcPr>
          <w:p w14:paraId="5D6C72CA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  <w:highlight w:val="yellow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highlight w:val="yellow"/>
              </w:rPr>
              <w:t>[101-1]</w:t>
            </w:r>
            <w:r>
              <w:rPr>
                <w:rFonts w:ascii="宋体" w:eastAsia="宋体" w:hAnsi="宋体" w:cs="宋体" w:hint="eastAsia"/>
                <w:sz w:val="18"/>
                <w:szCs w:val="18"/>
                <w:highlight w:val="yellow"/>
              </w:rPr>
              <w:t xml:space="preserve"> 知晓从事普通职业活动应具有的基本职业认知和职业态度，及本岗位的行为准则和法律责任。</w:t>
            </w:r>
          </w:p>
          <w:p w14:paraId="247C94FD" w14:textId="77777777" w:rsidR="00656234" w:rsidRDefault="00000000">
            <w:pPr>
              <w:spacing w:line="280" w:lineRule="exact"/>
              <w:ind w:firstLineChars="200" w:firstLine="36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highlight w:val="yellow"/>
              </w:rPr>
              <w:t>认识动画制作行业的社会价值，了解从事动画制作的基本职业义务。</w:t>
            </w:r>
          </w:p>
        </w:tc>
        <w:tc>
          <w:tcPr>
            <w:tcW w:w="2268" w:type="dxa"/>
          </w:tcPr>
          <w:p w14:paraId="5A6C6D13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[101-2]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知晓从事专门职业活动应具有的良好职业认知和职业态度，及本岗位的行为准则和法律责任。</w:t>
            </w:r>
          </w:p>
          <w:p w14:paraId="0CA15077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2398A18D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[101-3]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理解从事较复杂职业活动应具有的良好职业意识和职业精神，及本岗位的行为准则和法律责任。</w:t>
            </w:r>
          </w:p>
          <w:p w14:paraId="317A5A2B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3DE1E316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[101-4]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理解从事复杂职业活动应具有的良好职业意识和职业精神，及本岗位的行为准则和法律责任。</w:t>
            </w:r>
          </w:p>
          <w:p w14:paraId="1DD19710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</w:tr>
      <w:tr w:rsidR="00656234" w14:paraId="48DC63C9" w14:textId="77777777">
        <w:tc>
          <w:tcPr>
            <w:tcW w:w="883" w:type="dxa"/>
            <w:vMerge/>
            <w:vAlign w:val="center"/>
          </w:tcPr>
          <w:p w14:paraId="00EF1789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6F669425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4D4E442E" w14:textId="77777777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102 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行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lastRenderedPageBreak/>
              <w:t>为素养</w:t>
            </w:r>
          </w:p>
        </w:tc>
        <w:tc>
          <w:tcPr>
            <w:tcW w:w="2467" w:type="dxa"/>
            <w:vAlign w:val="center"/>
          </w:tcPr>
          <w:p w14:paraId="4E9A7DF0" w14:textId="77777777" w:rsidR="00656234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lastRenderedPageBreak/>
              <w:t>具备职业所需的伦理道德、职</w:t>
            </w: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lastRenderedPageBreak/>
              <w:t>业形象、礼仪礼节等素质，以及敬业、诚信、自律与专注力等行为习惯。</w:t>
            </w:r>
          </w:p>
        </w:tc>
        <w:tc>
          <w:tcPr>
            <w:tcW w:w="2268" w:type="dxa"/>
          </w:tcPr>
          <w:p w14:paraId="17DE493D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lastRenderedPageBreak/>
              <w:t>[102-1]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具备从事普通职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业活动所需的伦理道德、职业形象、礼仪礼节等素质，及敬业、诚信、自律与专注力等行为习惯。</w:t>
            </w:r>
          </w:p>
          <w:p w14:paraId="45AC75F6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04363F2E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lastRenderedPageBreak/>
              <w:t>[102-2]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具备从事专门职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业活动所需的伦理道德、职业形象、礼仪礼节等素质，及敬业、诚信、自律与专注力等行为习惯。</w:t>
            </w:r>
          </w:p>
          <w:p w14:paraId="30226EE6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34054752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lastRenderedPageBreak/>
              <w:t>[102-3]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具备从事较复杂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职业活动所需的伦理道德、职业规范、职业形象、礼仪礼节等素质，及敬业、诚信、自律与专注力等行为习惯。</w:t>
            </w:r>
          </w:p>
          <w:p w14:paraId="498DDF7E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62C3C248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lastRenderedPageBreak/>
              <w:t>[102-4]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具备从事复杂职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业活动所需的伦理道德、职业规范、职业形象、礼仪礼节等素质，及敬业、诚信、自律与专注力等行为习惯。</w:t>
            </w:r>
          </w:p>
          <w:p w14:paraId="0B013860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</w:tr>
      <w:tr w:rsidR="00656234" w14:paraId="6E940796" w14:textId="77777777">
        <w:tc>
          <w:tcPr>
            <w:tcW w:w="883" w:type="dxa"/>
            <w:vMerge/>
            <w:vAlign w:val="center"/>
          </w:tcPr>
          <w:p w14:paraId="49ECF69A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 w:val="restart"/>
            <w:vAlign w:val="center"/>
          </w:tcPr>
          <w:p w14:paraId="22BD50F5" w14:textId="77777777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12 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专业能力</w:t>
            </w:r>
          </w:p>
        </w:tc>
        <w:tc>
          <w:tcPr>
            <w:tcW w:w="806" w:type="dxa"/>
            <w:vAlign w:val="center"/>
          </w:tcPr>
          <w:p w14:paraId="53D786C4" w14:textId="77777777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103 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理论知识</w:t>
            </w:r>
          </w:p>
        </w:tc>
        <w:tc>
          <w:tcPr>
            <w:tcW w:w="2467" w:type="dxa"/>
            <w:vAlign w:val="center"/>
          </w:tcPr>
          <w:p w14:paraId="0E59FD26" w14:textId="77777777" w:rsidR="00656234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掌握从事一定职业活动所需要的专业理论、技术方法、技术标准和技术发展趋势，具备运用理论知识解决实际问题的基本能力。</w:t>
            </w:r>
          </w:p>
        </w:tc>
        <w:tc>
          <w:tcPr>
            <w:tcW w:w="2268" w:type="dxa"/>
          </w:tcPr>
          <w:p w14:paraId="2D515C85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highlight w:val="cyan"/>
              </w:rPr>
              <w:t>[103-1]</w:t>
            </w:r>
            <w:r>
              <w:rPr>
                <w:rFonts w:ascii="宋体" w:eastAsia="宋体" w:hAnsi="宋体" w:cs="宋体" w:hint="eastAsia"/>
                <w:sz w:val="18"/>
                <w:szCs w:val="18"/>
                <w:highlight w:val="cyan"/>
              </w:rPr>
              <w:t xml:space="preserve"> 掌握动画制作的基本理论知识，如时间轴原理、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  <w:highlight w:val="cyan"/>
              </w:rPr>
              <w:t>逐帧动画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  <w:highlight w:val="cyan"/>
              </w:rPr>
              <w:t>逻辑、关键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  <w:highlight w:val="cyan"/>
              </w:rPr>
              <w:t>帧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  <w:highlight w:val="cyan"/>
              </w:rPr>
              <w:t>控制等，能够在他人指导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  <w:highlight w:val="cyan"/>
              </w:rPr>
              <w:t>下理解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  <w:highlight w:val="cyan"/>
              </w:rPr>
              <w:t>动画制作流程并完成基础性任务。</w:t>
            </w:r>
          </w:p>
        </w:tc>
        <w:tc>
          <w:tcPr>
            <w:tcW w:w="2268" w:type="dxa"/>
          </w:tcPr>
          <w:p w14:paraId="25571942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[103-2]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1970C2A2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[103-3]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15E78989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[103-4]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656234" w14:paraId="7FA12206" w14:textId="77777777">
        <w:trPr>
          <w:trHeight w:val="359"/>
        </w:trPr>
        <w:tc>
          <w:tcPr>
            <w:tcW w:w="883" w:type="dxa"/>
            <w:vMerge/>
            <w:vAlign w:val="center"/>
          </w:tcPr>
          <w:p w14:paraId="3FF3F5E3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0D2CCAA1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0A6628B5" w14:textId="77777777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104 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技能应用</w:t>
            </w:r>
          </w:p>
        </w:tc>
        <w:tc>
          <w:tcPr>
            <w:tcW w:w="2467" w:type="dxa"/>
            <w:vAlign w:val="center"/>
          </w:tcPr>
          <w:p w14:paraId="0C344D4C" w14:textId="77777777" w:rsidR="00656234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掌握从事一定职业活动所需要的通用技能，包括专业化的数字技能、绿色技能</w:t>
            </w:r>
            <w:r>
              <w:rPr>
                <w:rFonts w:ascii="Times New Roman Regular" w:eastAsia="方正仿宋_GB2312" w:hAnsi="Times New Roman Regular" w:cs="Times New Roman Regular" w:hint="eastAsia"/>
                <w:sz w:val="18"/>
                <w:szCs w:val="18"/>
              </w:rPr>
              <w:t>；掌握</w:t>
            </w: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完成典型工作任务或职业活动所需的</w:t>
            </w:r>
            <w:r>
              <w:rPr>
                <w:rFonts w:ascii="Times New Roman Regular" w:eastAsia="方正仿宋_GB2312" w:hAnsi="Times New Roman Regular" w:cs="Times New Roman Regular" w:hint="eastAsia"/>
                <w:sz w:val="18"/>
                <w:szCs w:val="18"/>
              </w:rPr>
              <w:t>基本技能</w:t>
            </w: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，并加深对理论知识（</w:t>
            </w: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103</w:t>
            </w: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）的理解。</w:t>
            </w:r>
          </w:p>
        </w:tc>
        <w:tc>
          <w:tcPr>
            <w:tcW w:w="2268" w:type="dxa"/>
          </w:tcPr>
          <w:p w14:paraId="4D861029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[104-1]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2B26CD89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[104-2]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0AA7D60B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[104-3]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63CB0C3B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[104-4]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656234" w14:paraId="5AAA23D6" w14:textId="77777777">
        <w:tc>
          <w:tcPr>
            <w:tcW w:w="883" w:type="dxa"/>
            <w:vMerge w:val="restart"/>
            <w:vAlign w:val="center"/>
          </w:tcPr>
          <w:p w14:paraId="63A34447" w14:textId="77777777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2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行动能力</w:t>
            </w:r>
          </w:p>
        </w:tc>
        <w:tc>
          <w:tcPr>
            <w:tcW w:w="801" w:type="dxa"/>
            <w:vMerge w:val="restart"/>
            <w:vAlign w:val="center"/>
          </w:tcPr>
          <w:p w14:paraId="097F3AA1" w14:textId="77777777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 xml:space="preserve">21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工作准备</w:t>
            </w:r>
          </w:p>
        </w:tc>
        <w:tc>
          <w:tcPr>
            <w:tcW w:w="806" w:type="dxa"/>
            <w:vAlign w:val="center"/>
          </w:tcPr>
          <w:p w14:paraId="70F8D600" w14:textId="37521445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201</w:t>
            </w:r>
            <w:r w:rsidR="005A411C"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任务理解</w:t>
            </w:r>
          </w:p>
        </w:tc>
        <w:tc>
          <w:tcPr>
            <w:tcW w:w="2467" w:type="dxa"/>
            <w:vAlign w:val="center"/>
          </w:tcPr>
          <w:p w14:paraId="1536C1F4" w14:textId="77777777" w:rsidR="00656234" w:rsidRDefault="00000000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在任务开始前准确理解并掌握以行动为中心的任务内容、要求和目标，明确任务的关键行动要素和完成标准。</w:t>
            </w:r>
          </w:p>
        </w:tc>
        <w:tc>
          <w:tcPr>
            <w:tcW w:w="2268" w:type="dxa"/>
          </w:tcPr>
          <w:p w14:paraId="70BB5C2B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 xml:space="preserve">[201-1]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5ECBD61B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[201-2]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4CE1A6A5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[201-3]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07C2E3CF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[201-4]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656234" w14:paraId="37B0D859" w14:textId="77777777">
        <w:tc>
          <w:tcPr>
            <w:tcW w:w="883" w:type="dxa"/>
            <w:vMerge/>
            <w:vAlign w:val="center"/>
          </w:tcPr>
          <w:p w14:paraId="4C2DA5F4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0E4459FC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6F3CD1F0" w14:textId="36C6F9B9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202</w:t>
            </w:r>
            <w:r w:rsidR="005A411C"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明确责任</w:t>
            </w:r>
          </w:p>
        </w:tc>
        <w:tc>
          <w:tcPr>
            <w:tcW w:w="2467" w:type="dxa"/>
            <w:vAlign w:val="center"/>
          </w:tcPr>
          <w:p w14:paraId="0B4EE9A3" w14:textId="77777777" w:rsidR="00656234" w:rsidRDefault="00000000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在任务开始前明确个人在团队或组织中的责任范围，评估自身能力与责任要求的匹配度，确保能够胜任所承担的责任。</w:t>
            </w:r>
          </w:p>
        </w:tc>
        <w:tc>
          <w:tcPr>
            <w:tcW w:w="2268" w:type="dxa"/>
          </w:tcPr>
          <w:p w14:paraId="6D65D905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[202-1]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7743879A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[202-2]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74B629A2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[202-3]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0B683473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[202-4]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656234" w14:paraId="60D163D1" w14:textId="77777777">
        <w:tc>
          <w:tcPr>
            <w:tcW w:w="883" w:type="dxa"/>
            <w:vMerge/>
            <w:vAlign w:val="center"/>
          </w:tcPr>
          <w:p w14:paraId="1668AD7E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48D48879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1C8471A9" w14:textId="165C5A63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203</w:t>
            </w:r>
            <w:r w:rsidR="005A411C"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分工规划</w:t>
            </w:r>
          </w:p>
        </w:tc>
        <w:tc>
          <w:tcPr>
            <w:tcW w:w="2467" w:type="dxa"/>
            <w:vAlign w:val="center"/>
          </w:tcPr>
          <w:p w14:paraId="200922DC" w14:textId="77777777" w:rsidR="00656234" w:rsidRDefault="00000000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在任务开始前明确个人在团队中的角色（如负责、问责、咨询、告知），并规划团队的分工和沟通机制。</w:t>
            </w:r>
          </w:p>
        </w:tc>
        <w:tc>
          <w:tcPr>
            <w:tcW w:w="2268" w:type="dxa"/>
          </w:tcPr>
          <w:p w14:paraId="198B09D2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[203-1]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0604841A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[203-2]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764C7F82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[203-3]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6FC4828E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[203-4]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656234" w14:paraId="72000BBF" w14:textId="77777777">
        <w:tc>
          <w:tcPr>
            <w:tcW w:w="883" w:type="dxa"/>
            <w:vMerge/>
            <w:vAlign w:val="center"/>
          </w:tcPr>
          <w:p w14:paraId="5BEF27DC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00D90216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2031AD55" w14:textId="40BAF7C1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204</w:t>
            </w:r>
            <w:r w:rsidR="005A411C"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目标管理</w:t>
            </w:r>
          </w:p>
        </w:tc>
        <w:tc>
          <w:tcPr>
            <w:tcW w:w="2467" w:type="dxa"/>
            <w:vAlign w:val="center"/>
          </w:tcPr>
          <w:p w14:paraId="2CD35738" w14:textId="77777777" w:rsidR="00656234" w:rsidRDefault="00000000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在任务开始前制定清晰的绩效目标和质量目标，并规划实现这些目标的管理流程。</w:t>
            </w:r>
          </w:p>
        </w:tc>
        <w:tc>
          <w:tcPr>
            <w:tcW w:w="2268" w:type="dxa"/>
          </w:tcPr>
          <w:p w14:paraId="42C5CD4F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[204-1]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  <w:p w14:paraId="3962163F" w14:textId="77777777" w:rsidR="00656234" w:rsidRDefault="00656234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268" w:type="dxa"/>
          </w:tcPr>
          <w:p w14:paraId="02FC3613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[204-2]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20B31972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[204-3]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11E3FA25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[204-4]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656234" w14:paraId="46F54FF2" w14:textId="77777777">
        <w:tc>
          <w:tcPr>
            <w:tcW w:w="883" w:type="dxa"/>
            <w:vMerge/>
            <w:vAlign w:val="center"/>
          </w:tcPr>
          <w:p w14:paraId="06CF81F8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61B9CA01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2F876A12" w14:textId="7A305410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205</w:t>
            </w:r>
            <w:r w:rsidR="005A411C"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资源整合</w:t>
            </w:r>
          </w:p>
        </w:tc>
        <w:tc>
          <w:tcPr>
            <w:tcW w:w="2467" w:type="dxa"/>
            <w:vAlign w:val="center"/>
          </w:tcPr>
          <w:p w14:paraId="78FD08FB" w14:textId="77777777" w:rsidR="00656234" w:rsidRDefault="00000000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在任务开始前识别并准备所需的工具、物资、信息、人际关系等资源，对合理使用资源做出筹划，使任务执行条件充分完备。</w:t>
            </w:r>
          </w:p>
        </w:tc>
        <w:tc>
          <w:tcPr>
            <w:tcW w:w="2268" w:type="dxa"/>
          </w:tcPr>
          <w:p w14:paraId="1E4E7A39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[205-1]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43B3AC0E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[205-2]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5EDC7CA3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[205-3]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4BA6541A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[205-4]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656234" w14:paraId="7A418018" w14:textId="77777777">
        <w:tc>
          <w:tcPr>
            <w:tcW w:w="883" w:type="dxa"/>
            <w:vMerge/>
            <w:vAlign w:val="center"/>
          </w:tcPr>
          <w:p w14:paraId="4C08E356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 w:val="restart"/>
            <w:vAlign w:val="center"/>
          </w:tcPr>
          <w:p w14:paraId="0C062DB7" w14:textId="77777777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 xml:space="preserve">22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工作执行</w:t>
            </w:r>
          </w:p>
        </w:tc>
        <w:tc>
          <w:tcPr>
            <w:tcW w:w="806" w:type="dxa"/>
            <w:vAlign w:val="center"/>
          </w:tcPr>
          <w:p w14:paraId="6414864B" w14:textId="68C8A386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206</w:t>
            </w:r>
            <w:r w:rsidR="005A411C"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规范操作</w:t>
            </w:r>
          </w:p>
        </w:tc>
        <w:tc>
          <w:tcPr>
            <w:tcW w:w="2467" w:type="dxa"/>
            <w:vAlign w:val="center"/>
          </w:tcPr>
          <w:p w14:paraId="0270C9A9" w14:textId="77777777" w:rsidR="00656234" w:rsidRDefault="00000000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在任务执行阶段能够按照标准化程序和操作规程执行特定工作任务，完成任务目标。</w:t>
            </w:r>
          </w:p>
        </w:tc>
        <w:tc>
          <w:tcPr>
            <w:tcW w:w="2268" w:type="dxa"/>
          </w:tcPr>
          <w:p w14:paraId="3BF506C7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[206-1]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4211C47B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[206-2]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3EAB7867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[206-3]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5336D977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[206-4]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656234" w14:paraId="3DB14799" w14:textId="77777777">
        <w:tc>
          <w:tcPr>
            <w:tcW w:w="883" w:type="dxa"/>
            <w:vMerge/>
            <w:vAlign w:val="center"/>
          </w:tcPr>
          <w:p w14:paraId="3DDC1F11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40A09CE0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6CAF2513" w14:textId="5EB963B4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207</w:t>
            </w:r>
            <w:r w:rsidR="005A411C"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有效沟通</w:t>
            </w:r>
          </w:p>
        </w:tc>
        <w:tc>
          <w:tcPr>
            <w:tcW w:w="2467" w:type="dxa"/>
            <w:vAlign w:val="center"/>
          </w:tcPr>
          <w:p w14:paraId="162E32BB" w14:textId="77777777" w:rsidR="00656234" w:rsidRDefault="00000000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在任务执行阶段采用口头或书面方式与他人进行沟通，能够及时记录、传递、反馈和确认工作过程中的信息，使信息流通顺畅。</w:t>
            </w:r>
          </w:p>
        </w:tc>
        <w:tc>
          <w:tcPr>
            <w:tcW w:w="2268" w:type="dxa"/>
          </w:tcPr>
          <w:p w14:paraId="055CE7E9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[207-1]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  <w:p w14:paraId="58397D0E" w14:textId="77777777" w:rsidR="00656234" w:rsidRDefault="00656234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268" w:type="dxa"/>
          </w:tcPr>
          <w:p w14:paraId="307F70C2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[207-2]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241580D2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[207-3]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67FBB08F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[207-4]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656234" w14:paraId="4DD746BB" w14:textId="77777777">
        <w:tc>
          <w:tcPr>
            <w:tcW w:w="883" w:type="dxa"/>
            <w:vMerge/>
            <w:vAlign w:val="center"/>
          </w:tcPr>
          <w:p w14:paraId="551496C4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11E8C369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299D3D55" w14:textId="69DB2981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208</w:t>
            </w:r>
            <w:r w:rsidR="005A411C"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数据驱动</w:t>
            </w:r>
          </w:p>
        </w:tc>
        <w:tc>
          <w:tcPr>
            <w:tcW w:w="2467" w:type="dxa"/>
            <w:vAlign w:val="center"/>
          </w:tcPr>
          <w:p w14:paraId="1046A379" w14:textId="77777777" w:rsidR="00656234" w:rsidRDefault="00000000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在任务执行阶段获取、分析并应用数据，从数据中发现规律或问题，并将其用于决策、判断和纠正，使工作任务按照计划进行。</w:t>
            </w:r>
          </w:p>
        </w:tc>
        <w:tc>
          <w:tcPr>
            <w:tcW w:w="2268" w:type="dxa"/>
          </w:tcPr>
          <w:p w14:paraId="00FA1847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[208-1]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1581FB91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[208-2]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369C9DC1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[208-3]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315CBD4F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[208-4]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656234" w14:paraId="1B2B1E0C" w14:textId="77777777">
        <w:tc>
          <w:tcPr>
            <w:tcW w:w="883" w:type="dxa"/>
            <w:vMerge/>
            <w:vAlign w:val="center"/>
          </w:tcPr>
          <w:p w14:paraId="56C15544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51F0E9AB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22412867" w14:textId="50FD6691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209</w:t>
            </w:r>
            <w:r w:rsidR="005A411C"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复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lastRenderedPageBreak/>
              <w:t>盘优化</w:t>
            </w:r>
          </w:p>
        </w:tc>
        <w:tc>
          <w:tcPr>
            <w:tcW w:w="2467" w:type="dxa"/>
            <w:vAlign w:val="center"/>
          </w:tcPr>
          <w:p w14:paraId="38B7C4BF" w14:textId="77777777" w:rsidR="00656234" w:rsidRDefault="00000000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lastRenderedPageBreak/>
              <w:t>在任务完成后系统性地总结</w:t>
            </w: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lastRenderedPageBreak/>
              <w:t>和反思工作过程，深化对专业知识与技术技能（</w:t>
            </w: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Knowledge &amp; Know-how</w:t>
            </w: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，</w:t>
            </w: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K&amp;K</w:t>
            </w: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）的理解，验证或发现规律，优化工作程序或方法，提升未来任务的执行效果。</w:t>
            </w:r>
          </w:p>
        </w:tc>
        <w:tc>
          <w:tcPr>
            <w:tcW w:w="2268" w:type="dxa"/>
          </w:tcPr>
          <w:p w14:paraId="7D03983E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lastRenderedPageBreak/>
              <w:t>[209-1]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  <w:p w14:paraId="0DF47FF5" w14:textId="77777777" w:rsidR="00656234" w:rsidRDefault="00656234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268" w:type="dxa"/>
          </w:tcPr>
          <w:p w14:paraId="77DD902D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lastRenderedPageBreak/>
              <w:t>[209-2]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09F0F4B4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[209-3]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7BE855A9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[209-4]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656234" w14:paraId="670F3BE1" w14:textId="77777777">
        <w:tc>
          <w:tcPr>
            <w:tcW w:w="883" w:type="dxa"/>
            <w:vMerge/>
            <w:vAlign w:val="center"/>
          </w:tcPr>
          <w:p w14:paraId="602C6A54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 w:val="restart"/>
            <w:vAlign w:val="center"/>
          </w:tcPr>
          <w:p w14:paraId="22F80CA8" w14:textId="77777777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23 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工作应变</w:t>
            </w:r>
          </w:p>
        </w:tc>
        <w:tc>
          <w:tcPr>
            <w:tcW w:w="806" w:type="dxa"/>
            <w:vAlign w:val="center"/>
          </w:tcPr>
          <w:p w14:paraId="210A5157" w14:textId="1E122D4D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210</w:t>
            </w:r>
            <w:r w:rsidR="005A411C"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情境适应</w:t>
            </w:r>
          </w:p>
        </w:tc>
        <w:tc>
          <w:tcPr>
            <w:tcW w:w="2467" w:type="dxa"/>
            <w:vAlign w:val="center"/>
          </w:tcPr>
          <w:p w14:paraId="23DF34F3" w14:textId="77777777" w:rsidR="00656234" w:rsidRDefault="00000000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理解并适应工作环境中的变化与挑战，保持灵活性，确保在变化的工作环境中完成任务。</w:t>
            </w:r>
          </w:p>
        </w:tc>
        <w:tc>
          <w:tcPr>
            <w:tcW w:w="2268" w:type="dxa"/>
          </w:tcPr>
          <w:p w14:paraId="44FF068C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[210-1]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06AB1283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[210-2]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6BF1E369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[210-3]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39AE1959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[210-4]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656234" w14:paraId="59123035" w14:textId="77777777">
        <w:tc>
          <w:tcPr>
            <w:tcW w:w="883" w:type="dxa"/>
            <w:vMerge/>
            <w:vAlign w:val="center"/>
          </w:tcPr>
          <w:p w14:paraId="4E790AB1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149C0DFB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41D11C51" w14:textId="201ED2D3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211</w:t>
            </w:r>
            <w:r w:rsidR="005A411C"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问题解决</w:t>
            </w:r>
          </w:p>
        </w:tc>
        <w:tc>
          <w:tcPr>
            <w:tcW w:w="2467" w:type="dxa"/>
            <w:vAlign w:val="center"/>
          </w:tcPr>
          <w:p w14:paraId="0E3829DE" w14:textId="77777777" w:rsidR="00656234" w:rsidRDefault="00000000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识别、分析并解决工作中遇到的各种问题，通过系统性方法提升工作效率和质量。</w:t>
            </w:r>
          </w:p>
        </w:tc>
        <w:tc>
          <w:tcPr>
            <w:tcW w:w="2268" w:type="dxa"/>
          </w:tcPr>
          <w:p w14:paraId="1BAAE658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[211-1]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06537665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[211-2]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4AF1AB8D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[211-3]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344F162B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[211-4]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656234" w14:paraId="5D306748" w14:textId="77777777">
        <w:tc>
          <w:tcPr>
            <w:tcW w:w="883" w:type="dxa"/>
            <w:vMerge/>
            <w:vAlign w:val="center"/>
          </w:tcPr>
          <w:p w14:paraId="29D05120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37C4F35F" w14:textId="77777777" w:rsidR="00656234" w:rsidRDefault="00656234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19B94693" w14:textId="3D6AFECF" w:rsidR="00656234" w:rsidRDefault="00000000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212</w:t>
            </w:r>
            <w:r w:rsidR="005A411C"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持续改进</w:t>
            </w:r>
          </w:p>
        </w:tc>
        <w:tc>
          <w:tcPr>
            <w:tcW w:w="2467" w:type="dxa"/>
            <w:vAlign w:val="center"/>
          </w:tcPr>
          <w:p w14:paraId="73D53EAE" w14:textId="77777777" w:rsidR="00656234" w:rsidRDefault="00000000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基于内化的职业道德和价值观念，通过系统性评估与优化，找出需要改进的环节和方法，持续提升社会效益和经济效益。</w:t>
            </w:r>
          </w:p>
        </w:tc>
        <w:tc>
          <w:tcPr>
            <w:tcW w:w="2268" w:type="dxa"/>
          </w:tcPr>
          <w:p w14:paraId="56D28BC6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[212-1]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664920CA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[212-2]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1E7BDADF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[212-3]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  <w:tc>
          <w:tcPr>
            <w:tcW w:w="2268" w:type="dxa"/>
          </w:tcPr>
          <w:p w14:paraId="10886FA9" w14:textId="77777777" w:rsidR="00656234" w:rsidRDefault="00000000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[212-4]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XXXXXX</w:t>
            </w:r>
          </w:p>
        </w:tc>
      </w:tr>
      <w:tr w:rsidR="00FF7EB1" w14:paraId="0650EB65" w14:textId="77777777">
        <w:tc>
          <w:tcPr>
            <w:tcW w:w="883" w:type="dxa"/>
            <w:vMerge w:val="restart"/>
            <w:vAlign w:val="center"/>
          </w:tcPr>
          <w:p w14:paraId="24F71A89" w14:textId="77777777" w:rsidR="00FF7EB1" w:rsidRDefault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3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发展能力</w:t>
            </w:r>
          </w:p>
        </w:tc>
        <w:tc>
          <w:tcPr>
            <w:tcW w:w="801" w:type="dxa"/>
            <w:vMerge w:val="restart"/>
            <w:vAlign w:val="center"/>
          </w:tcPr>
          <w:p w14:paraId="36C1CA65" w14:textId="77777777" w:rsidR="00FF7EB1" w:rsidRDefault="00FF7EB1">
            <w:pPr>
              <w:jc w:val="center"/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 xml:space="preserve">31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个人能力</w:t>
            </w:r>
          </w:p>
        </w:tc>
        <w:tc>
          <w:tcPr>
            <w:tcW w:w="806" w:type="dxa"/>
            <w:vAlign w:val="center"/>
          </w:tcPr>
          <w:p w14:paraId="437E4940" w14:textId="68774CC6" w:rsidR="00FF7EB1" w:rsidRDefault="00FF7EB1" w:rsidP="005A411C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301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自我学习</w:t>
            </w:r>
          </w:p>
        </w:tc>
        <w:tc>
          <w:tcPr>
            <w:tcW w:w="2467" w:type="dxa"/>
            <w:vAlign w:val="center"/>
          </w:tcPr>
          <w:p w14:paraId="5ECCFDCE" w14:textId="77777777" w:rsidR="00FF7EB1" w:rsidRDefault="00FF7EB1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proofErr w:type="gramStart"/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践行</w:t>
            </w:r>
            <w:proofErr w:type="gramEnd"/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终身学习理念，具备独立获取知识、技能的能力，包括学习态度、学习目标、学习规划、学习方法、自主学习和反思调整。</w:t>
            </w:r>
          </w:p>
        </w:tc>
        <w:tc>
          <w:tcPr>
            <w:tcW w:w="2268" w:type="dxa"/>
          </w:tcPr>
          <w:p w14:paraId="7931B4B4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[301-1]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能在他人指导下发现个人知识、能力与工作需要之间的差距，明确学习方向和内容，开展有计划的学习。</w:t>
            </w:r>
          </w:p>
          <w:p w14:paraId="02EE5AAD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0D1946F0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[301-2]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认知终身学习理念，能在被大致指导下发现个人知识、能力与工作需要之间的差距，明确学习的重点和难点，开展有计划的学习。</w:t>
            </w:r>
          </w:p>
          <w:p w14:paraId="1DC31F7D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619BAEA7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 xml:space="preserve">[301-3]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认同终身学习理念，能主动发现个人知识、能力与较复杂工作需要之间存在的优势和不足，明确学习的目标和重点，开展有计划的学习。</w:t>
            </w:r>
          </w:p>
          <w:p w14:paraId="2C882CBA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7F289483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[301-4]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践行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终身学习理念，能主动发现个人和团队在知识、能力方面与复杂性工作任务需要之间存在的优势和不足，明确学习的目标和重点，开展有计划的自我学习和组织学习。 </w:t>
            </w:r>
          </w:p>
          <w:p w14:paraId="52D66797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</w:tr>
      <w:tr w:rsidR="00FF7EB1" w14:paraId="39555069" w14:textId="77777777">
        <w:tc>
          <w:tcPr>
            <w:tcW w:w="883" w:type="dxa"/>
            <w:vMerge/>
            <w:vAlign w:val="center"/>
          </w:tcPr>
          <w:p w14:paraId="69632581" w14:textId="77777777" w:rsidR="00FF7EB1" w:rsidRDefault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1BA2BF53" w14:textId="77777777" w:rsidR="00FF7EB1" w:rsidRDefault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4D92977D" w14:textId="3C900531" w:rsidR="00FF7EB1" w:rsidRDefault="00FF7EB1" w:rsidP="005A411C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302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自我管理</w:t>
            </w:r>
          </w:p>
        </w:tc>
        <w:tc>
          <w:tcPr>
            <w:tcW w:w="2467" w:type="dxa"/>
            <w:vAlign w:val="center"/>
          </w:tcPr>
          <w:p w14:paraId="0BCA6311" w14:textId="77777777" w:rsidR="00FF7EB1" w:rsidRDefault="00FF7EB1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为达成工作目标对自身情绪、行为进行调节与控制，包括目标管理、情绪管理、行为管理、时间管理等能力。</w:t>
            </w:r>
          </w:p>
        </w:tc>
        <w:tc>
          <w:tcPr>
            <w:tcW w:w="2268" w:type="dxa"/>
          </w:tcPr>
          <w:p w14:paraId="6E472FAE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[302-1]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能为完成常规性工作而合理管理时间和自我情绪，以保障工作任务按规定流程实施。</w:t>
            </w:r>
          </w:p>
          <w:p w14:paraId="3BFD225E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791C493C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[302-2]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能掌握目标管理、情绪管理、行为管理、时间管理的基本方法，以匹配工作要求与工作进度。</w:t>
            </w:r>
          </w:p>
          <w:p w14:paraId="4D3281E0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25AD4A9D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[302-3]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能熟练运用目标管理、情绪管理、行为管理、时间管理的科学方法，以保障个人和团队完成较复杂工作任务的绩效目标。</w:t>
            </w:r>
          </w:p>
          <w:p w14:paraId="04143385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16091790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[302-4]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能熟练运用目标管理、情绪管理、行为管理、时间管理的科学方法，以保障个人和团队完成复杂性、专业性工作任务的绩效目标。</w:t>
            </w:r>
          </w:p>
          <w:p w14:paraId="75D9A329" w14:textId="77777777" w:rsidR="00FF7EB1" w:rsidRDefault="00FF7EB1">
            <w:pPr>
              <w:spacing w:line="280" w:lineRule="exact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</w:tr>
      <w:tr w:rsidR="00FF7EB1" w14:paraId="6D3DE596" w14:textId="77777777">
        <w:tc>
          <w:tcPr>
            <w:tcW w:w="883" w:type="dxa"/>
            <w:vMerge/>
            <w:vAlign w:val="center"/>
          </w:tcPr>
          <w:p w14:paraId="18FA9102" w14:textId="77777777" w:rsidR="00FF7EB1" w:rsidRDefault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 w:val="restart"/>
            <w:vAlign w:val="center"/>
          </w:tcPr>
          <w:p w14:paraId="5F99AA6E" w14:textId="77777777" w:rsidR="00FF7EB1" w:rsidRDefault="00FF7EB1">
            <w:pPr>
              <w:jc w:val="center"/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 xml:space="preserve">32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人际能力</w:t>
            </w:r>
          </w:p>
        </w:tc>
        <w:tc>
          <w:tcPr>
            <w:tcW w:w="806" w:type="dxa"/>
            <w:vAlign w:val="center"/>
          </w:tcPr>
          <w:p w14:paraId="252C1A59" w14:textId="669FAF50" w:rsidR="00FF7EB1" w:rsidRDefault="00FF7EB1" w:rsidP="005A411C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303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人际沟通</w:t>
            </w:r>
          </w:p>
        </w:tc>
        <w:tc>
          <w:tcPr>
            <w:tcW w:w="2467" w:type="dxa"/>
            <w:vAlign w:val="center"/>
          </w:tcPr>
          <w:p w14:paraId="27FBA0C0" w14:textId="77777777" w:rsidR="00FF7EB1" w:rsidRDefault="00FF7EB1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运用语言和非语言方式有效与他人传递信息、互相沟通，包括表达能力、倾听能力、非言语沟通能力、沟通适应能力等，涵盖基础沟通和复杂沟通情境。</w:t>
            </w:r>
          </w:p>
        </w:tc>
        <w:tc>
          <w:tcPr>
            <w:tcW w:w="2268" w:type="dxa"/>
          </w:tcPr>
          <w:p w14:paraId="7B52A61C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[303-1]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能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在职场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环境中，运用基本的人际沟通方法与他人进行沟通。</w:t>
            </w:r>
          </w:p>
          <w:p w14:paraId="2CBB8180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3063D2C2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[303-2]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在职场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环境中，熟练运用基本的人际沟通方法与他人进行沟通。</w:t>
            </w:r>
          </w:p>
          <w:p w14:paraId="00992C5B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0F47444D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[303-3]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在职场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环境出现变化和挑战的情况下，运用高级的人际沟通方法与他人进行沟通。</w:t>
            </w:r>
          </w:p>
          <w:p w14:paraId="3C13FC04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65B7F3B7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[303-4]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在职场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环境出现变化和挑战的情况下，熟练运用高级的人际沟通技巧与他人进行复杂沟通。</w:t>
            </w:r>
          </w:p>
          <w:p w14:paraId="5D0D95EF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</w:tr>
      <w:tr w:rsidR="00FF7EB1" w14:paraId="1F0068DA" w14:textId="77777777">
        <w:tc>
          <w:tcPr>
            <w:tcW w:w="883" w:type="dxa"/>
            <w:vMerge/>
            <w:vAlign w:val="center"/>
          </w:tcPr>
          <w:p w14:paraId="7A9D9DAE" w14:textId="77777777" w:rsidR="00FF7EB1" w:rsidRDefault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0BB71586" w14:textId="77777777" w:rsidR="00FF7EB1" w:rsidRDefault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09C16C28" w14:textId="40B571B9" w:rsidR="00FF7EB1" w:rsidRDefault="00FF7EB1" w:rsidP="00C46F1A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304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与人合作</w:t>
            </w:r>
          </w:p>
        </w:tc>
        <w:tc>
          <w:tcPr>
            <w:tcW w:w="2467" w:type="dxa"/>
            <w:vAlign w:val="center"/>
          </w:tcPr>
          <w:p w14:paraId="5C5EF007" w14:textId="77777777" w:rsidR="00FF7EB1" w:rsidRDefault="00FF7EB1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在团队合作、跨部门协作、跨文化合作等场景下个人需要具备的与他人有效协作的能力，包括分工规划、冲突解决、适应包容等，以实现共同目标。</w:t>
            </w:r>
          </w:p>
        </w:tc>
        <w:tc>
          <w:tcPr>
            <w:tcW w:w="2268" w:type="dxa"/>
          </w:tcPr>
          <w:p w14:paraId="412B30E8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[304-1]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在职场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环境下，服从上级领导和团队安排，保障工作任务按照规定流程实施。</w:t>
            </w:r>
          </w:p>
          <w:p w14:paraId="3100117E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6AABE71D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[304-2]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在职场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环境下，服从上级领导和团队安排，适应不同协作场景，保障工作任务按照规定流程实施。</w:t>
            </w:r>
          </w:p>
          <w:p w14:paraId="5FCE234B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022CD356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[304-3]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能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在职场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环境出现变化和挑战的情况下，适应不同协作场景，运用合适的合作方法，保障复杂工作任务的实施。</w:t>
            </w:r>
          </w:p>
          <w:p w14:paraId="0CB42A9D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76D38E7E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 xml:space="preserve">[304-4]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能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在职场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环境出现变化和挑战的情况下，适应不同协作场景，熟练运用多种合作方法，保障复杂工作任务的实施。</w:t>
            </w:r>
          </w:p>
          <w:p w14:paraId="2D0E7738" w14:textId="77777777" w:rsidR="00FF7EB1" w:rsidRDefault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</w:tr>
      <w:tr w:rsidR="00FF7EB1" w14:paraId="01B5DFEF" w14:textId="77777777">
        <w:tc>
          <w:tcPr>
            <w:tcW w:w="883" w:type="dxa"/>
            <w:vMerge/>
            <w:vAlign w:val="center"/>
          </w:tcPr>
          <w:p w14:paraId="425C7380" w14:textId="77777777" w:rsidR="00FF7EB1" w:rsidRDefault="00FF7EB1" w:rsidP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6FC7CDFD" w14:textId="77777777" w:rsidR="00FF7EB1" w:rsidRDefault="00FF7EB1" w:rsidP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5F36509B" w14:textId="130D5896" w:rsidR="00FF7EB1" w:rsidRDefault="00FF7EB1" w:rsidP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305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领导力</w:t>
            </w:r>
          </w:p>
        </w:tc>
        <w:tc>
          <w:tcPr>
            <w:tcW w:w="2467" w:type="dxa"/>
            <w:vAlign w:val="center"/>
          </w:tcPr>
          <w:p w14:paraId="41BF2127" w14:textId="62EB4F76" w:rsidR="00FF7EB1" w:rsidRDefault="00FF7EB1" w:rsidP="00FF7EB1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能够理解工作的深层次意义和价值，为团队做出战略决策、制定计划目标，实施绩效管理、组织协调、团队激励等的能力。</w:t>
            </w:r>
          </w:p>
        </w:tc>
        <w:tc>
          <w:tcPr>
            <w:tcW w:w="2268" w:type="dxa"/>
          </w:tcPr>
          <w:p w14:paraId="5C679CA6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0DF17116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78545913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[305-3]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能够理解工作的深层次意义和价值，协调、帮助或指导他人和团队开展工作。</w:t>
            </w:r>
          </w:p>
          <w:p w14:paraId="028C183C" w14:textId="56EA2DBB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70E93446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[305-4]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能为团队做出战略决策、制定计划目标，实施绩效管理、组织协调、团队激励，协调、帮助或领导他人或团队开展工作。</w:t>
            </w:r>
          </w:p>
          <w:p w14:paraId="538A74F6" w14:textId="3D875D5D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</w:tr>
      <w:tr w:rsidR="00FF7EB1" w14:paraId="749E2C20" w14:textId="77777777">
        <w:tc>
          <w:tcPr>
            <w:tcW w:w="883" w:type="dxa"/>
            <w:vMerge/>
            <w:vAlign w:val="center"/>
          </w:tcPr>
          <w:p w14:paraId="4D707546" w14:textId="77777777" w:rsidR="00FF7EB1" w:rsidRDefault="00FF7EB1" w:rsidP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 w:val="restart"/>
            <w:vAlign w:val="center"/>
          </w:tcPr>
          <w:p w14:paraId="6E4FE3E1" w14:textId="47763A83" w:rsidR="00FF7EB1" w:rsidRDefault="00FF7EB1" w:rsidP="00FF7EB1">
            <w:pPr>
              <w:jc w:val="center"/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 xml:space="preserve">33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创新能力</w:t>
            </w:r>
          </w:p>
        </w:tc>
        <w:tc>
          <w:tcPr>
            <w:tcW w:w="806" w:type="dxa"/>
            <w:vAlign w:val="center"/>
          </w:tcPr>
          <w:p w14:paraId="09E62CB2" w14:textId="61473DB9" w:rsidR="00FF7EB1" w:rsidRDefault="00FF7EB1" w:rsidP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306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 </w:t>
            </w:r>
            <w: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  <w:t>创新思维</w:t>
            </w:r>
          </w:p>
        </w:tc>
        <w:tc>
          <w:tcPr>
            <w:tcW w:w="2467" w:type="dxa"/>
            <w:vAlign w:val="center"/>
          </w:tcPr>
          <w:p w14:paraId="5E4D692D" w14:textId="0517C38B" w:rsidR="00FF7EB1" w:rsidRDefault="00FF7EB1" w:rsidP="00FF7EB1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t>在执行创意和创新的任务时，能够运用发散思维和批判性</w:t>
            </w:r>
            <w: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  <w:lastRenderedPageBreak/>
              <w:t>思维从多个角度思考问题，提出多样化的创意和解决方案，并通过逻辑分析和评估优化决策。</w:t>
            </w:r>
          </w:p>
        </w:tc>
        <w:tc>
          <w:tcPr>
            <w:tcW w:w="2268" w:type="dxa"/>
          </w:tcPr>
          <w:p w14:paraId="5AC8CC3F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6450721D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7BB55D18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[306-3]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在执行创意和创新的任务时，能够运用发散思维和批判性思维思考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问题，提出解决方案。</w:t>
            </w:r>
          </w:p>
          <w:p w14:paraId="7D36AB95" w14:textId="77C16B5C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52409C2F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lastRenderedPageBreak/>
              <w:t>[306-4]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在执行创意和创新的任务时，能够运用发散思维和批判性思维从多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个角度思考问题，提出多样化的创意和解决方案，并通过逻辑分析和评估优化决策。</w:t>
            </w:r>
          </w:p>
          <w:p w14:paraId="3561664B" w14:textId="13B4A958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</w:tr>
      <w:tr w:rsidR="00FF7EB1" w14:paraId="566AA75F" w14:textId="77777777">
        <w:tc>
          <w:tcPr>
            <w:tcW w:w="883" w:type="dxa"/>
            <w:vMerge/>
            <w:vAlign w:val="center"/>
          </w:tcPr>
          <w:p w14:paraId="30C869EB" w14:textId="77777777" w:rsidR="00FF7EB1" w:rsidRDefault="00FF7EB1" w:rsidP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139430D1" w14:textId="77777777" w:rsidR="00FF7EB1" w:rsidRDefault="00FF7EB1" w:rsidP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3721909A" w14:textId="232C41D6" w:rsidR="00FF7EB1" w:rsidRDefault="00FF7EB1" w:rsidP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307 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创新实践</w:t>
            </w:r>
          </w:p>
        </w:tc>
        <w:tc>
          <w:tcPr>
            <w:tcW w:w="2467" w:type="dxa"/>
            <w:vAlign w:val="center"/>
          </w:tcPr>
          <w:p w14:paraId="1DB53326" w14:textId="73E684D5" w:rsidR="00FF7EB1" w:rsidRDefault="00FF7EB1" w:rsidP="00FF7EB1">
            <w:pPr>
              <w:rPr>
                <w:rFonts w:ascii="Times New Roman Regular" w:eastAsia="方正仿宋_GB2312" w:hAnsi="Times New Roman Regular" w:cs="Times New Roman Regular"/>
                <w:sz w:val="18"/>
                <w:szCs w:val="18"/>
              </w:rPr>
            </w:pPr>
            <w:r>
              <w:rPr>
                <w:rFonts w:asciiTheme="minorEastAsia" w:eastAsia="方正仿宋_GB2312" w:hAnsiTheme="minorEastAsia" w:cs="Times New Roman Regular" w:hint="eastAsia"/>
                <w:sz w:val="18"/>
                <w:szCs w:val="18"/>
              </w:rPr>
              <w:t>在执行创意和创新的任务时，通过技术改进、流程优化、产品创新、服务创新、商业模式创新、市场创新和组织创新等多种方式，推动实际工作的创新实践。</w:t>
            </w:r>
          </w:p>
        </w:tc>
        <w:tc>
          <w:tcPr>
            <w:tcW w:w="2268" w:type="dxa"/>
          </w:tcPr>
          <w:p w14:paraId="4B77EC0E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52A7B837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6D82D444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[307-3]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在执行创意和创新的任务时，通过技术改进推动工作实践。</w:t>
            </w:r>
          </w:p>
          <w:p w14:paraId="0752FBBD" w14:textId="4F161C54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1E49A473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 xml:space="preserve">[307-4]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在执行创意和创新的任务时，通过多种方式推动实际工作的创新实践。</w:t>
            </w:r>
          </w:p>
          <w:p w14:paraId="15902867" w14:textId="0A3692C4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</w:tr>
      <w:tr w:rsidR="00FF7EB1" w14:paraId="63901891" w14:textId="77777777">
        <w:tc>
          <w:tcPr>
            <w:tcW w:w="883" w:type="dxa"/>
            <w:vMerge/>
            <w:vAlign w:val="center"/>
          </w:tcPr>
          <w:p w14:paraId="5D569CBB" w14:textId="77777777" w:rsidR="00FF7EB1" w:rsidRDefault="00FF7EB1" w:rsidP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1" w:type="dxa"/>
            <w:vMerge/>
            <w:vAlign w:val="center"/>
          </w:tcPr>
          <w:p w14:paraId="5EC78BEC" w14:textId="77777777" w:rsidR="00FF7EB1" w:rsidRDefault="00FF7EB1" w:rsidP="00FF7EB1">
            <w:pPr>
              <w:rPr>
                <w:rFonts w:ascii="Times New Roman Regular" w:eastAsia="微软雅黑" w:hAnsi="Times New Roman Regular" w:cs="Times New Roman Regular"/>
                <w:kern w:val="0"/>
                <w:sz w:val="15"/>
                <w:szCs w:val="15"/>
                <w:lang w:bidi="ar"/>
              </w:rPr>
            </w:pPr>
          </w:p>
        </w:tc>
        <w:tc>
          <w:tcPr>
            <w:tcW w:w="806" w:type="dxa"/>
            <w:vAlign w:val="center"/>
          </w:tcPr>
          <w:p w14:paraId="284FBC58" w14:textId="7F56B1EA" w:rsidR="00FF7EB1" w:rsidRDefault="00FF7EB1" w:rsidP="00FF7EB1">
            <w:pP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</w:pP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 xml:space="preserve">308 </w:t>
            </w:r>
            <w:r>
              <w:rPr>
                <w:rFonts w:ascii="Times New Roman Regular" w:eastAsia="微软雅黑" w:hAnsi="Times New Roman Regular" w:cs="Times New Roman Regular" w:hint="eastAsia"/>
                <w:kern w:val="0"/>
                <w:sz w:val="15"/>
                <w:szCs w:val="15"/>
                <w:lang w:bidi="ar"/>
              </w:rPr>
              <w:t>数智应用</w:t>
            </w:r>
          </w:p>
        </w:tc>
        <w:tc>
          <w:tcPr>
            <w:tcW w:w="2467" w:type="dxa"/>
            <w:vAlign w:val="center"/>
          </w:tcPr>
          <w:p w14:paraId="15F94D1E" w14:textId="3BF448B5" w:rsidR="00FF7EB1" w:rsidRDefault="00FF7EB1" w:rsidP="00FF7EB1">
            <w:pPr>
              <w:rPr>
                <w:rFonts w:asciiTheme="minorEastAsia" w:eastAsia="方正仿宋_GB2312" w:hAnsiTheme="minorEastAsia" w:cs="Times New Roman Regular" w:hint="eastAsia"/>
                <w:sz w:val="18"/>
                <w:szCs w:val="18"/>
              </w:rPr>
            </w:pPr>
            <w:r>
              <w:rPr>
                <w:rFonts w:asciiTheme="minorEastAsia" w:eastAsia="方正仿宋_GB2312" w:hAnsiTheme="minorEastAsia" w:cs="Times New Roman Regular" w:hint="eastAsia"/>
                <w:sz w:val="18"/>
                <w:szCs w:val="18"/>
              </w:rPr>
              <w:t>在执行创意和创新的任务时，运用数字化或智能化技术（如</w:t>
            </w:r>
            <w:r>
              <w:rPr>
                <w:rFonts w:asciiTheme="minorEastAsia" w:eastAsia="方正仿宋_GB2312" w:hAnsiTheme="minorEastAsia" w:cs="Times New Roman Regular" w:hint="eastAsia"/>
                <w:sz w:val="18"/>
                <w:szCs w:val="18"/>
              </w:rPr>
              <w:t>AI</w:t>
            </w:r>
            <w:r>
              <w:rPr>
                <w:rFonts w:asciiTheme="minorEastAsia" w:eastAsia="方正仿宋_GB2312" w:hAnsiTheme="minorEastAsia" w:cs="Times New Roman Regular" w:hint="eastAsia"/>
                <w:sz w:val="18"/>
                <w:szCs w:val="18"/>
              </w:rPr>
              <w:t>、大数据技术等）提升数据驱动决策和问题解决能力，包括遵循数据安全与</w:t>
            </w:r>
            <w:r>
              <w:rPr>
                <w:rFonts w:asciiTheme="minorEastAsia" w:eastAsia="方正仿宋_GB2312" w:hAnsiTheme="minorEastAsia" w:cs="Times New Roman Regular" w:hint="eastAsia"/>
                <w:sz w:val="18"/>
                <w:szCs w:val="18"/>
              </w:rPr>
              <w:t>AI</w:t>
            </w:r>
            <w:r>
              <w:rPr>
                <w:rFonts w:asciiTheme="minorEastAsia" w:eastAsia="方正仿宋_GB2312" w:hAnsiTheme="minorEastAsia" w:cs="Times New Roman Regular" w:hint="eastAsia"/>
                <w:sz w:val="18"/>
                <w:szCs w:val="18"/>
              </w:rPr>
              <w:t>伦理规范等。（注：这里的“数智应用”专指促进或辅助创意、创新的数字化、智能化技术应用）。</w:t>
            </w:r>
          </w:p>
        </w:tc>
        <w:tc>
          <w:tcPr>
            <w:tcW w:w="2268" w:type="dxa"/>
          </w:tcPr>
          <w:p w14:paraId="181046E0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437BC416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25961468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[308-3]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能运用常用数字化工具与智能技术查阅专业资料、解决专业知识问题，开展创新活动。</w:t>
            </w:r>
          </w:p>
          <w:p w14:paraId="7E1E491E" w14:textId="0999ACA8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</w:tc>
        <w:tc>
          <w:tcPr>
            <w:tcW w:w="2268" w:type="dxa"/>
          </w:tcPr>
          <w:p w14:paraId="67815875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[308-4]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能综合运用多种数字化工具与智能技术查阅专业资料、解决专业问题、形成创新方案，以达成创新工作目标，能指导他人或团队应用数字化、智能化工具与技术。</w:t>
            </w:r>
          </w:p>
          <w:p w14:paraId="682B7FE1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XXXXXX</w:t>
            </w:r>
          </w:p>
          <w:p w14:paraId="6AE80EE3" w14:textId="77777777" w:rsidR="00FF7EB1" w:rsidRDefault="00FF7EB1" w:rsidP="00FF7EB1">
            <w:pPr>
              <w:spacing w:line="280" w:lineRule="exac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</w:p>
        </w:tc>
      </w:tr>
    </w:tbl>
    <w:p w14:paraId="174F7A92" w14:textId="2BDAC3AA" w:rsidR="00656234" w:rsidRPr="00FF7EB1" w:rsidRDefault="00000000">
      <w:pPr>
        <w:rPr>
          <w:rFonts w:ascii="Times New Roman Regular" w:eastAsia="微软雅黑" w:hAnsi="Times New Roman Regular" w:cs="Times New Roman Regular" w:hint="eastAsia"/>
          <w:kern w:val="0"/>
          <w:sz w:val="15"/>
          <w:szCs w:val="15"/>
          <w:lang w:bidi="ar"/>
        </w:rPr>
      </w:pPr>
      <w:r>
        <w:rPr>
          <w:rFonts w:ascii="Times New Roman Regular" w:eastAsia="微软雅黑" w:hAnsi="Times New Roman Regular" w:cs="Times New Roman Regular" w:hint="eastAsia"/>
          <w:kern w:val="0"/>
          <w:sz w:val="15"/>
          <w:szCs w:val="15"/>
          <w:lang w:bidi="ar"/>
        </w:rPr>
        <w:br w:type="page"/>
      </w:r>
      <w:bookmarkEnd w:id="0"/>
    </w:p>
    <w:p w14:paraId="5F1DF965" w14:textId="77777777" w:rsidR="00656234" w:rsidRDefault="00000000">
      <w:pPr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lastRenderedPageBreak/>
        <w:t>二、能力分级表述</w:t>
      </w:r>
    </w:p>
    <w:p w14:paraId="1BF5870A" w14:textId="77777777" w:rsidR="00656234" w:rsidRDefault="00000000">
      <w:pPr>
        <w:rPr>
          <w:rFonts w:hint="eastAsia"/>
          <w:b/>
          <w:bCs/>
          <w:sz w:val="24"/>
          <w:szCs w:val="24"/>
        </w:rPr>
      </w:pPr>
      <w:bookmarkStart w:id="1" w:name="_Hlk200232361"/>
      <w:r>
        <w:rPr>
          <w:rFonts w:hint="eastAsia"/>
          <w:b/>
          <w:bCs/>
          <w:sz w:val="24"/>
          <w:szCs w:val="24"/>
        </w:rPr>
        <w:t>（</w:t>
      </w:r>
      <w:r>
        <w:rPr>
          <w:rFonts w:hint="eastAsia"/>
          <w:b/>
          <w:bCs/>
          <w:color w:val="FF0000"/>
          <w:sz w:val="24"/>
          <w:szCs w:val="24"/>
        </w:rPr>
        <w:t>编写要求：①能力分级按照一级、二级、三级、四级次序，统合上面表格中本职业领域的基础能力、行动能力、发展能力标准内容；②字体字号要求：一级标题为黑体、三号、加粗；二级标题为黑体、小三号、加粗；三级标题为黑体、四号、加粗；标准内容为宋体、五号、不加粗；③本段“编写要求”在完成后需删掉</w:t>
      </w:r>
      <w:r>
        <w:rPr>
          <w:rFonts w:hint="eastAsia"/>
          <w:b/>
          <w:bCs/>
          <w:sz w:val="24"/>
          <w:szCs w:val="24"/>
        </w:rPr>
        <w:t>）</w:t>
      </w:r>
    </w:p>
    <w:p w14:paraId="354A3AF6" w14:textId="77777777" w:rsidR="00656234" w:rsidRDefault="00000000">
      <w:pPr>
        <w:rPr>
          <w:rFonts w:ascii="黑体" w:eastAsia="黑体" w:hAnsi="黑体" w:cs="黑体" w:hint="eastAsia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（一）一级（IVEL1）:</w:t>
      </w:r>
    </w:p>
    <w:p w14:paraId="7BC4CF46" w14:textId="77777777" w:rsidR="00656234" w:rsidRDefault="00000000">
      <w:pPr>
        <w:ind w:leftChars="200" w:left="420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2" w:name="_Hlk200232413"/>
      <w:bookmarkEnd w:id="1"/>
      <w:r>
        <w:rPr>
          <w:rFonts w:ascii="黑体" w:eastAsia="黑体" w:hAnsi="黑体" w:cs="黑体" w:hint="eastAsia"/>
          <w:b/>
          <w:bCs/>
          <w:sz w:val="28"/>
          <w:szCs w:val="28"/>
        </w:rPr>
        <w:t>1 基础能力：</w:t>
      </w:r>
    </w:p>
    <w:p w14:paraId="48509D73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（1）达到中等教育水平。</w:t>
      </w:r>
    </w:p>
    <w:p w14:paraId="57B529B4" w14:textId="77777777" w:rsidR="00656234" w:rsidRDefault="00000000">
      <w:pPr>
        <w:ind w:leftChars="200" w:left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（2）XXXXX。</w:t>
      </w:r>
    </w:p>
    <w:p w14:paraId="5C0DD1EE" w14:textId="77777777" w:rsidR="00656234" w:rsidRDefault="00000000">
      <w:pPr>
        <w:ind w:leftChars="200" w:left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（3）XXXXX。</w:t>
      </w:r>
    </w:p>
    <w:p w14:paraId="193B74C0" w14:textId="77777777" w:rsidR="00656234" w:rsidRDefault="00000000">
      <w:pPr>
        <w:ind w:leftChars="200" w:left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（4）XXXXX。</w:t>
      </w:r>
    </w:p>
    <w:p w14:paraId="18FAA2B3" w14:textId="77777777" w:rsidR="00656234" w:rsidRDefault="00000000">
      <w:pPr>
        <w:ind w:leftChars="200" w:left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（5）XXXXX。</w:t>
      </w:r>
    </w:p>
    <w:p w14:paraId="6240624D" w14:textId="77777777" w:rsidR="00656234" w:rsidRDefault="00656234">
      <w:pPr>
        <w:ind w:leftChars="200" w:left="420"/>
        <w:rPr>
          <w:rFonts w:hint="eastAsia"/>
        </w:rPr>
      </w:pPr>
    </w:p>
    <w:p w14:paraId="5B08036E" w14:textId="77777777" w:rsidR="00656234" w:rsidRDefault="00000000">
      <w:pPr>
        <w:ind w:leftChars="200" w:left="42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2 行动能力：</w:t>
      </w:r>
    </w:p>
    <w:p w14:paraId="5D787C89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（1）XXXXX。</w:t>
      </w:r>
    </w:p>
    <w:p w14:paraId="724E6AFC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（2）XXXXX。</w:t>
      </w:r>
    </w:p>
    <w:p w14:paraId="456B2FDF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（3）XXXXX。</w:t>
      </w:r>
    </w:p>
    <w:p w14:paraId="3C184E43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（4）XXXXX。</w:t>
      </w:r>
    </w:p>
    <w:p w14:paraId="0B7F286D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（5）XXXXX。</w:t>
      </w:r>
    </w:p>
    <w:p w14:paraId="283E8709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（6）XXXXX。</w:t>
      </w:r>
    </w:p>
    <w:p w14:paraId="01CF28E8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lastRenderedPageBreak/>
        <w:t>（7）XXXXX。</w:t>
      </w:r>
    </w:p>
    <w:p w14:paraId="03610E72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（8）XXXXX。</w:t>
      </w:r>
    </w:p>
    <w:p w14:paraId="3D73EDCE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（9）XXXXX。</w:t>
      </w:r>
    </w:p>
    <w:p w14:paraId="2376BFC3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（10）XXXXX。</w:t>
      </w:r>
    </w:p>
    <w:p w14:paraId="1DA74E6B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（11）XXXXX。</w:t>
      </w:r>
    </w:p>
    <w:p w14:paraId="367829A7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（12）XXXXX。</w:t>
      </w:r>
    </w:p>
    <w:p w14:paraId="3AE2A9C9" w14:textId="77777777" w:rsidR="00656234" w:rsidRDefault="00656234">
      <w:pPr>
        <w:ind w:leftChars="200" w:left="420"/>
        <w:jc w:val="left"/>
        <w:rPr>
          <w:rFonts w:hint="eastAsia"/>
        </w:rPr>
      </w:pPr>
    </w:p>
    <w:p w14:paraId="24984DC0" w14:textId="77777777" w:rsidR="00656234" w:rsidRDefault="00000000">
      <w:pPr>
        <w:ind w:leftChars="200" w:left="42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3 发展能力：</w:t>
      </w:r>
    </w:p>
    <w:p w14:paraId="01EB8E67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（1）XXXXX。</w:t>
      </w:r>
    </w:p>
    <w:p w14:paraId="44C2BC1E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（2）XXXXX。</w:t>
      </w:r>
    </w:p>
    <w:p w14:paraId="7DB7954D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（3）XXXXX。</w:t>
      </w:r>
    </w:p>
    <w:p w14:paraId="06E7A9FB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（4）XXXXX。</w:t>
      </w:r>
    </w:p>
    <w:p w14:paraId="0070B12B" w14:textId="77777777" w:rsidR="00656234" w:rsidRDefault="00656234">
      <w:pPr>
        <w:ind w:leftChars="200" w:left="420"/>
        <w:rPr>
          <w:rFonts w:hint="eastAsia"/>
        </w:rPr>
      </w:pPr>
    </w:p>
    <w:p w14:paraId="7E496DD3" w14:textId="77777777" w:rsidR="00656234" w:rsidRDefault="00000000">
      <w:pPr>
        <w:rPr>
          <w:rFonts w:ascii="黑体" w:eastAsia="黑体" w:hAnsi="黑体" w:cs="黑体" w:hint="eastAsia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（二）二级（IVEL2）:</w:t>
      </w:r>
    </w:p>
    <w:p w14:paraId="62072220" w14:textId="77777777" w:rsidR="00656234" w:rsidRDefault="00000000">
      <w:pPr>
        <w:ind w:leftChars="200" w:left="420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3" w:name="_Hlk200232464"/>
      <w:bookmarkEnd w:id="2"/>
      <w:r>
        <w:rPr>
          <w:rFonts w:ascii="黑体" w:eastAsia="黑体" w:hAnsi="黑体" w:cs="黑体" w:hint="eastAsia"/>
          <w:b/>
          <w:bCs/>
          <w:sz w:val="28"/>
          <w:szCs w:val="28"/>
        </w:rPr>
        <w:t>1 基础能力：</w:t>
      </w:r>
    </w:p>
    <w:p w14:paraId="46B50F59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（1）达到高级中等教育水平。</w:t>
      </w:r>
    </w:p>
    <w:p w14:paraId="2B1AAE7D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（2）XXXXX。</w:t>
      </w:r>
    </w:p>
    <w:p w14:paraId="39A4AD21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（3）XXXXX。</w:t>
      </w:r>
    </w:p>
    <w:p w14:paraId="7D929BE8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（4）XXXXX。</w:t>
      </w:r>
    </w:p>
    <w:p w14:paraId="7C741A13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（5）XXXXX。</w:t>
      </w:r>
    </w:p>
    <w:p w14:paraId="0D19426B" w14:textId="77777777" w:rsidR="00656234" w:rsidRDefault="00656234">
      <w:pPr>
        <w:ind w:leftChars="200" w:left="420"/>
        <w:rPr>
          <w:rFonts w:hint="eastAsia"/>
        </w:rPr>
      </w:pPr>
    </w:p>
    <w:p w14:paraId="1D15AB8F" w14:textId="77777777" w:rsidR="00656234" w:rsidRDefault="00000000">
      <w:pPr>
        <w:ind w:leftChars="200" w:left="42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2 行动能力：</w:t>
      </w:r>
    </w:p>
    <w:p w14:paraId="636358A0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lastRenderedPageBreak/>
        <w:t>（1）XXXXX。</w:t>
      </w:r>
    </w:p>
    <w:p w14:paraId="754BDD7F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（2）XXXXX。</w:t>
      </w:r>
    </w:p>
    <w:p w14:paraId="7A7D3623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（3）XXXXX。</w:t>
      </w:r>
    </w:p>
    <w:p w14:paraId="3092D739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（4）XXXXX。</w:t>
      </w:r>
    </w:p>
    <w:p w14:paraId="0C577EF3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（5）XXXXX。</w:t>
      </w:r>
    </w:p>
    <w:p w14:paraId="13ADF092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（6）XXXXX。</w:t>
      </w:r>
    </w:p>
    <w:p w14:paraId="12F2BEAC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（7）XXXXX。</w:t>
      </w:r>
    </w:p>
    <w:p w14:paraId="058997B7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（8）XXXXX。</w:t>
      </w:r>
    </w:p>
    <w:p w14:paraId="0A8E090C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（9）XXXXX。</w:t>
      </w:r>
    </w:p>
    <w:p w14:paraId="05FDC25E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（10）XXXXX。</w:t>
      </w:r>
    </w:p>
    <w:p w14:paraId="73163BAE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（11）XXXXX。</w:t>
      </w:r>
    </w:p>
    <w:p w14:paraId="36FC7082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（12）XXXXX。</w:t>
      </w:r>
    </w:p>
    <w:p w14:paraId="0D74ED18" w14:textId="77777777" w:rsidR="00656234" w:rsidRDefault="00656234">
      <w:pPr>
        <w:ind w:leftChars="200" w:left="420"/>
        <w:rPr>
          <w:rFonts w:ascii="黑体" w:eastAsia="黑体" w:hAnsi="黑体" w:cs="黑体" w:hint="eastAsia"/>
          <w:b/>
          <w:bCs/>
          <w:szCs w:val="21"/>
        </w:rPr>
      </w:pPr>
    </w:p>
    <w:p w14:paraId="59B8583B" w14:textId="77777777" w:rsidR="00656234" w:rsidRDefault="00000000">
      <w:pPr>
        <w:ind w:leftChars="200" w:left="42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3 发展能力：</w:t>
      </w:r>
    </w:p>
    <w:p w14:paraId="101DB736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（1）XXXXX。</w:t>
      </w:r>
    </w:p>
    <w:p w14:paraId="5F0A5C0C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（2）XXXXX。</w:t>
      </w:r>
    </w:p>
    <w:p w14:paraId="2B7A1280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（3）XXXXX。</w:t>
      </w:r>
    </w:p>
    <w:p w14:paraId="05247FB0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（4）XXXXX。</w:t>
      </w:r>
    </w:p>
    <w:p w14:paraId="6443257A" w14:textId="77777777" w:rsidR="00656234" w:rsidRDefault="00656234">
      <w:pPr>
        <w:ind w:leftChars="200" w:left="420"/>
        <w:rPr>
          <w:rFonts w:hint="eastAsia"/>
        </w:rPr>
      </w:pPr>
    </w:p>
    <w:p w14:paraId="7F01AF67" w14:textId="77777777" w:rsidR="00656234" w:rsidRDefault="00656234">
      <w:pPr>
        <w:ind w:firstLineChars="540" w:firstLine="1134"/>
        <w:rPr>
          <w:rFonts w:asciiTheme="minorEastAsia" w:hAnsiTheme="minorEastAsia" w:hint="eastAsia"/>
          <w:szCs w:val="21"/>
        </w:rPr>
      </w:pPr>
    </w:p>
    <w:p w14:paraId="7EB30CCF" w14:textId="77777777" w:rsidR="00656234" w:rsidRDefault="00000000">
      <w:pPr>
        <w:rPr>
          <w:rFonts w:ascii="黑体" w:eastAsia="黑体" w:hAnsi="黑体" w:cs="黑体" w:hint="eastAsia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（三）三级（IVEL3）:</w:t>
      </w:r>
    </w:p>
    <w:bookmarkEnd w:id="3"/>
    <w:p w14:paraId="35FF4DEC" w14:textId="77777777" w:rsidR="00656234" w:rsidRDefault="00000000">
      <w:pPr>
        <w:ind w:leftChars="200" w:left="42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1 基础能力：</w:t>
      </w:r>
    </w:p>
    <w:p w14:paraId="1E5D1FCB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（1）达到高等教育专科水平。</w:t>
      </w:r>
    </w:p>
    <w:p w14:paraId="7599660A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lastRenderedPageBreak/>
        <w:t>（2）XXXXX。</w:t>
      </w:r>
    </w:p>
    <w:p w14:paraId="18EC8FC9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（3）XXXXX。</w:t>
      </w:r>
    </w:p>
    <w:p w14:paraId="4654D920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（4）XXXXX。</w:t>
      </w:r>
    </w:p>
    <w:p w14:paraId="401A88ED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（5）XXXXX。</w:t>
      </w:r>
    </w:p>
    <w:p w14:paraId="5503BFF1" w14:textId="77777777" w:rsidR="00656234" w:rsidRDefault="00656234">
      <w:pPr>
        <w:ind w:leftChars="200" w:left="420"/>
        <w:rPr>
          <w:rFonts w:hint="eastAsia"/>
        </w:rPr>
      </w:pPr>
    </w:p>
    <w:p w14:paraId="0BE76435" w14:textId="77777777" w:rsidR="00656234" w:rsidRDefault="00656234">
      <w:pPr>
        <w:ind w:leftChars="200" w:left="420"/>
        <w:rPr>
          <w:rFonts w:hint="eastAsia"/>
          <w:b/>
          <w:bCs/>
        </w:rPr>
      </w:pPr>
    </w:p>
    <w:p w14:paraId="46FC0F0F" w14:textId="77777777" w:rsidR="00656234" w:rsidRDefault="00000000">
      <w:pPr>
        <w:ind w:leftChars="200" w:left="42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2行动能力：</w:t>
      </w:r>
    </w:p>
    <w:p w14:paraId="4EDA8911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（1）XXXXX。</w:t>
      </w:r>
    </w:p>
    <w:p w14:paraId="30C92A1E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（2）XXXXX。</w:t>
      </w:r>
    </w:p>
    <w:p w14:paraId="30618BAE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（3）XXXXX。</w:t>
      </w:r>
    </w:p>
    <w:p w14:paraId="29385054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（4）XXXXX。</w:t>
      </w:r>
    </w:p>
    <w:p w14:paraId="706E703E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（5）XXXXX。</w:t>
      </w:r>
    </w:p>
    <w:p w14:paraId="57D4F089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（6）XXXXX。</w:t>
      </w:r>
    </w:p>
    <w:p w14:paraId="1F1C94E8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（7）XXXXX。</w:t>
      </w:r>
    </w:p>
    <w:p w14:paraId="268959A8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（8）XXXXX。</w:t>
      </w:r>
    </w:p>
    <w:p w14:paraId="7E413F8B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（9）XXXXX。</w:t>
      </w:r>
    </w:p>
    <w:p w14:paraId="282FBC92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（10）XXXXX。</w:t>
      </w:r>
    </w:p>
    <w:p w14:paraId="4A61F74B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（11）XXXXX。</w:t>
      </w:r>
    </w:p>
    <w:p w14:paraId="2B58D250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（12）XXXXX。</w:t>
      </w:r>
    </w:p>
    <w:p w14:paraId="09890748" w14:textId="77777777" w:rsidR="00656234" w:rsidRDefault="00656234">
      <w:pPr>
        <w:ind w:leftChars="200" w:left="420"/>
        <w:rPr>
          <w:rFonts w:hint="eastAsia"/>
        </w:rPr>
      </w:pPr>
    </w:p>
    <w:p w14:paraId="68E8FBD1" w14:textId="77777777" w:rsidR="00656234" w:rsidRDefault="00000000">
      <w:pPr>
        <w:ind w:leftChars="200" w:left="42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3 发展能力：</w:t>
      </w:r>
    </w:p>
    <w:p w14:paraId="4D1176A3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（1）XXXXX。</w:t>
      </w:r>
    </w:p>
    <w:p w14:paraId="320132C4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（2）XXXXX。</w:t>
      </w:r>
    </w:p>
    <w:p w14:paraId="73056417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（3）XXXXX。</w:t>
      </w:r>
    </w:p>
    <w:p w14:paraId="30DDACDC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lastRenderedPageBreak/>
        <w:t>（4）XXXXX。</w:t>
      </w:r>
    </w:p>
    <w:p w14:paraId="433D39FB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（5）XXXXX。</w:t>
      </w:r>
    </w:p>
    <w:p w14:paraId="1EE625A8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（6）XXXXX。</w:t>
      </w:r>
    </w:p>
    <w:p w14:paraId="7E3F5ED7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（7）XXXXX。</w:t>
      </w:r>
    </w:p>
    <w:p w14:paraId="602662E0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（8）XXXXX。</w:t>
      </w:r>
    </w:p>
    <w:p w14:paraId="3BAC267C" w14:textId="77777777" w:rsidR="00656234" w:rsidRDefault="00656234">
      <w:pPr>
        <w:ind w:leftChars="200" w:left="420"/>
        <w:rPr>
          <w:rFonts w:hint="eastAsia"/>
        </w:rPr>
      </w:pPr>
    </w:p>
    <w:p w14:paraId="564D273B" w14:textId="77777777" w:rsidR="00656234" w:rsidRDefault="00000000">
      <w:pPr>
        <w:rPr>
          <w:rFonts w:ascii="黑体" w:eastAsia="黑体" w:hAnsi="黑体" w:cs="黑体" w:hint="eastAsia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（四）四级（IVEL4）:</w:t>
      </w:r>
    </w:p>
    <w:p w14:paraId="68E6E782" w14:textId="77777777" w:rsidR="00656234" w:rsidRDefault="00000000">
      <w:pPr>
        <w:ind w:leftChars="200" w:left="42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1 基础能力：</w:t>
      </w:r>
    </w:p>
    <w:p w14:paraId="7D4C67B3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（1）达到高等教育本科及以上水平。</w:t>
      </w:r>
    </w:p>
    <w:p w14:paraId="7733396E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（2）XXXXX。</w:t>
      </w:r>
    </w:p>
    <w:p w14:paraId="032F3776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（3）XXXXX。</w:t>
      </w:r>
    </w:p>
    <w:p w14:paraId="456F5F24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（4）XXXXX。</w:t>
      </w:r>
    </w:p>
    <w:p w14:paraId="5CA1C78A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（5）XXXXX。</w:t>
      </w:r>
    </w:p>
    <w:p w14:paraId="4570D359" w14:textId="77777777" w:rsidR="00656234" w:rsidRDefault="00656234">
      <w:pPr>
        <w:ind w:leftChars="200" w:left="420"/>
        <w:rPr>
          <w:rFonts w:hint="eastAsia"/>
        </w:rPr>
      </w:pPr>
    </w:p>
    <w:p w14:paraId="1468CB7C" w14:textId="77777777" w:rsidR="00656234" w:rsidRDefault="00000000">
      <w:pPr>
        <w:ind w:leftChars="200" w:left="42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2 行动能力：</w:t>
      </w:r>
    </w:p>
    <w:p w14:paraId="135318D6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（1）XXXXX。</w:t>
      </w:r>
    </w:p>
    <w:p w14:paraId="75EC7379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（2）XXXXX。</w:t>
      </w:r>
    </w:p>
    <w:p w14:paraId="0B16EFD5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（3）XXXXX。</w:t>
      </w:r>
    </w:p>
    <w:p w14:paraId="09FB700F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（4）XXXXX。</w:t>
      </w:r>
    </w:p>
    <w:p w14:paraId="0E06B356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（5）XXXXX。</w:t>
      </w:r>
    </w:p>
    <w:p w14:paraId="321AB373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（6）XXXXX。</w:t>
      </w:r>
    </w:p>
    <w:p w14:paraId="45630803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（7）XXXXX。</w:t>
      </w:r>
    </w:p>
    <w:p w14:paraId="03372EA4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（8）XXXXX。</w:t>
      </w:r>
    </w:p>
    <w:p w14:paraId="7704EAFE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lastRenderedPageBreak/>
        <w:t>（9）XXXXX。</w:t>
      </w:r>
    </w:p>
    <w:p w14:paraId="12B812EE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（10）XXXXX。</w:t>
      </w:r>
    </w:p>
    <w:p w14:paraId="3ABAFA38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（11）XXXXX。</w:t>
      </w:r>
    </w:p>
    <w:p w14:paraId="321E144E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（12）XXXXX。</w:t>
      </w:r>
    </w:p>
    <w:p w14:paraId="46FDC5A2" w14:textId="77777777" w:rsidR="00656234" w:rsidRDefault="00656234">
      <w:pPr>
        <w:ind w:leftChars="200" w:left="420"/>
        <w:rPr>
          <w:rFonts w:hint="eastAsia"/>
        </w:rPr>
      </w:pPr>
    </w:p>
    <w:p w14:paraId="1093B4C4" w14:textId="77777777" w:rsidR="00656234" w:rsidRDefault="00000000">
      <w:pPr>
        <w:ind w:leftChars="200" w:left="42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3 发展能力：</w:t>
      </w:r>
    </w:p>
    <w:p w14:paraId="0D8A7FAC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（1）XXXXX。</w:t>
      </w:r>
    </w:p>
    <w:p w14:paraId="1550B35E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（2）XXXXX。</w:t>
      </w:r>
    </w:p>
    <w:p w14:paraId="53FDD45F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（3）XXXXX。</w:t>
      </w:r>
    </w:p>
    <w:p w14:paraId="4BC91555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（4）XXXXX。</w:t>
      </w:r>
    </w:p>
    <w:p w14:paraId="7C442907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（5）XXXXX。</w:t>
      </w:r>
    </w:p>
    <w:p w14:paraId="5DE6F8DD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（6）XXXXX。</w:t>
      </w:r>
    </w:p>
    <w:p w14:paraId="00E611ED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（7）XXXXX。</w:t>
      </w:r>
    </w:p>
    <w:p w14:paraId="154A6A32" w14:textId="77777777" w:rsidR="00656234" w:rsidRDefault="00000000">
      <w:pPr>
        <w:ind w:leftChars="200"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（8）XXXXX。</w:t>
      </w:r>
    </w:p>
    <w:p w14:paraId="62D8C360" w14:textId="77777777" w:rsidR="00656234" w:rsidRDefault="00656234">
      <w:pPr>
        <w:ind w:leftChars="200" w:left="420"/>
        <w:rPr>
          <w:rFonts w:hint="eastAsia"/>
        </w:rPr>
      </w:pPr>
    </w:p>
    <w:p w14:paraId="30CC1C98" w14:textId="77777777" w:rsidR="00656234" w:rsidRDefault="00656234">
      <w:pPr>
        <w:ind w:leftChars="200" w:left="420"/>
        <w:rPr>
          <w:rFonts w:hint="eastAsia"/>
        </w:rPr>
      </w:pPr>
    </w:p>
    <w:p w14:paraId="2171C5CB" w14:textId="77777777" w:rsidR="00656234" w:rsidRDefault="00656234">
      <w:pPr>
        <w:ind w:firstLineChars="540" w:firstLine="1728"/>
        <w:rPr>
          <w:rFonts w:hint="eastAsia"/>
          <w:b/>
          <w:bCs/>
          <w:sz w:val="32"/>
          <w:szCs w:val="32"/>
        </w:rPr>
      </w:pPr>
    </w:p>
    <w:p w14:paraId="24BDB6AB" w14:textId="77777777" w:rsidR="00656234" w:rsidRDefault="00656234">
      <w:pPr>
        <w:rPr>
          <w:rFonts w:hint="eastAsia"/>
        </w:rPr>
      </w:pPr>
    </w:p>
    <w:sectPr w:rsidR="00656234">
      <w:footerReference w:type="default" r:id="rId8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4DF7E" w14:textId="77777777" w:rsidR="00253213" w:rsidRDefault="00253213">
      <w:pPr>
        <w:rPr>
          <w:rFonts w:hint="eastAsia"/>
        </w:rPr>
      </w:pPr>
      <w:r>
        <w:separator/>
      </w:r>
    </w:p>
  </w:endnote>
  <w:endnote w:type="continuationSeparator" w:id="0">
    <w:p w14:paraId="042A7462" w14:textId="77777777" w:rsidR="00253213" w:rsidRDefault="002532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E8839286-1E89-48BD-BC29-547ACBD88E7B}"/>
    <w:embedBold r:id="rId2" w:subsetted="1" w:fontKey="{F9B5A498-223A-439D-A94C-9BD3FE667BDE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3" w:subsetted="1" w:fontKey="{7E3764CE-936C-4D8E-A8D4-448E2E99DF52}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  <w:embedRegular r:id="rId4" w:subsetted="1" w:fontKey="{DD193A59-EE65-40E6-A3AA-3211E35B0ABA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5" w:subsetted="1" w:fontKey="{1F393CF2-5E2A-464D-99E5-48A5A300FAE2}"/>
  </w:font>
  <w:font w:name="方正仿宋_GB2312">
    <w:altName w:val="仿宋"/>
    <w:charset w:val="86"/>
    <w:family w:val="auto"/>
    <w:pitch w:val="default"/>
    <w:sig w:usb0="00000000" w:usb1="00000000" w:usb2="00000012" w:usb3="00000000" w:csb0="00040001" w:csb1="00000000"/>
    <w:embedRegular r:id="rId6" w:subsetted="1" w:fontKey="{84DB80A1-BEC9-40CC-9178-B0F7E64D7F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6C7DF" w14:textId="77777777" w:rsidR="00656234" w:rsidRDefault="00000000">
    <w:pPr>
      <w:pStyle w:val="a3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6BFAB4" wp14:editId="7A7DB30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49824F" w14:textId="77777777" w:rsidR="00656234" w:rsidRDefault="00000000">
                          <w:pPr>
                            <w:pStyle w:val="a3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fldSimple w:instr=" NUMPAGES  \* MERGEFORMAT ">
                            <w:r>
                              <w:t>11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BFAB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349824F" w14:textId="77777777" w:rsidR="00656234" w:rsidRDefault="00000000">
                    <w:pPr>
                      <w:pStyle w:val="a3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fldSimple w:instr=" NUMPAGES  \* MERGEFORMAT ">
                      <w:r>
                        <w:t>11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87462" w14:textId="77777777" w:rsidR="00253213" w:rsidRDefault="00253213">
      <w:pPr>
        <w:rPr>
          <w:rFonts w:hint="eastAsia"/>
        </w:rPr>
      </w:pPr>
      <w:r>
        <w:separator/>
      </w:r>
    </w:p>
  </w:footnote>
  <w:footnote w:type="continuationSeparator" w:id="0">
    <w:p w14:paraId="3AE10899" w14:textId="77777777" w:rsidR="00253213" w:rsidRDefault="0025321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TrueType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E0B"/>
    <w:rsid w:val="00023566"/>
    <w:rsid w:val="000527D9"/>
    <w:rsid w:val="000954B0"/>
    <w:rsid w:val="001465D5"/>
    <w:rsid w:val="001B065A"/>
    <w:rsid w:val="00214C56"/>
    <w:rsid w:val="00253213"/>
    <w:rsid w:val="0027603E"/>
    <w:rsid w:val="002C2068"/>
    <w:rsid w:val="003942BE"/>
    <w:rsid w:val="004549E1"/>
    <w:rsid w:val="00463306"/>
    <w:rsid w:val="004C4FA0"/>
    <w:rsid w:val="004F0683"/>
    <w:rsid w:val="005160D4"/>
    <w:rsid w:val="005200A0"/>
    <w:rsid w:val="0053265B"/>
    <w:rsid w:val="00556A6A"/>
    <w:rsid w:val="005A411C"/>
    <w:rsid w:val="005D6F9C"/>
    <w:rsid w:val="00642CBA"/>
    <w:rsid w:val="00656234"/>
    <w:rsid w:val="006869DF"/>
    <w:rsid w:val="006D6CE2"/>
    <w:rsid w:val="00775983"/>
    <w:rsid w:val="007C6CD7"/>
    <w:rsid w:val="00804E0B"/>
    <w:rsid w:val="00893313"/>
    <w:rsid w:val="00894653"/>
    <w:rsid w:val="00916EC2"/>
    <w:rsid w:val="00971E08"/>
    <w:rsid w:val="009736F1"/>
    <w:rsid w:val="00977E15"/>
    <w:rsid w:val="009C5E2A"/>
    <w:rsid w:val="009D5D6F"/>
    <w:rsid w:val="00A74475"/>
    <w:rsid w:val="00A74D60"/>
    <w:rsid w:val="00AC5E27"/>
    <w:rsid w:val="00B51A3C"/>
    <w:rsid w:val="00B53954"/>
    <w:rsid w:val="00BB4B15"/>
    <w:rsid w:val="00BD045D"/>
    <w:rsid w:val="00BD202A"/>
    <w:rsid w:val="00C46F1A"/>
    <w:rsid w:val="00C84BC0"/>
    <w:rsid w:val="00CE7B6A"/>
    <w:rsid w:val="00D077E2"/>
    <w:rsid w:val="00D22E00"/>
    <w:rsid w:val="00D47985"/>
    <w:rsid w:val="00DE7C8E"/>
    <w:rsid w:val="00E46969"/>
    <w:rsid w:val="00E670F3"/>
    <w:rsid w:val="00E814BA"/>
    <w:rsid w:val="00E86B7B"/>
    <w:rsid w:val="00FF7EB1"/>
    <w:rsid w:val="02B13B46"/>
    <w:rsid w:val="08C35C44"/>
    <w:rsid w:val="0DAA156E"/>
    <w:rsid w:val="0E821945"/>
    <w:rsid w:val="103C2292"/>
    <w:rsid w:val="12E86AD3"/>
    <w:rsid w:val="1D0B1D32"/>
    <w:rsid w:val="1F813007"/>
    <w:rsid w:val="1FCAC6B3"/>
    <w:rsid w:val="21365904"/>
    <w:rsid w:val="215A2473"/>
    <w:rsid w:val="21E11534"/>
    <w:rsid w:val="262B2929"/>
    <w:rsid w:val="2782748C"/>
    <w:rsid w:val="2B091866"/>
    <w:rsid w:val="31CF2D03"/>
    <w:rsid w:val="31F108E6"/>
    <w:rsid w:val="37FFD68A"/>
    <w:rsid w:val="3946576B"/>
    <w:rsid w:val="3DCC191C"/>
    <w:rsid w:val="3F240783"/>
    <w:rsid w:val="3F5D36FC"/>
    <w:rsid w:val="3FC3B2A0"/>
    <w:rsid w:val="47665A03"/>
    <w:rsid w:val="4B0F7B67"/>
    <w:rsid w:val="4E0F469E"/>
    <w:rsid w:val="4EB3549C"/>
    <w:rsid w:val="51295B34"/>
    <w:rsid w:val="51772A06"/>
    <w:rsid w:val="56B440F1"/>
    <w:rsid w:val="57610689"/>
    <w:rsid w:val="57FFF44D"/>
    <w:rsid w:val="58D61362"/>
    <w:rsid w:val="5B01343A"/>
    <w:rsid w:val="5D26561D"/>
    <w:rsid w:val="5E1A7DE1"/>
    <w:rsid w:val="5FDE3D9E"/>
    <w:rsid w:val="6B453112"/>
    <w:rsid w:val="6F3779C0"/>
    <w:rsid w:val="73451DBC"/>
    <w:rsid w:val="73C11BBE"/>
    <w:rsid w:val="74F55BA9"/>
    <w:rsid w:val="762C7D48"/>
    <w:rsid w:val="788555F4"/>
    <w:rsid w:val="7892370F"/>
    <w:rsid w:val="7A8E1520"/>
    <w:rsid w:val="7B6969A9"/>
    <w:rsid w:val="7BDF076C"/>
    <w:rsid w:val="7BE96ADD"/>
    <w:rsid w:val="7DDFB602"/>
    <w:rsid w:val="7EF93BC3"/>
    <w:rsid w:val="7FBB6D4A"/>
    <w:rsid w:val="AEF737AA"/>
    <w:rsid w:val="D3DA7511"/>
    <w:rsid w:val="EF7FBFA5"/>
    <w:rsid w:val="F4EB7B2C"/>
    <w:rsid w:val="FEFF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56051"/>
  <w15:docId w15:val="{4AD0EDB2-4A09-46B7-AB92-30B2BD386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E1DF32-E10F-48B0-B7E6-C914050FC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3102</Words>
  <Characters>3196</Characters>
  <Application>Microsoft Office Word</Application>
  <DocSecurity>0</DocSecurity>
  <Lines>799</Lines>
  <Paragraphs>217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maqun wu</dc:creator>
  <cp:lastModifiedBy>ghs_163@163.com</cp:lastModifiedBy>
  <cp:revision>2</cp:revision>
  <dcterms:created xsi:type="dcterms:W3CDTF">2026-07-05T03:41:00Z</dcterms:created>
  <dcterms:modified xsi:type="dcterms:W3CDTF">2026-07-05T03:41:00Z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eyJoZGlkIjoiMDBjZTc0YjNiNmUxMDI3ZGI2NGMzNDkwNWNmN2YzOGMiLCJ1c2VySWQiOiIxNjAyMDkxMzM2In0=</vt:lpwstr>
  </property>
  <property fmtid="{D5CDD505-2E9C-101B-9397-08002B2CF9AE}" pid="3" name="KSOProductBuildVer">
    <vt:lpwstr>2052-12.1.0.21915</vt:lpwstr>
  </property>
  <property fmtid="{D5CDD505-2E9C-101B-9397-08002B2CF9AE}" pid="4" name="ICV">
    <vt:lpwstr>E750FECC3F3941D186D11891D1827608_13</vt:lpwstr>
  </property>
</Properties>
</file>