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1.png" ContentType="image/png"/>
  <Override PartName="/word/footer1.xml" ContentType="application/vnd.openxmlformats-officedocument.wordprocessingml.footer+xml"/>
  <Default Extension="jpeg" ContentType="image/jpeg"/>
  <Override PartName="/word/ntpu_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hesisCover_11"/>
        <w:ind w:firstLine="800"/>
        <w:jc w:val="center"/>
        <w:outlineLvl w:val="0"/>
        <w:rPr>
          <w:rFonts w:ascii="Times New Roman" w:eastAsia="標楷體" w:hAnsi="Times New Roman"/>
          <w:b w:val="0"/>
          <w:bCs/>
          <w:sz w:val="40"/>
          <w:szCs w:val="40"/>
          <w:lang w:eastAsia="zh-TW"/>
        </w:rPr>
      </w:pPr>
      <w:r>
        <w:rPr>
          <w:rFonts w:ascii="Times New Roman" w:eastAsia="標楷體" w:hAnsi="Times New Roman"/>
          <w:b w:val="0"/>
          <w:bCs/>
          <w:sz w:val="40"/>
          <w:szCs w:val="40"/>
          <w:lang w:eastAsia="zh-TW"/>
        </w:rPr>
        <w:t>國立臺北大學資訊工程學系</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Department of Computer Science &amp; Information Engineering</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National Taipei University</w:t>
      </w:r>
    </w:p>
    <w:p>
      <w:pPr>
        <w:pStyle w:val="ThesisCover_11"/>
        <w:ind w:firstLine="641"/>
        <w:jc w:val="center"/>
        <w:rPr>
          <w:rFonts w:ascii="Times New Roman" w:eastAsia="標楷體" w:hAnsi="Times New Roman"/>
          <w:b w:val="0"/>
          <w:bCs/>
          <w:sz w:val="32"/>
          <w:szCs w:val="32"/>
          <w:lang w:eastAsia="zh-TW"/>
        </w:rPr>
      </w:pP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碩士論文</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Master Thesis</w:t>
      </w:r>
    </w:p>
    <w:p>
      <w:pPr>
        <w:pStyle w:val="ThesisCover_11"/>
        <w:ind w:firstLine="641"/>
        <w:jc w:val="center"/>
        <w:rPr>
          <w:rFonts w:ascii="Times New Roman" w:eastAsia="標楷體" w:hAnsi="Times New Roman"/>
          <w:b w:val="0"/>
          <w:bCs/>
          <w:sz w:val="32"/>
          <w:szCs w:val="32"/>
          <w:lang w:eastAsia="zh-TW"/>
        </w:rPr>
      </w:pPr>
    </w:p>
    <w:p>
      <w:pPr>
        <w:pStyle w:val="ThesisCover_11"/>
        <w:ind w:left="4252" w:hangingChars="1181" w:hanging="4252"/>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指導教授：陳裕賢</w:t>
      </w:r>
      <w:r>
        <w:rPr>
          <w:rFonts w:ascii="Times New Roman" w:eastAsia="標楷體" w:hAnsi="Times New Roman"/>
          <w:b w:val="0"/>
          <w:bCs/>
          <w:szCs w:val="36"/>
          <w:lang w:eastAsia="zh-TW"/>
        </w:rPr>
        <w:t xml:space="preserve"> </w:t>
      </w:r>
      <w:r>
        <w:rPr>
          <w:rFonts w:ascii="Times New Roman" w:eastAsia="標楷體" w:hAnsi="Times New Roman"/>
          <w:b w:val="0"/>
          <w:bCs/>
          <w:szCs w:val="36"/>
          <w:lang w:eastAsia="zh-TW"/>
        </w:rPr>
        <w:t>博士</w:t>
      </w:r>
    </w:p>
    <w:p>
      <w:pPr>
        <w:pStyle w:val="ThesisCover_11"/>
        <w:ind w:leftChars="590" w:left="4253" w:hangingChars="788" w:hanging="2837"/>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Advisor</w:t>
      </w:r>
      <w:r>
        <w:rPr>
          <w:rFonts w:ascii="Times New Roman" w:eastAsia="標楷體" w:hAnsi="Times New Roman"/>
          <w:b w:val="0"/>
          <w:bCs/>
          <w:szCs w:val="36"/>
          <w:lang w:eastAsia="zh-TW"/>
        </w:rPr>
        <w:t>：</w:t>
      </w:r>
      <w:r>
        <w:rPr>
          <w:rFonts w:ascii="Times New Roman" w:eastAsia="標楷體" w:hAnsi="Times New Roman"/>
          <w:b w:val="0"/>
          <w:bCs/>
          <w:szCs w:val="36"/>
          <w:lang w:eastAsia="zh-TW"/>
        </w:rPr>
        <w:t>Dr. Yuh-Shyan Chen</w:t>
      </w: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低軌道多波束衛星網路之節能型換手決策：基於角度感知多鯰魚式</w:t>
      </w:r>
      <w:r>
        <w:rPr>
          <w:rFonts w:ascii="Times New Roman" w:eastAsia="標楷體" w:hAnsi="Times New Roman" w:hint="eastAsia"/>
          <w:b w:val="0"/>
          <w:bCs/>
          <w:szCs w:val="36"/>
          <w:lang w:eastAsia="zh-TW"/>
        </w:rPr>
        <w:t>多目標強化學習</w:t>
      </w:r>
      <w:r>
        <w:rPr>
          <w:rFonts w:ascii="Times New Roman" w:eastAsia="標楷體" w:hAnsi="Times New Roman" w:hint="eastAsia"/>
          <w:b w:val="0"/>
          <w:bCs/>
          <w:szCs w:val="36"/>
          <w:lang w:eastAsia="zh-TW"/>
        </w:rPr>
        <w:br/>
      </w:r>
    </w:p>
    <w:p>
      <w:pPr>
        <w:pStyle w:val="ThesisCover_affiliation"/>
        <w:spacing w:line="360" w:lineRule="auto"/>
        <w:ind w:firstLine="720"/>
        <w:jc w:val="center"/>
        <w:rPr>
          <w:rFonts w:eastAsia="標楷體"/>
          <w:i w:val="0"/>
          <w:iCs/>
          <w:lang w:eastAsia="zh-TW"/>
        </w:rPr>
      </w:pPr>
      <w:r>
        <w:rPr>
          <w:rFonts w:eastAsia="標楷體"/>
          <w:bCs/>
          <w:i w:val="0"/>
          <w:sz w:val="36"/>
          <w:szCs w:val="36"/>
          <w:lang w:eastAsia="zh-TW"/>
        </w:rPr>
        <w:t>Energy-Efficient Handover Decision for LEO Multi-Beam Satellite Networks Based on Angle-Aware Multi-Catfish MODQN</w:t>
      </w:r>
    </w:p>
    <w:p>
      <w:pPr>
        <w:pStyle w:val="ThesisCover_phone"/>
        <w:spacing w:line="360" w:lineRule="auto"/>
        <w:rPr>
          <w:rFonts w:eastAsia="標楷體"/>
          <w:sz w:val="24"/>
          <w:szCs w:val="24"/>
          <w:lang w:eastAsia="zh-TW"/>
        </w:rPr>
      </w:pPr>
    </w:p>
    <w:p>
      <w:pPr>
        <w:pStyle w:val="ThesisCover_11"/>
        <w:ind w:leftChars="-177" w:left="1" w:hangingChars="133" w:hanging="426"/>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研究生：</w:t>
      </w:r>
      <w:r>
        <w:rPr>
          <w:rFonts w:ascii="Times New Roman" w:eastAsia="標楷體" w:hAnsi="Times New Roman" w:hint="eastAsia"/>
          <w:b w:val="0"/>
          <w:bCs/>
          <w:sz w:val="32"/>
          <w:szCs w:val="32"/>
          <w:lang w:eastAsia="zh-TW"/>
        </w:rPr>
        <w:t>吳柏宏</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Student</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Bo</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Hung</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 xml:space="preserve"> Wu</w:t>
      </w:r>
    </w:p>
    <w:p>
      <w:pPr>
        <w:pStyle w:val="ThesisCover_author0"/>
        <w:jc w:val="center"/>
        <w:rPr>
          <w:rFonts w:eastAsia="標楷體"/>
          <w:bCs/>
          <w:lang w:eastAsia="zh-TW"/>
        </w:rPr>
      </w:pP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中華民國</w:t>
      </w:r>
      <w:r>
        <w:rPr>
          <w:rFonts w:ascii="Times New Roman" w:eastAsia="標楷體" w:hAnsi="Times New Roman"/>
          <w:b w:val="0"/>
          <w:bCs/>
          <w:sz w:val="32"/>
          <w:szCs w:val="32"/>
          <w:lang w:eastAsia="zh-TW"/>
        </w:rPr>
        <w:t xml:space="preserve"> 11</w:t>
      </w:r>
      <w:r>
        <w:rPr>
          <w:rFonts w:ascii="Times New Roman" w:eastAsia="標楷體" w:hAnsi="Times New Roman" w:hint="eastAsia"/>
          <w:b w:val="0"/>
          <w:bCs/>
          <w:sz w:val="32"/>
          <w:szCs w:val="32"/>
          <w:lang w:eastAsia="zh-TW"/>
        </w:rPr>
        <w:t>5</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年</w:t>
      </w:r>
      <w:r>
        <w:rPr>
          <w:rFonts w:ascii="Times New Roman" w:eastAsia="標楷體" w:hAnsi="Times New Roman"/>
          <w:b w:val="0"/>
          <w:bCs/>
          <w:sz w:val="32"/>
          <w:szCs w:val="32"/>
          <w:lang w:eastAsia="zh-TW"/>
        </w:rPr>
        <w:t xml:space="preserve"> </w:t>
      </w:r>
      <w:r>
        <w:rPr>
          <w:rFonts w:ascii="Times New Roman" w:eastAsia="標楷體" w:hAnsi="Times New Roman" w:hint="eastAsia"/>
          <w:b w:val="0"/>
          <w:bCs/>
          <w:sz w:val="32"/>
          <w:szCs w:val="32"/>
          <w:lang w:eastAsia="zh-TW"/>
        </w:rPr>
        <w:t>7</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月</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hint="eastAsia"/>
          <w:b w:val="0"/>
          <w:bCs/>
          <w:sz w:val="32"/>
          <w:szCs w:val="32"/>
          <w:lang w:eastAsia="zh-TW"/>
        </w:rPr>
        <w:t>July</w:t>
      </w:r>
      <w:r>
        <w:rPr>
          <w:rFonts w:ascii="Times New Roman" w:eastAsia="標楷體" w:hAnsi="Times New Roman"/>
          <w:b w:val="0"/>
          <w:bCs/>
          <w:sz w:val="32"/>
          <w:szCs w:val="32"/>
          <w:lang w:eastAsia="zh-TW"/>
        </w:rPr>
        <w:t>,</w:t>
      </w:r>
      <w:r>
        <w:rPr>
          <w:rFonts w:ascii="Times New Roman" w:eastAsia="標楷體" w:hAnsi="Times New Roman"/>
          <w:b w:val="0"/>
          <w:bCs/>
          <w:sz w:val="32"/>
          <w:szCs w:val="32"/>
          <w:lang w:eastAsia="zh-TW"/>
        </w:rPr>
        <w:t xml:space="preserve"> 202</w:t>
      </w:r>
      <w:r>
        <w:rPr>
          <w:rFonts w:ascii="Times New Roman" w:eastAsia="標楷體" w:hAnsi="Times New Roman" w:hint="eastAsia"/>
          <w:b w:val="0"/>
          <w:bCs/>
          <w:sz w:val="32"/>
          <w:szCs w:val="32"/>
          <w:lang w:eastAsia="zh-TW"/>
        </w:rPr>
        <w:t>6</w:t>
      </w:r>
    </w:p>
    <w:p>
      <w:pPr>
        <w:pStyle w:val="ThesisCover_1"/>
        <w:sectPr w:rsidR="00E032A4">
          <w:headerReference w:type="even" r:id="rId901"/>
          <w:headerReference w:type="default" r:id="rId901"/>
          <w:headerReference w:type="first" r:id="rId901"/>
          <w:footnotePr>
            <w:numRestart w:val="eachSect"/>
          </w:footnotePr>
          <w:type w:val="nextPage"/>
          <w:pgSz w:w="11906" w:h="16838"/>
          <w:pgMar w:top="1418" w:right="1418" w:bottom="1418" w:left="851" w:header="720" w:footer="720" w:gutter="0"/>
          <w:cols w:space="720"/>
        </w:sectPr>
      </w:pPr>
    </w:p>
    <w:bookmarkStart w:id="9" w:name="摘要"/>
    <w:p>
      <w:pPr>
        <w:pStyle w:val="Heading1"/>
        <w:ind w:firstLine="0" w:firstLineChars="0"/>
      </w:pPr>
      <w:r>
        <w:rPr>
          <w:rFonts w:hint="eastAsia"/>
        </w:rPr>
        <w:t xml:space="preserve">摘要</w:t>
      </w:r>
    </w:p>
    <w:p>
      <w:pPr>
        <w:pStyle w:val="FirstParagraph"/>
      </w:pPr>
      <w:r>
        <w:rPr>
          <w:rFonts w:hint="eastAsia"/>
        </w:rPr>
        <w:t xml:space="preserve">低軌衛星（LEO）網路覆蓋廣、延遲較低，但衛星高速移動使波束覆蓋快速變化，換手因而頻繁且不易決策。本方法以既有</w:t>
      </w:r>
      <w:r>
        <w:t xml:space="preserve"> MODQN </w:t>
      </w:r>
      <w:r>
        <w:rPr>
          <w:rFonts w:hint="eastAsia"/>
        </w:rPr>
        <w:t xml:space="preserve">的候選表、原生狀態與安全遮罩作為背景，在方法層將</w:t>
      </w:r>
      <w:r>
        <w:t xml:space="preserve"> Main </w:t>
      </w:r>
      <w:r>
        <w:rPr>
          <w:rFonts w:hint="eastAsia"/>
        </w:rPr>
        <w:t xml:space="preserve">的唯一最終目標界定為網路總位元除以網路總能量的</w:t>
      </w:r>
      <w:r>
        <w:t xml:space="preserve"> ratio-of-sums </w:t>
      </w:r>
      <w:r>
        <w:rPr>
          <w:rFonts w:hint="eastAsia"/>
        </w:rPr>
        <w:t xml:space="preserve">能量效率，而不是三個</w:t>
      </w:r>
      <w:r>
        <w:t xml:space="preserve"> legacy reward </w:t>
      </w:r>
      <w:r>
        <w:rPr>
          <w:rFonts w:hint="eastAsia"/>
        </w:rPr>
        <w:t xml:space="preserve">的投票。每個使用者在共同</w:t>
      </w:r>
      <w:r>
        <w:t xml:space="preserve"> safe mask </w:t>
      </w:r>
      <w:r>
        <w:rPr>
          <w:rFonts w:hint="eastAsia"/>
        </w:rPr>
        <w:t xml:space="preserve">下只保留三個獨立</w:t>
      </w:r>
      <w:r>
        <w:t xml:space="preserve"> Q </w:t>
      </w:r>
      <w:r>
        <w:rPr>
          <w:rFonts w:hint="eastAsia"/>
        </w:rPr>
        <w:t xml:space="preserve">surface：</w:t>
      </w:r>
      <m:oMath>
        <m:sSub>
          <m:e>
            <m:r>
              <m:t>Q</m:t>
            </m:r>
          </m:e>
          <m:sub>
            <m:r>
              <m:t>1</m:t>
            </m:r>
          </m:sub>
        </m:sSub>
      </m:oMath>
      <w:r>
        <w:t xml:space="preserve">、</w:t>
      </w:r>
      <m:oMath>
        <m:sSub>
          <m:e>
            <m:r>
              <m:t>Q</m:t>
            </m:r>
          </m:e>
          <m:sub>
            <m:r>
              <m:t>2</m:t>
            </m:r>
          </m:sub>
        </m:sSub>
      </m:oMath>
      <w:r>
        <w:t xml:space="preserve"> </w:t>
      </w:r>
      <w:r>
        <w:rPr>
          <w:rFonts w:hint="eastAsia"/>
        </w:rPr>
        <w:t xml:space="preserve">與</w:t>
      </w:r>
      <w:r>
        <w:t xml:space="preserve"> </w:t>
      </w:r>
      <m:oMath>
        <m:sSub>
          <m:e>
            <m:r>
              <m:t>Q</m:t>
            </m:r>
          </m:e>
          <m:sub>
            <m:r>
              <m:t>3</m:t>
            </m:r>
          </m:sub>
        </m:sSub>
      </m:oMath>
      <w:r>
        <w:rPr>
          <w:rFonts w:hint="eastAsia"/>
        </w:rPr>
        <w:t xml:space="preserve">；三者無權重直接相加，經一次</w:t>
      </w:r>
      <w:r>
        <w:t xml:space="preserve"> row-wise</w:t>
      </w:r>
      <w:r>
        <w:t xml:space="preserve"> </w:t>
      </w:r>
      <m:oMath>
        <m:r>
          <m:rPr>
            <m:sty m:val="p"/>
          </m:rPr>
          <m:t>arg</m:t>
        </m:r>
        <m:r>
          <m:rPr>
            <m:sty m:val="p"/>
          </m:rPr>
          <m:t>max</m:t>
        </m:r>
      </m:oMath>
      <w:r>
        <w:t xml:space="preserve"> </w:t>
      </w:r>
      <w:r>
        <w:rPr>
          <w:rFonts w:hint="eastAsia"/>
        </w:rPr>
        <w:t xml:space="preserve">只執行一個</w:t>
      </w:r>
      <w:r>
        <w:t xml:space="preserve"> Main action。</w:t>
      </w:r>
    </w:p>
    <w:p>
      <w:pPr>
        <w:pStyle w:val="BodyText"/>
      </w:pPr>
      <w:r>
        <w:rPr>
          <w:rFonts w:hint="eastAsia"/>
        </w:rPr>
        <w:t xml:space="preserve">第一路</w:t>
      </w:r>
      <w:r>
        <w:t xml:space="preserve"> C1 </w:t>
      </w:r>
      <w:r>
        <w:rPr>
          <w:rFonts w:hint="eastAsia"/>
        </w:rPr>
        <w:t xml:space="preserve">使用</w:t>
      </w:r>
      <w:r>
        <w:t xml:space="preserve"> focal current-slot own-rate </w:t>
      </w:r>
      <w:r>
        <w:rPr>
          <w:rFonts w:hint="eastAsia"/>
        </w:rPr>
        <w:t xml:space="preserve">與完整</w:t>
      </w:r>
      <w:r>
        <w:t xml:space="preserve"> opening-step marginal network-energy </w:t>
      </w:r>
      <w:r>
        <w:rPr>
          <w:rFonts w:hint="eastAsia"/>
        </w:rPr>
        <w:t xml:space="preserve">surplus；RIS</w:t>
      </w:r>
      <w:r>
        <w:t xml:space="preserve"> </w:t>
      </w:r>
      <w:r>
        <w:rPr>
          <w:rFonts w:hint="eastAsia"/>
        </w:rPr>
        <w:t xml:space="preserve">EXP／ACRM</w:t>
      </w:r>
      <w:r>
        <w:t xml:space="preserve"> </w:t>
      </w:r>
      <w:r>
        <w:rPr>
          <w:rFonts w:hint="eastAsia"/>
        </w:rPr>
        <w:t xml:space="preserve">只保留為</w:t>
      </w:r>
      <w:r>
        <w:t xml:space="preserve"> training source </w:t>
      </w:r>
      <w:r>
        <w:rPr>
          <w:rFonts w:hint="eastAsia"/>
        </w:rPr>
        <w:t xml:space="preserve">與</w:t>
      </w:r>
      <w:r>
        <w:t xml:space="preserve"> comparison </w:t>
      </w:r>
      <w:r>
        <w:rPr>
          <w:rFonts w:hint="eastAsia"/>
        </w:rPr>
        <w:t xml:space="preserve">lineage，不在此稿宣稱有效。第二路</w:t>
      </w:r>
      <w:r>
        <w:t xml:space="preserve"> C2 </w:t>
      </w:r>
      <w:r>
        <w:rPr>
          <w:rFonts w:hint="eastAsia"/>
        </w:rPr>
        <w:t xml:space="preserve">沿用目前固定的</w:t>
      </w:r>
      <w:r>
        <w:t xml:space="preserve"> OPS-3 projected-persistence </w:t>
      </w:r>
      <w:r>
        <w:rPr>
          <w:rFonts w:hint="eastAsia"/>
        </w:rPr>
        <w:t xml:space="preserve">route，現階段僅能寫成</w:t>
      </w:r>
      <w:r>
        <w:t xml:space="preserve"> present but empirically </w:t>
      </w:r>
      <w:r>
        <w:rPr>
          <w:rFonts w:hint="eastAsia"/>
        </w:rPr>
        <w:t xml:space="preserve">unqualified。第三路</w:t>
      </w:r>
      <w:r>
        <w:t xml:space="preserve"> C3 </w:t>
      </w:r>
      <w:r>
        <w:rPr>
          <w:rFonts w:hint="eastAsia"/>
        </w:rPr>
        <w:t xml:space="preserve">為</w:t>
      </w:r>
      <w:r>
        <w:t xml:space="preserve"> two-user Local Coalition-Shapley Spatial Residual </w:t>
      </w:r>
      <w:r>
        <w:rPr>
          <w:rFonts w:hint="eastAsia"/>
        </w:rPr>
        <w:t xml:space="preserve">Surplus（LC-SRS）：training</w:t>
      </w:r>
      <w:r>
        <w:t xml:space="preserve"> teacher </w:t>
      </w:r>
      <w:r>
        <w:rPr>
          <w:rFonts w:hint="eastAsia"/>
        </w:rPr>
        <w:t xml:space="preserve">以相同隨機場評估</w:t>
      </w:r>
      <w:r>
        <w:t xml:space="preserve"> 00、10、01、11 </w:t>
      </w:r>
      <w:r>
        <w:rPr>
          <w:rFonts w:hint="eastAsia"/>
        </w:rPr>
        <w:t xml:space="preserve">四個</w:t>
      </w:r>
      <w:r>
        <w:t xml:space="preserve"> matched current-slot </w:t>
      </w:r>
      <w:r>
        <w:rPr>
          <w:rFonts w:hint="eastAsia"/>
        </w:rPr>
        <w:t xml:space="preserve">profiles，產生</w:t>
      </w:r>
      <w:r>
        <w:t xml:space="preserve"> </w:t>
      </w:r>
      <m:oMath>
        <m:sSub>
          <m:e>
            <m:r>
              <m:t>z</m:t>
            </m:r>
          </m:e>
          <m:sub>
            <m:r>
              <m:t>3</m:t>
            </m:r>
            <m:r>
              <m:rPr>
                <m:sty m:val="p"/>
              </m:rPr>
              <m:t>,</m:t>
            </m:r>
            <m:r>
              <m:t>i</m:t>
            </m:r>
          </m:sub>
        </m:sSub>
        <m:r>
          <m:rPr>
            <m:sty m:val="p"/>
          </m:rPr>
          <m:t>=</m:t>
        </m:r>
        <m:sSub>
          <m:e>
            <m:r>
              <m:t>e</m:t>
            </m:r>
          </m:e>
          <m:sub>
            <m:r>
              <m:t>i</m:t>
            </m:r>
          </m:sub>
        </m:sSub>
        <m:r>
          <m:rPr>
            <m:sty m:val="p"/>
          </m:rPr>
          <m:t>+</m:t>
        </m:r>
        <m:r>
          <m:rPr>
            <m:sty m:val="p"/>
          </m:rPr>
          <m:t>Ψ</m:t>
        </m:r>
        <m:r>
          <m:rPr>
            <m:sty m:val="p"/>
          </m:rPr>
          <m:t>/</m:t>
        </m:r>
        <m:r>
          <m:t>2</m:t>
        </m:r>
      </m:oMath>
      <w:r>
        <w:t xml:space="preserve"> </w:t>
      </w:r>
      <w:r>
        <w:rPr>
          <w:rFonts w:hint="eastAsia"/>
        </w:rPr>
        <w:t xml:space="preserve">的標籤；deployment</w:t>
      </w:r>
      <w:r>
        <w:t xml:space="preserve"> </w:t>
      </w:r>
      <w:r>
        <w:rPr>
          <w:rFonts w:hint="eastAsia"/>
        </w:rPr>
        <w:t xml:space="preserve">則以</w:t>
      </w:r>
      <w:r>
        <w:t xml:space="preserve"> deterministic relational </w:t>
      </w:r>
      <w:r>
        <w:rPr>
          <w:rFonts w:hint="eastAsia"/>
        </w:rPr>
        <w:t xml:space="preserve">C3View、共享</w:t>
      </w:r>
      <w:r>
        <w:t xml:space="preserve"> token scorer </w:t>
      </w:r>
      <w:r>
        <w:rPr>
          <w:rFonts w:hint="eastAsia"/>
        </w:rPr>
        <w:t xml:space="preserve">與</w:t>
      </w:r>
      <w:r>
        <w:t xml:space="preserve"> reference-centred scalar</w:t>
      </w:r>
      <w:r>
        <w:t xml:space="preserve"> </w:t>
      </w:r>
      <m:oMath>
        <m:sSub>
          <m:e>
            <m:r>
              <m:t>Q</m:t>
            </m:r>
          </m:e>
          <m:sub>
            <m:r>
              <m:t>3</m:t>
            </m:r>
          </m:sub>
        </m:sSub>
      </m:oMath>
      <w:r>
        <w:t xml:space="preserve"> </w:t>
      </w:r>
      <w:r>
        <w:rPr>
          <w:rFonts w:hint="eastAsia"/>
        </w:rPr>
        <w:t xml:space="preserve">讀取可部署的</w:t>
      </w:r>
      <w:r>
        <w:t xml:space="preserve"> predecision state。C3 teacher </w:t>
      </w:r>
      <w:r>
        <w:rPr>
          <w:rFonts w:hint="eastAsia"/>
        </w:rPr>
        <w:t xml:space="preserve">的</w:t>
      </w:r>
      <w:r>
        <w:t xml:space="preserve"> privileged profile outcome </w:t>
      </w:r>
      <w:r>
        <w:rPr>
          <w:rFonts w:hint="eastAsia"/>
        </w:rPr>
        <w:t xml:space="preserve">不會進入部署輸入，也不會引入</w:t>
      </w:r>
      <w:r>
        <w:t xml:space="preserve"> coordinator、auction、vote、joint decoder、fallback </w:t>
      </w:r>
      <w:r>
        <w:rPr>
          <w:rFonts w:hint="eastAsia"/>
        </w:rPr>
        <w:t xml:space="preserve">或</w:t>
      </w:r>
      <w:r>
        <w:t xml:space="preserve"> post-selection repair。</w:t>
      </w:r>
    </w:p>
    <w:p>
      <w:pPr>
        <w:pStyle w:val="BodyText"/>
      </w:pPr>
      <w:r>
        <w:rPr>
          <w:rFonts w:hint="eastAsia"/>
        </w:rPr>
        <w:t xml:space="preserve">這是與</w:t>
      </w:r>
      <w:r>
        <w:t xml:space="preserve"> current method </w:t>
      </w:r>
      <w:r>
        <w:rPr>
          <w:rFonts w:hint="eastAsia"/>
        </w:rPr>
        <w:t xml:space="preserve">對齊的研究草稿，不是</w:t>
      </w:r>
      <w:r>
        <w:t xml:space="preserve"> empirical-final。C3 method core </w:t>
      </w:r>
      <w:r>
        <w:rPr>
          <w:rFonts w:hint="eastAsia"/>
        </w:rPr>
        <w:t xml:space="preserve">已可在</w:t>
      </w:r>
      <w:r>
        <w:t xml:space="preserve"> Chapter 4 </w:t>
      </w:r>
      <w:r>
        <w:rPr>
          <w:rFonts w:hint="eastAsia"/>
        </w:rPr>
        <w:t xml:space="preserve">描述，但</w:t>
      </w:r>
      <w:r>
        <w:t xml:space="preserve"> gate outcome </w:t>
      </w:r>
      <w:r>
        <w:rPr>
          <w:rFonts w:hint="eastAsia"/>
        </w:rPr>
        <w:t xml:space="preserve">尚未開啟；learnability、composition</w:t>
      </w:r>
      <w:r>
        <w:t xml:space="preserve"> benefit、C1/C2 qualification、FULL-over-ablation ordering </w:t>
      </w:r>
      <w:r>
        <w:rPr>
          <w:rFonts w:hint="eastAsia"/>
        </w:rPr>
        <w:t xml:space="preserve">與</w:t>
      </w:r>
      <w:r>
        <w:t xml:space="preserve"> EE efficacy </w:t>
      </w:r>
      <w:r>
        <w:rPr>
          <w:rFonts w:hint="eastAsia"/>
        </w:rPr>
        <w:t xml:space="preserve">均留待</w:t>
      </w:r>
      <w:r>
        <w:t xml:space="preserve"> Chapter 5 </w:t>
      </w:r>
      <w:r>
        <w:rPr>
          <w:rFonts w:hint="eastAsia"/>
        </w:rPr>
        <w:t xml:space="preserve">的另行驗證。</w:t>
      </w:r>
    </w:p>
    <w:p>
      <w:pPr>
        <w:pStyle w:val="BodyText"/>
      </w:pPr>
      <w:r>
        <w:rPr>
          <w:rFonts w:hint="eastAsia"/>
        </w:rPr>
        <w:t xml:space="preserve">關鍵字：低軌衛星、多波束網路、換手決策、網路比值總和能量效率、三路</w:t>
      </w:r>
      <w:r>
        <w:t xml:space="preserve"> Q </w:t>
      </w:r>
      <w:r>
        <w:rPr>
          <w:rFonts w:hint="eastAsia"/>
        </w:rPr>
        <w:t xml:space="preserve">surface、LC-SRS、預決策關係描述元</w:t>
      </w:r>
    </w:p>
    <w:bookmarkEnd w:id="9"/>
    <w:bookmarkStart w:id="10" w:name="introduction"/>
    <w:p>
      <w:pPr>
        <w:pStyle w:val="Heading1"/>
        <w:ind w:firstLine="0" w:firstLineChars="0"/>
      </w:pPr>
      <w:r>
        <w:t xml:space="preserve">1. Introduction</w:t>
      </w:r>
    </w:p>
    <w:p>
      <w:pPr>
        <w:pStyle w:val="FirstParagraph"/>
      </w:pPr>
      <w:r>
        <w:rPr>
          <w:rFonts w:hint="eastAsia"/>
        </w:rPr>
        <w:t xml:space="preserve">近年來行動通訊朝第六代行動通訊與非地面網路發展。低軌衛星能提供大範圍覆蓋與較低傳播延遲，可服務偏遠地區、海上與空中等難以部署地面基礎建設的環境，因而受到重視。但低軌衛星高速繞行地球，使用者可連接的衛星與波束隨時間不斷改變，連線維持與換手決策也因此更加困難。</w:t>
      </w:r>
    </w:p>
    <w:p>
      <w:pPr>
        <w:pStyle w:val="BodyText"/>
      </w:pPr>
      <w:r>
        <w:rPr>
          <w:rFonts w:hint="eastAsia"/>
        </w:rPr>
        <w:t xml:space="preserve">在多波束低軌衛星系統中，一顆衛星以多個波束服務不同地理區域，使用者可能因衛星移動、波束覆蓋邊界改變或服務品質下降，而需在不同波束或不同衛星間換手。若只依訊號強度選波束，可能造成部分波束負載過高；只追求減少換手，可能讓使用者停留在逐漸變差的連線；只顧負載平衡，又可能犧牲部分使用者的傳輸品質。因此，低軌衛星的多波束換手不宜只用單一指標，而需同時考慮吞吐量、換手成本與負載平衡等多個目標。</w:t>
      </w:r>
    </w:p>
    <w:p>
      <w:pPr>
        <w:pStyle w:val="BodyText"/>
      </w:pPr>
      <w:r>
        <w:rPr>
          <w:rFonts w:hint="eastAsia"/>
        </w:rPr>
        <w:t xml:space="preserve">為了處理這類動態決策問題，既有研究已從深度強化式學習與多目標學習等方向處理低軌衛星換手問題，分別關注接取延遲與碰撞，以及吞吐量與換手成本等面向</w:t>
      </w:r>
      <w:r>
        <w:t xml:space="preserve"> [1], </w:t>
      </w:r>
      <w:r>
        <w:rPr>
          <w:rFonts w:hint="eastAsia"/>
        </w:rPr>
        <w:t xml:space="preserve">[2]。其中，Sun</w:t>
      </w:r>
      <w:r>
        <w:t xml:space="preserve"> </w:t>
      </w:r>
      <w:r>
        <w:rPr>
          <w:rFonts w:hint="eastAsia"/>
        </w:rPr>
        <w:t xml:space="preserve">等人提出的多目標深度</w:t>
      </w:r>
      <w:r>
        <w:t xml:space="preserve"> Q </w:t>
      </w:r>
      <w:r>
        <w:rPr>
          <w:rFonts w:hint="eastAsia"/>
        </w:rPr>
        <w:t xml:space="preserve">學習網路（Multi-Objective</w:t>
      </w:r>
      <w:r>
        <w:t xml:space="preserve"> Deep Q-Learning Network, </w:t>
      </w:r>
      <w:r>
        <w:rPr>
          <w:rFonts w:hint="eastAsia"/>
        </w:rPr>
        <w:t xml:space="preserve">MODQN）將低軌衛星多波束換手表達為多目標深度強化式學習問題</w:t>
      </w:r>
      <w:r>
        <w:t xml:space="preserve"> [2]。</w:t>
      </w:r>
    </w:p>
    <w:p>
      <w:pPr>
        <w:pStyle w:val="BodyText"/>
      </w:pPr>
      <w:r>
        <w:rPr>
          <w:rFonts w:hint="eastAsia"/>
        </w:rPr>
        <w:t xml:space="preserve">另一方面，能源感知、波束增益與頻譜共存相關研究顯示，鏈路幾何、功率成本與干擾都會影響換手及能源評估</w:t>
      </w:r>
      <w:r>
        <w:t xml:space="preserve"> [3], [4], </w:t>
      </w:r>
      <w:r>
        <w:rPr>
          <w:rFonts w:hint="eastAsia"/>
        </w:rPr>
        <w:t xml:space="preserve">[5]；動態傳播條件下的換手研究強調通道狀態與負載</w:t>
      </w:r>
      <w:r>
        <w:t xml:space="preserve"> </w:t>
      </w:r>
      <w:r>
        <w:rPr>
          <w:rFonts w:hint="eastAsia"/>
        </w:rPr>
        <w:t xml:space="preserve">[6]，隨機流量和時變拓樸下的波束管理則凸顯服務品質、負載與系統資源之間的取捨</w:t>
      </w:r>
      <w:r>
        <w:t xml:space="preserve"> </w:t>
      </w:r>
      <w:r>
        <w:rPr>
          <w:rFonts w:hint="eastAsia"/>
        </w:rPr>
        <w:t xml:space="preserve">[7]。然而，前述研究多從個別面向處理問題，尚缺少一個將偏軸角、由角度增益直接決定的發射功率，以及</w:t>
      </w:r>
      <w:r>
        <w:t xml:space="preserve"> MODQN </w:t>
      </w:r>
      <w:r>
        <w:rPr>
          <w:rFonts w:hint="eastAsia"/>
        </w:rPr>
        <w:t xml:space="preserve">多目標訓練整合於低軌衛星多波束換手的框架。</w:t>
      </w:r>
    </w:p>
    <w:p>
      <w:pPr>
        <w:pStyle w:val="BodyText"/>
      </w:pPr>
      <w:r>
        <w:rPr>
          <w:rFonts w:hint="eastAsia"/>
        </w:rPr>
        <w:t xml:space="preserve">因此，本文以</w:t>
      </w:r>
      <w:r>
        <w:t xml:space="preserve"> MODQN </w:t>
      </w:r>
      <w:r>
        <w:rPr>
          <w:rFonts w:hint="eastAsia"/>
        </w:rPr>
        <w:t xml:space="preserve">的候選與遮罩介面為背景，提出與</w:t>
      </w:r>
      <w:r>
        <w:t xml:space="preserve"> Main-only network ratio-of-sums EE </w:t>
      </w:r>
      <w:r>
        <w:rPr>
          <w:rFonts w:hint="eastAsia"/>
        </w:rPr>
        <w:t xml:space="preserve">對齊的</w:t>
      </w:r>
      <w:r>
        <w:t xml:space="preserve"> Multi-Catfish Reinforcement </w:t>
      </w:r>
      <w:r>
        <w:rPr>
          <w:rFonts w:hint="eastAsia"/>
        </w:rPr>
        <w:t xml:space="preserve">Learning（MCRL）方法草稿。此版本的「鯰魚」不表示第二個部署代理，而是保留方法沿革名稱；現行</w:t>
      </w:r>
      <w:r>
        <w:t xml:space="preserve"> C3 </w:t>
      </w:r>
      <w:r>
        <w:rPr>
          <w:rFonts w:hint="eastAsia"/>
        </w:rPr>
        <w:t xml:space="preserve">的訓練教師與部署學生具有明確的資訊邊界。主要貢獻如下：</w:t>
      </w:r>
    </w:p>
    <w:p>
      <w:pPr>
        <w:pStyle w:val="Compact"/>
        <w:ind w:firstLine="0" w:firstLineChars="0"/>
        <w:numPr>
          <w:ilvl w:val="0"/>
          <w:numId w:val="1001"/>
        </w:numPr>
      </w:pPr>
      <w:r>
        <w:rPr>
          <w:rFonts w:hint="eastAsia"/>
        </w:rPr>
        <w:t xml:space="preserve">將</w:t>
      </w:r>
      <w:r>
        <w:t xml:space="preserve"> Main-only </w:t>
      </w:r>
      <w:r>
        <w:rPr>
          <w:rFonts w:hint="eastAsia"/>
        </w:rPr>
        <w:t xml:space="preserve">的網路</w:t>
      </w:r>
      <w:r>
        <w:t xml:space="preserve"> ratio-of-sums EE </w:t>
      </w:r>
      <w:r>
        <w:rPr>
          <w:rFonts w:hint="eastAsia"/>
        </w:rPr>
        <w:t xml:space="preserve">定為唯一最終目標，並保留第三章的角度、功率、SINR、throughput</w:t>
      </w:r>
      <w:r>
        <w:t xml:space="preserve"> </w:t>
      </w:r>
      <w:r>
        <w:rPr>
          <w:rFonts w:hint="eastAsia"/>
        </w:rPr>
        <w:t xml:space="preserve">與系統耗能物理鏈。每個</w:t>
      </w:r>
      <w:r>
        <w:t xml:space="preserve"> uninterrupted served physical-link segment </w:t>
      </w:r>
      <w:r>
        <w:rPr>
          <w:rFonts w:hint="eastAsia"/>
        </w:rPr>
        <w:t xml:space="preserve">以</w:t>
      </w:r>
      <w:r>
        <w:t xml:space="preserve"> </w:t>
      </w:r>
      <m:oMath>
        <m:sSup>
          <m:e>
            <m:r>
              <m:t>p</m:t>
            </m:r>
          </m:e>
          <m:sup>
            <m:r>
              <m:t>0</m:t>
            </m:r>
          </m:sup>
        </m:sSup>
      </m:oMath>
      <w:r>
        <w:t xml:space="preserve"> </w:t>
      </w:r>
      <w:r>
        <w:rPr>
          <w:rFonts w:hint="eastAsia"/>
        </w:rPr>
        <w:t xml:space="preserve">起始，連續同一實體鏈路時由前一步功率與角度增益比遞推；公式不加</w:t>
      </w:r>
      <w:r>
        <w:t xml:space="preserve"> cap、clip </w:t>
      </w:r>
      <w:r>
        <w:rPr>
          <w:rFonts w:hint="eastAsia"/>
        </w:rPr>
        <w:t xml:space="preserve">或</w:t>
      </w:r>
      <w:r>
        <w:t xml:space="preserve"> projection。</w:t>
      </w:r>
    </w:p>
    <w:p>
      <w:pPr>
        <w:pStyle w:val="Compact"/>
        <w:ind w:firstLine="0" w:firstLineChars="0"/>
        <w:numPr>
          <w:ilvl w:val="0"/>
          <w:numId w:val="1001"/>
        </w:numPr>
      </w:pPr>
      <w:r>
        <w:rPr>
          <w:rFonts w:hint="eastAsia"/>
        </w:rPr>
        <w:t xml:space="preserve">明確劃分恰好三個獨立</w:t>
      </w:r>
      <w:r>
        <w:t xml:space="preserve"> Q surface </w:t>
      </w:r>
      <w:r>
        <w:rPr>
          <w:rFonts w:hint="eastAsia"/>
        </w:rPr>
        <w:t xml:space="preserve">的</w:t>
      </w:r>
      <w:r>
        <w:t xml:space="preserve"> route </w:t>
      </w:r>
      <w:r>
        <w:rPr>
          <w:rFonts w:hint="eastAsia"/>
        </w:rPr>
        <w:t xml:space="preserve">roles：C1</w:t>
      </w:r>
      <w:r>
        <w:t xml:space="preserve"> </w:t>
      </w:r>
      <w:r>
        <w:rPr>
          <w:rFonts w:hint="eastAsia"/>
        </w:rPr>
        <w:t xml:space="preserve">的</w:t>
      </w:r>
      <w:r>
        <w:t xml:space="preserve"> </w:t>
      </w:r>
      <w:r>
        <w:rPr>
          <w:rFonts w:hint="eastAsia"/>
        </w:rPr>
        <w:t xml:space="preserve">own-rate／network-energy</w:t>
      </w:r>
      <w:r>
        <w:t xml:space="preserve"> </w:t>
      </w:r>
      <w:r>
        <w:rPr>
          <w:rFonts w:hint="eastAsia"/>
        </w:rPr>
        <w:t xml:space="preserve">counterfactual、固定但尚未實證合格的</w:t>
      </w:r>
      <w:r>
        <w:t xml:space="preserve"> C2 OPS-3 </w:t>
      </w:r>
      <w:r>
        <w:rPr>
          <w:rFonts w:hint="eastAsia"/>
        </w:rPr>
        <w:t xml:space="preserve">projected-persistence，以及</w:t>
      </w:r>
      <w:r>
        <w:t xml:space="preserve"> two-user LC-SRS </w:t>
      </w:r>
      <w:r>
        <w:rPr>
          <w:rFonts w:hint="eastAsia"/>
        </w:rPr>
        <w:t xml:space="preserve">C3。三路只共用安全遮罩與已凍結的部署介面，不再以</w:t>
      </w:r>
      <w:r>
        <w:t xml:space="preserve"> legacy reward </w:t>
      </w:r>
      <w:r>
        <w:rPr>
          <w:rFonts w:hint="eastAsia"/>
        </w:rPr>
        <w:t xml:space="preserve">向量或多網路投票表述現行方法。</w:t>
      </w:r>
    </w:p>
    <w:p>
      <w:pPr>
        <w:pStyle w:val="Compact"/>
        <w:ind w:firstLine="0" w:firstLineChars="0"/>
        <w:numPr>
          <w:ilvl w:val="0"/>
          <w:numId w:val="1001"/>
        </w:numPr>
      </w:pPr>
      <w:r>
        <w:rPr>
          <w:rFonts w:hint="eastAsia"/>
        </w:rPr>
        <w:t xml:space="preserve">定義</w:t>
      </w:r>
      <w:r>
        <w:t xml:space="preserve"> C3 </w:t>
      </w:r>
      <w:r>
        <w:rPr>
          <w:rFonts w:hint="eastAsia"/>
        </w:rPr>
        <w:t xml:space="preserve">的</w:t>
      </w:r>
      <w:r>
        <w:t xml:space="preserve"> training-only four-profile teacher、deterministic relational C3View、shared token scorer </w:t>
      </w:r>
      <w:r>
        <w:rPr>
          <w:rFonts w:hint="eastAsia"/>
        </w:rPr>
        <w:t xml:space="preserve">與</w:t>
      </w:r>
      <w:r>
        <w:t xml:space="preserve"> reference-centred scalar</w:t>
      </w:r>
      <w:r>
        <w:t xml:space="preserve"> </w:t>
      </w:r>
      <m:oMath>
        <m:sSub>
          <m:e>
            <m:r>
              <m:t>Q</m:t>
            </m:r>
          </m:e>
          <m:sub>
            <m:r>
              <m:t>3</m:t>
            </m:r>
          </m:sub>
        </m:sSub>
      </m:oMath>
      <w:r>
        <w:rPr>
          <w:rFonts w:hint="eastAsia"/>
        </w:rPr>
        <w:t xml:space="preserve">，並以一次無權重的</w:t>
      </w:r>
      <w:r>
        <w:t xml:space="preserve"> </w:t>
      </w:r>
      <m:oMath>
        <m:sSub>
          <m:e>
            <m:r>
              <m:t>Q</m:t>
            </m:r>
          </m:e>
          <m:sub>
            <m:r>
              <m:t>1</m:t>
            </m:r>
          </m:sub>
        </m:sSub>
        <m:r>
          <m:rPr>
            <m:sty m:val="p"/>
          </m:rPr>
          <m:t>+</m:t>
        </m:r>
        <m:sSub>
          <m:e>
            <m:r>
              <m:t>Q</m:t>
            </m:r>
          </m:e>
          <m:sub>
            <m:r>
              <m:t>2</m:t>
            </m:r>
          </m:sub>
        </m:sSub>
        <m:r>
          <m:rPr>
            <m:sty m:val="p"/>
          </m:rPr>
          <m:t>+</m:t>
        </m:r>
        <m:sSub>
          <m:e>
            <m:r>
              <m:t>Q</m:t>
            </m:r>
          </m:e>
          <m:sub>
            <m:r>
              <m:t>3</m:t>
            </m:r>
          </m:sub>
        </m:sSub>
      </m:oMath>
      <w:r>
        <w:t xml:space="preserve"> </w:t>
      </w:r>
      <w:r>
        <w:t xml:space="preserve">masked</w:t>
      </w:r>
      <w:r>
        <w:t xml:space="preserve"> </w:t>
      </w:r>
      <m:oMath>
        <m:r>
          <m:t>a</m:t>
        </m:r>
        <m:r>
          <m:t>r</m:t>
        </m:r>
        <m:r>
          <m:t>g</m:t>
        </m:r>
        <m:r>
          <m:t>m</m:t>
        </m:r>
        <m:r>
          <m:t>a</m:t>
        </m:r>
        <m:r>
          <m:t>x</m:t>
        </m:r>
      </m:oMath>
      <w:r>
        <w:t xml:space="preserve"> </w:t>
      </w:r>
      <w:r>
        <w:rPr>
          <w:rFonts w:hint="eastAsia"/>
        </w:rPr>
        <w:t xml:space="preserve">執行</w:t>
      </w:r>
      <w:r>
        <w:t xml:space="preserve"> Main </w:t>
      </w:r>
      <w:r>
        <w:rPr>
          <w:rFonts w:hint="eastAsia"/>
        </w:rPr>
        <w:t xml:space="preserve">action。本文只凍結方法描述；任何</w:t>
      </w:r>
      <w:r>
        <w:t xml:space="preserve"> efficacy </w:t>
      </w:r>
      <w:r>
        <w:rPr>
          <w:rFonts w:hint="eastAsia"/>
        </w:rPr>
        <w:t xml:space="preserve">或</w:t>
      </w:r>
      <w:r>
        <w:t xml:space="preserve"> learnability </w:t>
      </w:r>
      <w:r>
        <w:rPr>
          <w:rFonts w:hint="eastAsia"/>
        </w:rPr>
        <w:t xml:space="preserve">結論均不在本章提出。</w:t>
      </w:r>
    </w:p>
    <w:p>
      <w:pPr>
        <w:pStyle w:val="FirstParagraph"/>
      </w:pPr>
      <w:r>
        <w:rPr>
          <w:rFonts w:hint="eastAsia"/>
        </w:rPr>
        <w:t xml:space="preserve">其餘章節安排如下。第二章回顧低軌衛星換手、多波束資源管理、能量效率與強化式學習的相關研究。第三章說明系統模型與問題形式化。第四章介紹</w:t>
      </w:r>
      <w:r>
        <w:t xml:space="preserve"> MCRL </w:t>
      </w:r>
      <w:r>
        <w:rPr>
          <w:rFonts w:hint="eastAsia"/>
        </w:rPr>
        <w:t xml:space="preserve">方法。第五章說明模擬設定與評估方式。第六章總結研究內容，並說明研究限制與未來可能方向。</w:t>
      </w:r>
    </w:p>
    <w:bookmarkEnd w:id="10"/>
    <w:bookmarkStart w:id="16" w:name="background"/>
    <w:p>
      <w:pPr>
        <w:pStyle w:val="Heading1"/>
        <w:ind w:firstLine="0" w:firstLineChars="0"/>
      </w:pPr>
      <w:r>
        <w:t xml:space="preserve">2. Background</w:t>
      </w:r>
    </w:p>
    <w:p>
      <w:pPr>
        <w:pStyle w:val="FirstParagraph"/>
      </w:pPr>
      <w:r>
        <w:rPr>
          <w:rFonts w:hint="eastAsia"/>
        </w:rPr>
        <w:t xml:space="preserve">本章先回顧低軌衛星換手、多目標強化式學習與鯰魚式訓練的歷史脈絡，再說明本研究的</w:t>
      </w:r>
      <w:r>
        <w:t xml:space="preserve"> current method positioning </w:t>
      </w:r>
      <w:r>
        <w:rPr>
          <w:rFonts w:hint="eastAsia"/>
        </w:rPr>
        <w:t xml:space="preserve">與證據邊界。</w:t>
      </w:r>
    </w:p>
    <w:bookmarkStart w:id="14" w:name="related-work"/>
    <w:p>
      <w:pPr>
        <w:pStyle w:val="Heading2"/>
        <w:ind w:firstLine="0" w:firstLineChars="0"/>
      </w:pPr>
      <w:r>
        <w:t xml:space="preserve">2.1 Related Work</w:t>
      </w:r>
    </w:p>
    <w:p>
      <w:pPr>
        <w:pStyle w:val="FirstParagraph"/>
      </w:pPr>
      <w:r>
        <w:rPr>
          <w:rFonts w:hint="eastAsia"/>
        </w:rPr>
        <w:t xml:space="preserve">低軌衛星換手問題涉及衛星高速移動、波束覆蓋變化、使用者連線品質與系統負載等因素。既有研究首先將深度強化式學習用於換手決策。Lee</w:t>
      </w:r>
      <w:r>
        <w:t xml:space="preserve"> </w:t>
      </w:r>
      <w:r>
        <w:rPr>
          <w:rFonts w:hint="eastAsia"/>
        </w:rPr>
        <w:t xml:space="preserve">等人</w:t>
      </w:r>
      <w:r>
        <w:t xml:space="preserve"> [1] </w:t>
      </w:r>
      <w:r>
        <w:rPr>
          <w:rFonts w:hint="eastAsia"/>
        </w:rPr>
        <w:t xml:space="preserve">以深度強化式學習學習換手協定，以降低接取延遲與碰撞情形。這類方法透過與環境互動學習決策，較能因應隨時間變化的通訊環境。</w:t>
      </w:r>
    </w:p>
    <w:p>
      <w:pPr>
        <w:pStyle w:val="BodyText"/>
      </w:pPr>
      <w:r>
        <w:rPr>
          <w:rFonts w:hint="eastAsia"/>
        </w:rPr>
        <w:t xml:space="preserve">隨著能源成本受到重視，換手決策也開始納入能量考量。Ntabeni</w:t>
      </w:r>
      <w:r>
        <w:t xml:space="preserve"> </w:t>
      </w:r>
      <w:r>
        <w:rPr>
          <w:rFonts w:hint="eastAsia"/>
        </w:rPr>
        <w:t xml:space="preserve">等人</w:t>
      </w:r>
      <w:r>
        <w:t xml:space="preserve"> [3] </w:t>
      </w:r>
      <w:r>
        <w:rPr>
          <w:rFonts w:hint="eastAsia"/>
        </w:rPr>
        <w:t xml:space="preserve">提出能量感知</w:t>
      </w:r>
      <w:r>
        <w:t xml:space="preserve"> Q </w:t>
      </w:r>
      <w:r>
        <w:rPr>
          <w:rFonts w:hint="eastAsia"/>
        </w:rPr>
        <w:t xml:space="preserve">學習，把訊號品質、換手次數與能量效率一併納入。Chen</w:t>
      </w:r>
      <w:r>
        <w:t xml:space="preserve"> </w:t>
      </w:r>
      <w:r>
        <w:rPr>
          <w:rFonts w:hint="eastAsia"/>
        </w:rPr>
        <w:t xml:space="preserve">等人</w:t>
      </w:r>
      <w:r>
        <w:t xml:space="preserve"> [4] </w:t>
      </w:r>
      <w:r>
        <w:rPr>
          <w:rFonts w:hint="eastAsia"/>
        </w:rPr>
        <w:t xml:space="preserve">提出聯合低軌衛星換手與快速波束切換（HOBS）演算法，利用歷史訊號品質與波束索引縮小搜尋範圍，以降低波束訓練延遲；該方法同時考量訊號干擾雜訊比、波束發射功率、波束增益與波束切換，並把同衛星與跨衛星干擾納入訊號品質計算。Mendonça</w:t>
      </w:r>
      <w:r>
        <w:t xml:space="preserve"> </w:t>
      </w:r>
      <w:r>
        <w:rPr>
          <w:rFonts w:hint="eastAsia"/>
        </w:rPr>
        <w:t xml:space="preserve">等人</w:t>
      </w:r>
      <w:r>
        <w:t xml:space="preserve"> [5] </w:t>
      </w:r>
      <w:r>
        <w:rPr>
          <w:rFonts w:hint="eastAsia"/>
        </w:rPr>
        <w:t xml:space="preserve">在頻譜共存的換手情境中考量偏軸天線損失與干擾管理，說明波束角度與干擾對換手決策具有影響。Liu</w:t>
      </w:r>
      <w:r>
        <w:t xml:space="preserve"> </w:t>
      </w:r>
      <w:r>
        <w:rPr>
          <w:rFonts w:hint="eastAsia"/>
        </w:rPr>
        <w:t xml:space="preserve">等人</w:t>
      </w:r>
      <w:r>
        <w:t xml:space="preserve"> [6] </w:t>
      </w:r>
      <w:r>
        <w:rPr>
          <w:rFonts w:hint="eastAsia"/>
        </w:rPr>
        <w:t xml:space="preserve">則以多代理深度強化式學習處理換手，以三態</w:t>
      </w:r>
      <w:r>
        <w:t xml:space="preserve"> Markov </w:t>
      </w:r>
      <w:r>
        <w:rPr>
          <w:rFonts w:hint="eastAsia"/>
        </w:rPr>
        <w:t xml:space="preserve">模型描述動態傳播條件，使決策能同時考慮通道狀態、負載與換手表現。第三章的通道、干擾與功率模型參考了上述研究對訊號品質與波束功率的處理方式。</w:t>
      </w:r>
    </w:p>
    <w:p>
      <w:pPr>
        <w:pStyle w:val="BodyText"/>
      </w:pPr>
      <w:r>
        <w:rPr>
          <w:rFonts w:hint="eastAsia"/>
        </w:rPr>
        <w:t xml:space="preserve">多目標強化式學習著重於換手決策中的多項取捨。Sun</w:t>
      </w:r>
      <w:r>
        <w:t xml:space="preserve"> </w:t>
      </w:r>
      <w:r>
        <w:rPr>
          <w:rFonts w:hint="eastAsia"/>
        </w:rPr>
        <w:t xml:space="preserve">等人</w:t>
      </w:r>
      <w:r>
        <w:t xml:space="preserve"> [2] </w:t>
      </w:r>
      <w:r>
        <w:rPr>
          <w:rFonts w:hint="eastAsia"/>
        </w:rPr>
        <w:t xml:space="preserve">建立的</w:t>
      </w:r>
      <w:r>
        <w:t xml:space="preserve"> MODQN </w:t>
      </w:r>
      <w:r>
        <w:rPr>
          <w:rFonts w:hint="eastAsia"/>
        </w:rPr>
        <w:t xml:space="preserve">把低軌衛星的多波束換手設計為多目標深度強化式學習問題，並以並行</w:t>
      </w:r>
      <w:r>
        <w:t xml:space="preserve"> Q </w:t>
      </w:r>
      <w:r>
        <w:rPr>
          <w:rFonts w:hint="eastAsia"/>
        </w:rPr>
        <w:t xml:space="preserve">網路表達不同的決策訊號；其原始</w:t>
      </w:r>
      <w:r>
        <w:t xml:space="preserve"> reward </w:t>
      </w:r>
      <w:r>
        <w:rPr>
          <w:rFonts w:hint="eastAsia"/>
        </w:rPr>
        <w:t xml:space="preserve">定義與本稿的</w:t>
      </w:r>
      <w:r>
        <w:t xml:space="preserve"> current method </w:t>
      </w:r>
      <w:r>
        <w:rPr>
          <w:rFonts w:hint="eastAsia"/>
        </w:rPr>
        <w:t xml:space="preserve">不同，僅作為方法背景與候選／遮罩介面的來源。Song</w:t>
      </w:r>
      <w:r>
        <w:t xml:space="preserve"> </w:t>
      </w:r>
      <w:r>
        <w:rPr>
          <w:rFonts w:hint="eastAsia"/>
        </w:rPr>
        <w:t xml:space="preserve">等人</w:t>
      </w:r>
      <w:r>
        <w:t xml:space="preserve"> [8] </w:t>
      </w:r>
      <w:r>
        <w:rPr>
          <w:rFonts w:hint="eastAsia"/>
        </w:rPr>
        <w:t xml:space="preserve">也以深度強化式學習將吞吐量、換手次數與負載平衡納入多目標換手。Tajmajer</w:t>
      </w:r>
      <w:r>
        <w:t xml:space="preserve"> [9] </w:t>
      </w:r>
      <w:r>
        <w:rPr>
          <w:rFonts w:hint="eastAsia"/>
        </w:rPr>
        <w:t xml:space="preserve">以決策值進行模組化純量化；Basaklar</w:t>
      </w:r>
      <w:r>
        <w:t xml:space="preserve"> </w:t>
      </w:r>
      <w:r>
        <w:rPr>
          <w:rFonts w:hint="eastAsia"/>
        </w:rPr>
        <w:t xml:space="preserve">等人</w:t>
      </w:r>
      <w:r>
        <w:t xml:space="preserve"> [10] </w:t>
      </w:r>
      <w:r>
        <w:rPr>
          <w:rFonts w:hint="eastAsia"/>
        </w:rPr>
        <w:t xml:space="preserve">則讓不同目標在學習過程中分別處理，而非在一開始合成單一純量。本文保留恰好三個獨立</w:t>
      </w:r>
      <w:r>
        <w:t xml:space="preserve"> Q </w:t>
      </w:r>
      <w:r>
        <w:rPr>
          <w:rFonts w:hint="eastAsia"/>
        </w:rPr>
        <w:t xml:space="preserve">surface，但以</w:t>
      </w:r>
      <w:r>
        <w:t xml:space="preserve"> C1、C2、C3 route roles </w:t>
      </w:r>
      <w:r>
        <w:rPr>
          <w:rFonts w:hint="eastAsia"/>
        </w:rPr>
        <w:t xml:space="preserve">對齊</w:t>
      </w:r>
      <w:r>
        <w:t xml:space="preserve"> Main-only network ratio-of-sums </w:t>
      </w:r>
      <w:r>
        <w:rPr>
          <w:rFonts w:hint="eastAsia"/>
        </w:rPr>
        <w:t xml:space="preserve">EE；三路不代表</w:t>
      </w:r>
      <w:r>
        <w:t xml:space="preserve"> legacy reward </w:t>
      </w:r>
      <w:r>
        <w:rPr>
          <w:rFonts w:hint="eastAsia"/>
        </w:rPr>
        <w:t xml:space="preserve">voting，也不引入額外協調器。</w:t>
      </w:r>
    </w:p>
    <w:p>
      <w:pPr>
        <w:pStyle w:val="BodyText"/>
      </w:pPr>
      <w:r>
        <w:rPr>
          <w:rFonts w:hint="eastAsia"/>
        </w:rPr>
        <w:t xml:space="preserve">圖</w:t>
      </w:r>
      <w:r>
        <w:t xml:space="preserve"> 2-1 </w:t>
      </w:r>
      <w:r>
        <w:rPr>
          <w:rFonts w:hint="eastAsia"/>
        </w:rPr>
        <w:t xml:space="preserve">僅作為歷史</w:t>
      </w:r>
      <w:r>
        <w:t xml:space="preserve"> MODQN baseline </w:t>
      </w:r>
      <w:r>
        <w:rPr>
          <w:rFonts w:hint="eastAsia"/>
        </w:rPr>
        <w:t xml:space="preserve">的骨幹示意。它所示的原始目標、權重純量化、探索與更新流程用來交代文獻背景，不等同於本稿的</w:t>
      </w:r>
      <w:r>
        <w:t xml:space="preserve"> live </w:t>
      </w:r>
      <w:r>
        <w:rPr>
          <w:rFonts w:hint="eastAsia"/>
        </w:rPr>
        <w:t xml:space="preserve">deployment；本稿的三個</w:t>
      </w:r>
      <w:r>
        <w:t xml:space="preserve"> Q </w:t>
      </w:r>
      <w:r>
        <w:rPr>
          <w:rFonts w:hint="eastAsia"/>
        </w:rPr>
        <w:t xml:space="preserve">surface、共享</w:t>
      </w:r>
      <w:r>
        <w:t xml:space="preserve"> safe mask </w:t>
      </w:r>
      <w:r>
        <w:rPr>
          <w:rFonts w:hint="eastAsia"/>
        </w:rPr>
        <w:t xml:space="preserve">與一次無權重</w:t>
      </w:r>
      <w:r>
        <w:t xml:space="preserve"> masked argmax </w:t>
      </w:r>
      <w:r>
        <w:rPr>
          <w:rFonts w:hint="eastAsia"/>
        </w:rPr>
        <w:t xml:space="preserve">於第四章重新定義。</w:t>
      </w:r>
    </w:p>
    <w:p>
      <w:pPr>
        <w:pStyle w:val="CaptionedFigure"/>
      </w:pPr>
      <w:r>
        <w:drawing>
          <wp:inline>
            <wp:extent cx="5334000" cy="5033915"/>
            <wp:effectExtent b="0" l="0" r="0" t="0"/>
            <wp:docPr descr="Fig. 2-1 MODQN baseline used in this study" title="" id="12" name="Picture"/>
            <a:graphic>
              <a:graphicData uri="http://schemas.openxmlformats.org/drawingml/2006/picture">
                <pic:pic>
                  <pic:nvPicPr>
                    <pic:cNvPr descr="figures/0727/fig2-1_modqn-baseline.png" id="13" name="Picture"/>
                    <pic:cNvPicPr>
                      <a:picLocks noChangeArrowheads="1" noChangeAspect="1"/>
                    </pic:cNvPicPr>
                  </pic:nvPicPr>
                  <pic:blipFill>
                    <a:blip r:embed="rId11"/>
                    <a:stretch>
                      <a:fillRect/>
                    </a:stretch>
                  </pic:blipFill>
                  <pic:spPr bwMode="auto">
                    <a:xfrm>
                      <a:off x="0" y="0"/>
                      <a:ext cx="5334000" cy="5033915"/>
                    </a:xfrm>
                    <a:prstGeom prst="rect">
                      <a:avLst/>
                    </a:prstGeom>
                    <a:noFill/>
                    <a:ln w="9525">
                      <a:noFill/>
                      <a:headEnd/>
                      <a:tailEnd/>
                    </a:ln>
                  </pic:spPr>
                </pic:pic>
              </a:graphicData>
            </a:graphic>
          </wp:inline>
        </w:drawing>
      </w:r>
    </w:p>
    <w:p>
      <w:pPr>
        <w:pStyle w:val="ImageCaption"/>
      </w:pPr>
      <w:r>
        <w:t xml:space="preserve">Fig. 2-1 MODQN baseline used in this study</w:t>
      </w:r>
    </w:p>
    <w:p>
      <w:pPr>
        <w:pStyle w:val="BodyText"/>
      </w:pPr>
      <w:r>
        <w:rPr>
          <w:rFonts w:hint="eastAsia"/>
        </w:rPr>
        <w:t xml:space="preserve">圖</w:t>
      </w:r>
      <w:r>
        <w:t xml:space="preserve"> </w:t>
      </w:r>
      <w:r>
        <w:rPr>
          <w:rFonts w:hint="eastAsia"/>
        </w:rPr>
        <w:t xml:space="preserve">2-1：歷史</w:t>
      </w:r>
      <w:r>
        <w:t xml:space="preserve"> MODQN baseline </w:t>
      </w:r>
      <w:r>
        <w:rPr>
          <w:rFonts w:hint="eastAsia"/>
        </w:rPr>
        <w:t xml:space="preserve">骨幹。圖中三個</w:t>
      </w:r>
      <w:r>
        <w:t xml:space="preserve"> Q </w:t>
      </w:r>
      <w:r>
        <w:rPr>
          <w:rFonts w:hint="eastAsia"/>
        </w:rPr>
        <w:t xml:space="preserve">網路與原始</w:t>
      </w:r>
      <w:r>
        <w:t xml:space="preserve"> </w:t>
      </w:r>
      <w:r>
        <w:rPr>
          <w:rFonts w:hint="eastAsia"/>
        </w:rPr>
        <w:t xml:space="preserve">reward／權重流程只用於定位既有方法；本稿不採用其雙代理、legacy</w:t>
      </w:r>
      <w:r>
        <w:t xml:space="preserve"> reward </w:t>
      </w:r>
      <w:r>
        <w:rPr>
          <w:rFonts w:hint="eastAsia"/>
        </w:rPr>
        <w:t xml:space="preserve">或</w:t>
      </w:r>
      <w:r>
        <w:t xml:space="preserve"> deployment </w:t>
      </w:r>
      <w:r>
        <w:rPr>
          <w:rFonts w:hint="eastAsia"/>
        </w:rPr>
        <w:t xml:space="preserve">policy。現行</w:t>
      </w:r>
      <w:r>
        <w:t xml:space="preserve"> C1/C2/C3 route roles </w:t>
      </w:r>
      <w:r>
        <w:rPr>
          <w:rFonts w:hint="eastAsia"/>
        </w:rPr>
        <w:t xml:space="preserve">與</w:t>
      </w:r>
      <w:r>
        <w:t xml:space="preserve"> Main-only one-pass composition </w:t>
      </w:r>
      <w:r>
        <w:rPr>
          <w:rFonts w:hint="eastAsia"/>
        </w:rPr>
        <w:t xml:space="preserve">見第四章。</w:t>
      </w:r>
    </w:p>
    <w:p>
      <w:pPr>
        <w:pStyle w:val="BodyText"/>
      </w:pPr>
      <w:r>
        <w:rPr>
          <w:rFonts w:hint="eastAsia"/>
        </w:rPr>
        <w:t xml:space="preserve">訓練經驗的選取與使用也會影響學到的策略。Schaul</w:t>
      </w:r>
      <w:r>
        <w:t xml:space="preserve"> </w:t>
      </w:r>
      <w:r>
        <w:rPr>
          <w:rFonts w:hint="eastAsia"/>
        </w:rPr>
        <w:t xml:space="preserve">等人</w:t>
      </w:r>
      <w:r>
        <w:t xml:space="preserve"> [11] </w:t>
      </w:r>
      <w:r>
        <w:rPr>
          <w:rFonts w:hint="eastAsia"/>
        </w:rPr>
        <w:t xml:space="preserve">提出的優先經驗回放說明資料選取會改變學習訊號。Ke</w:t>
      </w:r>
      <w:r>
        <w:t xml:space="preserve"> [12] </w:t>
      </w:r>
      <w:r>
        <w:rPr>
          <w:rFonts w:hint="eastAsia"/>
        </w:rPr>
        <w:t xml:space="preserve">提出的鯰魚效應深度強化式學習（CDRL）則在主代理旁加入訓練角色，於訓練中促進探索與經驗利用，而不直接輸出部署決策。這些研究是本方法名稱與</w:t>
      </w:r>
      <w:r>
        <w:t xml:space="preserve"> training-source </w:t>
      </w:r>
      <w:r>
        <w:rPr>
          <w:rFonts w:hint="eastAsia"/>
        </w:rPr>
        <w:t xml:space="preserve">思路的歷史</w:t>
      </w:r>
      <w:r>
        <w:t xml:space="preserve"> </w:t>
      </w:r>
      <w:r>
        <w:rPr>
          <w:rFonts w:hint="eastAsia"/>
        </w:rPr>
        <w:t xml:space="preserve">lineage；本稿不把第二個</w:t>
      </w:r>
      <w:r>
        <w:t xml:space="preserve"> </w:t>
      </w:r>
      <w:r>
        <w:rPr>
          <w:rFonts w:hint="eastAsia"/>
        </w:rPr>
        <w:t xml:space="preserve">agent、競爭</w:t>
      </w:r>
      <w:r>
        <w:t xml:space="preserve"> reward </w:t>
      </w:r>
      <w:r>
        <w:rPr>
          <w:rFonts w:hint="eastAsia"/>
        </w:rPr>
        <w:t xml:space="preserve">或雙</w:t>
      </w:r>
      <w:r>
        <w:t xml:space="preserve"> replay pool </w:t>
      </w:r>
      <w:r>
        <w:rPr>
          <w:rFonts w:hint="eastAsia"/>
        </w:rPr>
        <w:t xml:space="preserve">放入</w:t>
      </w:r>
      <w:r>
        <w:t xml:space="preserve"> live </w:t>
      </w:r>
      <w:r>
        <w:rPr>
          <w:rFonts w:hint="eastAsia"/>
        </w:rPr>
        <w:t xml:space="preserve">method。現行</w:t>
      </w:r>
      <w:r>
        <w:t xml:space="preserve"> C3 </w:t>
      </w:r>
      <w:r>
        <w:rPr>
          <w:rFonts w:hint="eastAsia"/>
        </w:rPr>
        <w:t xml:space="preserve">改以</w:t>
      </w:r>
      <w:r>
        <w:t xml:space="preserve"> privileged four-profile teacher </w:t>
      </w:r>
      <w:r>
        <w:rPr>
          <w:rFonts w:hint="eastAsia"/>
        </w:rPr>
        <w:t xml:space="preserve">產生嚴格</w:t>
      </w:r>
      <w:r>
        <w:t xml:space="preserve"> two-user LC-SRS </w:t>
      </w:r>
      <w:r>
        <w:rPr>
          <w:rFonts w:hint="eastAsia"/>
        </w:rPr>
        <w:t xml:space="preserve">label，再由</w:t>
      </w:r>
      <w:r>
        <w:t xml:space="preserve"> deterministic relational C3View </w:t>
      </w:r>
      <w:r>
        <w:rPr>
          <w:rFonts w:hint="eastAsia"/>
        </w:rPr>
        <w:t xml:space="preserve">的單一路徑</w:t>
      </w:r>
      <w:r>
        <w:t xml:space="preserve"> student </w:t>
      </w:r>
      <w:r>
        <w:rPr>
          <w:rFonts w:hint="eastAsia"/>
        </w:rPr>
        <w:t xml:space="preserve">學習，部署時沒有第二個決策者。第四章將說明這條</w:t>
      </w:r>
      <w:r>
        <w:t xml:space="preserve"> </w:t>
      </w:r>
      <w:r>
        <w:rPr>
          <w:rFonts w:hint="eastAsia"/>
        </w:rPr>
        <w:t xml:space="preserve">teacher／student</w:t>
      </w:r>
      <w:r>
        <w:t xml:space="preserve"> </w:t>
      </w:r>
      <w:r>
        <w:rPr>
          <w:rFonts w:hint="eastAsia"/>
        </w:rPr>
        <w:t xml:space="preserve">邊界。</w:t>
      </w:r>
    </w:p>
    <w:p>
      <w:pPr>
        <w:pStyle w:val="BodyText"/>
      </w:pPr>
      <w:r>
        <w:rPr>
          <w:rFonts w:hint="eastAsia"/>
        </w:rPr>
        <w:t xml:space="preserve">容量與資源限制也是多波束系統的重要問題。Zhu</w:t>
      </w:r>
      <w:r>
        <w:t xml:space="preserve"> </w:t>
      </w:r>
      <w:r>
        <w:rPr>
          <w:rFonts w:hint="eastAsia"/>
        </w:rPr>
        <w:t xml:space="preserve">等人</w:t>
      </w:r>
      <w:r>
        <w:t xml:space="preserve"> [7] </w:t>
      </w:r>
      <w:r>
        <w:rPr>
          <w:rFonts w:hint="eastAsia"/>
        </w:rPr>
        <w:t xml:space="preserve">在隨機流量到達與時變拓樸的條件下探討多波束低軌衛星網路的波束管理，嘗試在服務品質、波束負載與系統資源之間取得平衡。在以強化式學習處理約束方面，Calvo-Fullana</w:t>
      </w:r>
      <w:r>
        <w:t xml:space="preserve"> </w:t>
      </w:r>
      <w:r>
        <w:rPr>
          <w:rFonts w:hint="eastAsia"/>
        </w:rPr>
        <w:t xml:space="preserve">等人</w:t>
      </w:r>
      <w:r>
        <w:t xml:space="preserve"> [13] </w:t>
      </w:r>
      <w:r>
        <w:rPr>
          <w:rFonts w:hint="eastAsia"/>
        </w:rPr>
        <w:t xml:space="preserve">將約束資訊加入狀態，Agorio</w:t>
      </w:r>
      <w:r>
        <w:t xml:space="preserve"> </w:t>
      </w:r>
      <w:r>
        <w:rPr>
          <w:rFonts w:hint="eastAsia"/>
        </w:rPr>
        <w:t xml:space="preserve">等人</w:t>
      </w:r>
      <w:r>
        <w:t xml:space="preserve"> [14] </w:t>
      </w:r>
      <w:r>
        <w:rPr>
          <w:rFonts w:hint="eastAsia"/>
        </w:rPr>
        <w:t xml:space="preserve">也將此作法用於多代理指派問題。Holder</w:t>
      </w:r>
      <w:r>
        <w:t xml:space="preserve"> </w:t>
      </w:r>
      <w:r>
        <w:rPr>
          <w:rFonts w:hint="eastAsia"/>
        </w:rPr>
        <w:t xml:space="preserve">等人</w:t>
      </w:r>
      <w:r>
        <w:t xml:space="preserve"> [15] </w:t>
      </w:r>
      <w:r>
        <w:rPr>
          <w:rFonts w:hint="eastAsia"/>
        </w:rPr>
        <w:t xml:space="preserve">以強化式學習處理有限資源下的衛星指派，Ye</w:t>
      </w:r>
      <w:r>
        <w:t xml:space="preserve"> </w:t>
      </w:r>
      <w:r>
        <w:rPr>
          <w:rFonts w:hint="eastAsia"/>
        </w:rPr>
        <w:t xml:space="preserve">等人</w:t>
      </w:r>
      <w:r>
        <w:t xml:space="preserve"> [16] </w:t>
      </w:r>
      <w:r>
        <w:rPr>
          <w:rFonts w:hint="eastAsia"/>
        </w:rPr>
        <w:t xml:space="preserve">則在蜂巢式網路中研究兼顧負載平衡的使用者關聯。這些工作提供</w:t>
      </w:r>
      <w:r>
        <w:t xml:space="preserve"> safe-mask </w:t>
      </w:r>
      <w:r>
        <w:rPr>
          <w:rFonts w:hint="eastAsia"/>
        </w:rPr>
        <w:t xml:space="preserve">與</w:t>
      </w:r>
      <w:r>
        <w:t xml:space="preserve"> constrained-state </w:t>
      </w:r>
      <w:r>
        <w:rPr>
          <w:rFonts w:hint="eastAsia"/>
        </w:rPr>
        <w:t xml:space="preserve">的背景；第四章則維持原生遮罩，並以</w:t>
      </w:r>
      <w:r>
        <w:t xml:space="preserve"> deterministic relational descriptor </w:t>
      </w:r>
      <w:r>
        <w:rPr>
          <w:rFonts w:hint="eastAsia"/>
        </w:rPr>
        <w:t xml:space="preserve">處理</w:t>
      </w:r>
      <w:r>
        <w:t xml:space="preserve"> current-slot </w:t>
      </w:r>
      <w:r>
        <w:rPr>
          <w:rFonts w:hint="eastAsia"/>
        </w:rPr>
        <w:t xml:space="preserve">的跨使用者資訊。</w:t>
      </w:r>
    </w:p>
    <w:bookmarkEnd w:id="14"/>
    <w:bookmarkStart w:id="15" w:name="motivation"/>
    <w:p>
      <w:pPr>
        <w:pStyle w:val="Heading2"/>
        <w:ind w:firstLine="0" w:firstLineChars="0"/>
      </w:pPr>
      <w:r>
        <w:t xml:space="preserve">2.2 Motivation</w:t>
      </w:r>
    </w:p>
    <w:p>
      <w:pPr>
        <w:pStyle w:val="FirstParagraph"/>
      </w:pPr>
      <w:r>
        <w:rPr>
          <w:rFonts w:hint="eastAsia"/>
        </w:rPr>
        <w:t xml:space="preserve">綜合第</w:t>
      </w:r>
      <w:r>
        <w:t xml:space="preserve"> 2.1 </w:t>
      </w:r>
      <w:r>
        <w:rPr>
          <w:rFonts w:hint="eastAsia"/>
        </w:rPr>
        <w:t xml:space="preserve">節，本研究聚焦三個尚未被同時處理的問題。第一，能量感知換手需要把鏈路角度增益、偏軸角造成的功率變化、干擾、實際吞吐量與網路總能耗放在同一條</w:t>
      </w:r>
      <w:r>
        <w:t xml:space="preserve"> ratio-of-sums EE </w:t>
      </w:r>
      <w:r>
        <w:rPr>
          <w:rFonts w:hint="eastAsia"/>
        </w:rPr>
        <w:t xml:space="preserve">鏈上，而不是把吞吐量與多個</w:t>
      </w:r>
      <w:r>
        <w:t xml:space="preserve"> legacy reward </w:t>
      </w:r>
      <w:r>
        <w:rPr>
          <w:rFonts w:hint="eastAsia"/>
        </w:rPr>
        <w:t xml:space="preserve">分開投票。第二，若</w:t>
      </w:r>
      <w:r>
        <w:t xml:space="preserve"> Q surface </w:t>
      </w:r>
      <w:r>
        <w:rPr>
          <w:rFonts w:hint="eastAsia"/>
        </w:rPr>
        <w:t xml:space="preserve">具有不同的資訊來源，必須按</w:t>
      </w:r>
      <w:r>
        <w:t xml:space="preserve"> C1、C2、C3 </w:t>
      </w:r>
      <w:r>
        <w:rPr>
          <w:rFonts w:hint="eastAsia"/>
        </w:rPr>
        <w:t xml:space="preserve">明確分工，並隔離</w:t>
      </w:r>
      <w:r>
        <w:t xml:space="preserve"> privileged teacher </w:t>
      </w:r>
      <w:r>
        <w:rPr>
          <w:rFonts w:hint="eastAsia"/>
        </w:rPr>
        <w:t xml:space="preserve">與</w:t>
      </w:r>
      <w:r>
        <w:t xml:space="preserve"> deployable predecision </w:t>
      </w:r>
      <w:r>
        <w:rPr>
          <w:rFonts w:hint="eastAsia"/>
        </w:rPr>
        <w:t xml:space="preserve">state。第三，逐使用者獨立選擇雖保留原生遮罩介面，卻缺少可由當步狀態計算的跨使用者關係；若直接加入協調器或</w:t>
      </w:r>
      <w:r>
        <w:t xml:space="preserve"> joint </w:t>
      </w:r>
      <w:r>
        <w:rPr>
          <w:rFonts w:hint="eastAsia"/>
        </w:rPr>
        <w:t xml:space="preserve">decoder，又會改變既有</w:t>
      </w:r>
      <w:r>
        <w:t xml:space="preserve"> deployment contract。</w:t>
      </w:r>
    </w:p>
    <w:p>
      <w:pPr>
        <w:pStyle w:val="BodyText"/>
      </w:pPr>
      <w:r>
        <w:rPr>
          <w:rFonts w:hint="eastAsia"/>
        </w:rPr>
        <w:t xml:space="preserve">本研究以一條方法層設計回應上述問題。第一，沿用第三章的角度感知物理鏈，將</w:t>
      </w:r>
      <w:r>
        <w:t xml:space="preserve"> Main </w:t>
      </w:r>
      <w:r>
        <w:rPr>
          <w:rFonts w:hint="eastAsia"/>
        </w:rPr>
        <w:t xml:space="preserve">的唯一最終評估目標定為總</w:t>
      </w:r>
      <w:r>
        <w:t xml:space="preserve"> delivered </w:t>
      </w:r>
      <w:r>
        <w:rPr>
          <w:rFonts w:hint="eastAsia"/>
        </w:rPr>
        <w:t xml:space="preserve">bits／總</w:t>
      </w:r>
      <w:r>
        <w:t xml:space="preserve"> network </w:t>
      </w:r>
      <w:r>
        <w:rPr>
          <w:rFonts w:hint="eastAsia"/>
        </w:rPr>
        <w:t xml:space="preserve">energy；C1</w:t>
      </w:r>
      <w:r>
        <w:t xml:space="preserve"> </w:t>
      </w:r>
      <w:r>
        <w:rPr>
          <w:rFonts w:hint="eastAsia"/>
        </w:rPr>
        <w:t xml:space="preserve">提供</w:t>
      </w:r>
      <w:r>
        <w:t xml:space="preserve"> focal current-slot own-rate </w:t>
      </w:r>
      <w:r>
        <w:rPr>
          <w:rFonts w:hint="eastAsia"/>
        </w:rPr>
        <w:t xml:space="preserve">與完整</w:t>
      </w:r>
      <w:r>
        <w:t xml:space="preserve"> opening-step marginal network-energy </w:t>
      </w:r>
      <w:r>
        <w:rPr>
          <w:rFonts w:hint="eastAsia"/>
        </w:rPr>
        <w:t xml:space="preserve">surplus，RIS</w:t>
      </w:r>
      <w:r>
        <w:t xml:space="preserve"> </w:t>
      </w:r>
      <w:r>
        <w:rPr>
          <w:rFonts w:hint="eastAsia"/>
        </w:rPr>
        <w:t xml:space="preserve">EXP／ACRM</w:t>
      </w:r>
      <w:r>
        <w:t xml:space="preserve"> </w:t>
      </w:r>
      <w:r>
        <w:rPr>
          <w:rFonts w:hint="eastAsia"/>
        </w:rPr>
        <w:t xml:space="preserve">僅作</w:t>
      </w:r>
      <w:r>
        <w:t xml:space="preserve"> lineage </w:t>
      </w:r>
      <w:r>
        <w:rPr>
          <w:rFonts w:hint="eastAsia"/>
        </w:rPr>
        <w:t xml:space="preserve">與</w:t>
      </w:r>
      <w:r>
        <w:t xml:space="preserve"> comparison </w:t>
      </w:r>
      <w:r>
        <w:rPr>
          <w:rFonts w:hint="eastAsia"/>
        </w:rPr>
        <w:t xml:space="preserve">source。第二，C2</w:t>
      </w:r>
      <w:r>
        <w:t xml:space="preserve"> </w:t>
      </w:r>
      <w:r>
        <w:rPr>
          <w:rFonts w:hint="eastAsia"/>
        </w:rPr>
        <w:t xml:space="preserve">固定為</w:t>
      </w:r>
      <w:r>
        <w:t xml:space="preserve"> present but empirically unqualified </w:t>
      </w:r>
      <w:r>
        <w:rPr>
          <w:rFonts w:hint="eastAsia"/>
        </w:rPr>
        <w:t xml:space="preserve">的</w:t>
      </w:r>
      <w:r>
        <w:t xml:space="preserve"> OPS-3 projected-persistence </w:t>
      </w:r>
      <w:r>
        <w:rPr>
          <w:rFonts w:hint="eastAsia"/>
        </w:rPr>
        <w:t xml:space="preserve">route，不另造替代</w:t>
      </w:r>
      <w:r>
        <w:t xml:space="preserve"> </w:t>
      </w:r>
      <w:r>
        <w:rPr>
          <w:rFonts w:hint="eastAsia"/>
        </w:rPr>
        <w:t xml:space="preserve">objective。第三，C3</w:t>
      </w:r>
      <w:r>
        <w:t xml:space="preserve"> </w:t>
      </w:r>
      <w:r>
        <w:rPr>
          <w:rFonts w:hint="eastAsia"/>
        </w:rPr>
        <w:t xml:space="preserve">以</w:t>
      </w:r>
      <w:r>
        <w:t xml:space="preserve"> two-user LC-SRS </w:t>
      </w:r>
      <w:r>
        <w:rPr>
          <w:rFonts w:hint="eastAsia"/>
        </w:rPr>
        <w:t xml:space="preserve">的四-profile</w:t>
      </w:r>
      <w:r>
        <w:t xml:space="preserve"> teacher </w:t>
      </w:r>
      <w:r>
        <w:rPr>
          <w:rFonts w:hint="eastAsia"/>
        </w:rPr>
        <w:t xml:space="preserve">產生</w:t>
      </w:r>
      <w:r>
        <w:t xml:space="preserve"> scoped residual </w:t>
      </w:r>
      <w:r>
        <w:rPr>
          <w:rFonts w:hint="eastAsia"/>
        </w:rPr>
        <w:t xml:space="preserve">label，student</w:t>
      </w:r>
      <w:r>
        <w:t xml:space="preserve"> </w:t>
      </w:r>
      <w:r>
        <w:rPr>
          <w:rFonts w:hint="eastAsia"/>
        </w:rPr>
        <w:t xml:space="preserve">只讀</w:t>
      </w:r>
      <w:r>
        <w:t xml:space="preserve"> deterministic relational </w:t>
      </w:r>
      <w:r>
        <w:rPr>
          <w:rFonts w:hint="eastAsia"/>
        </w:rPr>
        <w:t xml:space="preserve">C3View；三個</w:t>
      </w:r>
      <w:r>
        <w:t xml:space="preserve"> Q surface </w:t>
      </w:r>
      <w:r>
        <w:rPr>
          <w:rFonts w:hint="eastAsia"/>
        </w:rPr>
        <w:t xml:space="preserve">在同一</w:t>
      </w:r>
      <w:r>
        <w:t xml:space="preserve"> safe mask </w:t>
      </w:r>
      <w:r>
        <w:rPr>
          <w:rFonts w:hint="eastAsia"/>
        </w:rPr>
        <w:t xml:space="preserve">下無權重相加並一次</w:t>
      </w:r>
      <w:r>
        <w:t xml:space="preserve"> </w:t>
      </w:r>
      <m:oMath>
        <m:r>
          <m:rPr>
            <m:sty m:val="p"/>
          </m:rPr>
          <m:t>arg</m:t>
        </m:r>
        <m:r>
          <m:rPr>
            <m:sty m:val="p"/>
          </m:rPr>
          <m:t>max</m:t>
        </m:r>
      </m:oMath>
      <w:r>
        <w:rPr>
          <w:rFonts w:hint="eastAsia"/>
        </w:rPr>
        <w:t xml:space="preserve">，不加入</w:t>
      </w:r>
      <w:r>
        <w:t xml:space="preserve"> coordinator、auction、vote、joint decoder、fallback </w:t>
      </w:r>
      <w:r>
        <w:rPr>
          <w:rFonts w:hint="eastAsia"/>
        </w:rPr>
        <w:t xml:space="preserve">或</w:t>
      </w:r>
      <w:r>
        <w:t xml:space="preserve"> post-selection </w:t>
      </w:r>
      <w:r>
        <w:rPr>
          <w:rFonts w:hint="eastAsia"/>
        </w:rPr>
        <w:t xml:space="preserve">repair。方法</w:t>
      </w:r>
      <w:r>
        <w:t xml:space="preserve"> core </w:t>
      </w:r>
      <w:r>
        <w:rPr>
          <w:rFonts w:hint="eastAsia"/>
        </w:rPr>
        <w:t xml:space="preserve">可在第四章凍結，但</w:t>
      </w:r>
      <w:r>
        <w:t xml:space="preserve"> gate outcome </w:t>
      </w:r>
      <w:r>
        <w:rPr>
          <w:rFonts w:hint="eastAsia"/>
        </w:rPr>
        <w:t xml:space="preserve">與所有</w:t>
      </w:r>
      <w:r>
        <w:t xml:space="preserve"> </w:t>
      </w:r>
      <w:r>
        <w:rPr>
          <w:rFonts w:hint="eastAsia"/>
        </w:rPr>
        <w:t xml:space="preserve">efficacy／learnability</w:t>
      </w:r>
      <w:r>
        <w:t xml:space="preserve"> </w:t>
      </w:r>
      <w:r>
        <w:rPr>
          <w:rFonts w:hint="eastAsia"/>
        </w:rPr>
        <w:t xml:space="preserve">結論仍開放。</w:t>
      </w:r>
    </w:p>
    <w:p>
      <w:pPr>
        <w:pStyle w:val="BodyText"/>
      </w:pPr>
      <w:r>
        <w:rPr>
          <w:rFonts w:hint="eastAsia"/>
        </w:rPr>
        <w:t xml:space="preserve">偏軸角增大時，波束增益降低，接收訊號與</w:t>
      </w:r>
      <w:r>
        <w:t xml:space="preserve"> SINR </w:t>
      </w:r>
      <w:r>
        <w:rPr>
          <w:rFonts w:hint="eastAsia"/>
        </w:rPr>
        <w:t xml:space="preserve">可能下降，因而降低吞吐量；在同一連續服務段，前一步增益較高而目前增益降低時，previous-step</w:t>
      </w:r>
      <w:r>
        <w:t xml:space="preserve"> recurrence </w:t>
      </w:r>
      <w:r>
        <w:rPr>
          <w:rFonts w:hint="eastAsia"/>
        </w:rPr>
        <w:t xml:space="preserve">可能提高目前</w:t>
      </w:r>
      <w:r>
        <w:t xml:space="preserve"> RF </w:t>
      </w:r>
      <w:r>
        <w:rPr>
          <w:rFonts w:hint="eastAsia"/>
        </w:rPr>
        <w:t xml:space="preserve">power，並改變功率放大器耗能。新</w:t>
      </w:r>
      <w:r>
        <w:t xml:space="preserve"> segment </w:t>
      </w:r>
      <w:r>
        <w:rPr>
          <w:rFonts w:hint="eastAsia"/>
        </w:rPr>
        <w:t xml:space="preserve">不沿用</w:t>
      </w:r>
      <w:r>
        <w:t xml:space="preserve"> inactive link </w:t>
      </w:r>
      <w:r>
        <w:rPr>
          <w:rFonts w:hint="eastAsia"/>
        </w:rPr>
        <w:t xml:space="preserve">的功率，而是重新從</w:t>
      </w:r>
      <w:r>
        <w:t xml:space="preserve"> </w:t>
      </w:r>
      <m:oMath>
        <m:sSup>
          <m:e>
            <m:r>
              <m:t>p</m:t>
            </m:r>
          </m:e>
          <m:sup>
            <m:r>
              <m:t>0</m:t>
            </m:r>
          </m:sup>
        </m:sSup>
      </m:oMath>
      <w:r>
        <w:t xml:space="preserve"> </w:t>
      </w:r>
      <w:r>
        <w:rPr>
          <w:rFonts w:hint="eastAsia"/>
        </w:rPr>
        <w:t xml:space="preserve">開始；recurrence</w:t>
      </w:r>
      <w:r>
        <w:t xml:space="preserve"> </w:t>
      </w:r>
      <w:r>
        <w:rPr>
          <w:rFonts w:hint="eastAsia"/>
        </w:rPr>
        <w:t xml:space="preserve">不含</w:t>
      </w:r>
      <w:r>
        <w:t xml:space="preserve"> power cap、clip </w:t>
      </w:r>
      <w:r>
        <w:rPr>
          <w:rFonts w:hint="eastAsia"/>
        </w:rPr>
        <w:t xml:space="preserve">或</w:t>
      </w:r>
      <w:r>
        <w:t xml:space="preserve"> </w:t>
      </w:r>
      <w:r>
        <w:rPr>
          <w:rFonts w:hint="eastAsia"/>
        </w:rPr>
        <w:t xml:space="preserve">projection。完整模型於第</w:t>
      </w:r>
      <w:r>
        <w:t xml:space="preserve"> 3.1.3 </w:t>
      </w:r>
      <w:r>
        <w:rPr>
          <w:rFonts w:hint="eastAsia"/>
        </w:rPr>
        <w:t xml:space="preserve">節說明，正式獎勵於第</w:t>
      </w:r>
      <w:r>
        <w:t xml:space="preserve"> 3.2 </w:t>
      </w:r>
      <w:r>
        <w:rPr>
          <w:rFonts w:hint="eastAsia"/>
        </w:rPr>
        <w:t xml:space="preserve">節定義。</w:t>
      </w:r>
    </w:p>
    <w:bookmarkEnd w:id="15"/>
    <w:bookmarkEnd w:id="16"/>
    <w:bookmarkStart w:id="31" w:name="preliminaries"/>
    <w:p>
      <w:pPr>
        <w:pStyle w:val="Heading1"/>
        <w:ind w:firstLine="0" w:firstLineChars="0"/>
      </w:pPr>
      <w:r>
        <w:t xml:space="preserve">3. Preliminaries</w:t>
      </w:r>
    </w:p>
    <w:p>
      <w:pPr>
        <w:pStyle w:val="FirstParagraph"/>
      </w:pPr>
      <w:r>
        <w:rPr>
          <w:rFonts w:hint="eastAsia"/>
        </w:rPr>
        <w:t xml:space="preserve">本章先說明使用者如何從可見波束中選擇服務波束，再介紹這條連線的訊號品質、吞吐量與耗能。最後將這些量整理成能量效率、換手成本與負載平衡三個目標。</w:t>
      </w:r>
    </w:p>
    <w:bookmarkStart w:id="25" w:name="system-model"/>
    <w:p>
      <w:pPr>
        <w:pStyle w:val="Heading2"/>
        <w:ind w:firstLine="0" w:firstLineChars="0"/>
      </w:pPr>
      <w:r>
        <w:t xml:space="preserve">3.1 System Model</w:t>
      </w:r>
    </w:p>
    <w:bookmarkStart w:id="22" w:name="network-model"/>
    <w:p>
      <w:pPr>
        <w:pStyle w:val="Heading3"/>
        <w:ind w:firstLine="0" w:firstLineChars="0"/>
      </w:pPr>
      <w:r>
        <w:t xml:space="preserve">3.1.1 Network Model</w:t>
      </w:r>
    </w:p>
    <w:p>
      <w:pPr>
        <w:pStyle w:val="FirstParagraph"/>
      </w:pPr>
      <w:r>
        <w:rPr>
          <w:rFonts w:hint="eastAsia"/>
        </w:rPr>
        <w:t xml:space="preserve">考慮一個多波束低軌衛星下行通訊系統。低軌衛星持續移動，因此使用者可見的衛星與波束會隨時間改變。將時間離散為依序排列、長度為</w:t>
      </w:r>
      <w:r>
        <w:t xml:space="preserve"> </w:t>
      </w:r>
      <m:oMath>
        <m:r>
          <m:rPr>
            <m:sty m:val="p"/>
          </m:rPr>
          <m:t>Δ</m:t>
        </m:r>
        <m:r>
          <m:t>t</m:t>
        </m:r>
      </m:oMath>
      <w:r>
        <w:t xml:space="preserve"> </w:t>
      </w:r>
      <w:r>
        <w:rPr>
          <w:rFonts w:hint="eastAsia"/>
        </w:rPr>
        <w:t xml:space="preserve">的時間步，系統在每一步為每位使用者選擇一個可用的服務波束；</w:t>
      </w:r>
      <m:oMath>
        <m:r>
          <m:rPr>
            <m:sty m:val="p"/>
          </m:rPr>
          <m:t>Δ</m:t>
        </m:r>
        <m:r>
          <m:t>t</m:t>
        </m:r>
      </m:oMath>
      <w:r>
        <w:t xml:space="preserve"> </w:t>
      </w:r>
      <w:r>
        <w:rPr>
          <w:rFonts w:hint="eastAsia"/>
        </w:rPr>
        <w:t xml:space="preserve">的設定列於第</w:t>
      </w:r>
      <w:r>
        <w:t xml:space="preserve"> 5.1 </w:t>
      </w:r>
      <w:r>
        <w:rPr>
          <w:rFonts w:hint="eastAsia"/>
        </w:rPr>
        <w:t xml:space="preserve">節。整體場景如圖</w:t>
      </w:r>
      <w:r>
        <w:t xml:space="preserve"> 3-1 </w:t>
      </w:r>
      <w:r>
        <w:rPr>
          <w:rFonts w:hint="eastAsia"/>
        </w:rPr>
        <w:t xml:space="preserve">所示。</w:t>
      </w:r>
    </w:p>
    <w:p>
      <w:pPr>
        <w:pStyle w:val="CaptionedFigure"/>
      </w:pPr>
      <w:r>
        <w:drawing>
          <wp:inline>
            <wp:extent cx="5334000" cy="3323492"/>
            <wp:effectExtent b="0" l="0" r="0" t="0"/>
            <wp:docPr descr="Fig. 3-1 LEO multi-beam satellite system model" title="" id="18" name="Picture"/>
            <a:graphic>
              <a:graphicData uri="http://schemas.openxmlformats.org/drawingml/2006/picture">
                <pic:pic>
                  <pic:nvPicPr>
                    <pic:cNvPr descr="figures/0727/03_fig3-1__mcrl.png" id="19" name="Picture"/>
                    <pic:cNvPicPr>
                      <a:picLocks noChangeArrowheads="1" noChangeAspect="1"/>
                    </pic:cNvPicPr>
                  </pic:nvPicPr>
                  <pic:blipFill>
                    <a:blip r:embed="rId17"/>
                    <a:stretch>
                      <a:fillRect/>
                    </a:stretch>
                  </pic:blipFill>
                  <pic:spPr bwMode="auto">
                    <a:xfrm>
                      <a:off x="0" y="0"/>
                      <a:ext cx="5334000" cy="3323492"/>
                    </a:xfrm>
                    <a:prstGeom prst="rect">
                      <a:avLst/>
                    </a:prstGeom>
                    <a:noFill/>
                    <a:ln w="9525">
                      <a:noFill/>
                      <a:headEnd/>
                      <a:tailEnd/>
                    </a:ln>
                  </pic:spPr>
                </pic:pic>
              </a:graphicData>
            </a:graphic>
          </wp:inline>
        </w:drawing>
      </w:r>
    </w:p>
    <w:p>
      <w:pPr>
        <w:pStyle w:val="ImageCaption"/>
      </w:pPr>
      <w:r>
        <w:t xml:space="preserve">Fig. 3-1 LEO multi-beam satellite system model</w:t>
      </w:r>
    </w:p>
    <w:p>
      <w:pPr>
        <w:pStyle w:val="BodyText"/>
      </w:pPr>
      <w:r>
        <w:rPr>
          <w:rFonts w:hint="eastAsia"/>
        </w:rPr>
        <w:t xml:space="preserve">圖</w:t>
      </w:r>
      <w:r>
        <w:t xml:space="preserve"> </w:t>
      </w:r>
      <w:r>
        <w:rPr>
          <w:rFonts w:hint="eastAsia"/>
        </w:rPr>
        <w:t xml:space="preserve">3-1：多波束低軌衛星網路的系統模型。每位使用者從可見衛星提供的候選波束中選擇服務波束。波束方向會影響訊號品質，多位使用者選到相同波束時會共同使用其資源；系統也必須考慮波束干擾與換手成本；沒有使用者選取的波束不會啟用。</w:t>
      </w:r>
    </w:p>
    <w:bookmarkStart w:id="20" w:name="users-satellites-and-beams"/>
    <w:p>
      <w:pPr>
        <w:pStyle w:val="Heading4"/>
        <w:ind w:firstLine="0" w:firstLineChars="0"/>
      </w:pPr>
      <w:r>
        <w:t xml:space="preserve">Users, Satellites, and Beams</w:t>
      </w:r>
    </w:p>
    <w:p>
      <w:pPr>
        <w:pStyle w:val="FirstParagraph"/>
      </w:pPr>
      <w:r>
        <w:rPr>
          <w:rFonts w:hint="eastAsia"/>
        </w:rPr>
        <w:t xml:space="preserve">以</w:t>
      </w:r>
      <w:r>
        <w:t xml:space="preserve"> </w:t>
      </w:r>
      <m:oMath>
        <m:r>
          <m:rPr>
            <m:scr m:val="script"/>
            <m:sty m:val="p"/>
          </m:rPr>
          <m:t>U</m:t>
        </m:r>
        <m:r>
          <m:rPr>
            <m:sty m:val="p"/>
          </m:rPr>
          <m:t>=</m:t>
        </m:r>
        <m:r>
          <m:rPr>
            <m:sty m:val="p"/>
          </m:rPr>
          <m:t>{</m:t>
        </m:r>
        <m:r>
          <m:t>1</m:t>
        </m:r>
        <m:r>
          <m:rPr>
            <m:sty m:val="p"/>
          </m:rPr>
          <m:t>,</m:t>
        </m:r>
        <m:r>
          <m:rPr>
            <m:sty m:val="p"/>
          </m:rPr>
          <m:t>…</m:t>
        </m:r>
        <m:r>
          <m:rPr>
            <m:sty m:val="p"/>
          </m:rPr>
          <m:t>,</m:t>
        </m:r>
        <m:r>
          <m:t>U</m:t>
        </m:r>
        <m:r>
          <m:rPr>
            <m:sty m:val="p"/>
          </m:rPr>
          <m:t>}</m:t>
        </m:r>
      </m:oMath>
      <w:r>
        <w:t xml:space="preserve">、</w:t>
      </w:r>
      <m:oMath>
        <m:r>
          <m:rPr>
            <m:scr m:val="script"/>
            <m:sty m:val="p"/>
          </m:rPr>
          <m:t>S</m:t>
        </m:r>
        <m:r>
          <m:rPr>
            <m:sty m:val="p"/>
          </m:rPr>
          <m:t>=</m:t>
        </m:r>
        <m:r>
          <m:rPr>
            <m:sty m:val="p"/>
          </m:rPr>
          <m:t>{</m:t>
        </m:r>
        <m:r>
          <m:t>1</m:t>
        </m:r>
        <m:r>
          <m:rPr>
            <m:sty m:val="p"/>
          </m:rPr>
          <m:t>,</m:t>
        </m:r>
        <m:r>
          <m:rPr>
            <m:sty m:val="p"/>
          </m:rPr>
          <m:t>…</m:t>
        </m:r>
        <m:r>
          <m:rPr>
            <m:sty m:val="p"/>
          </m:rPr>
          <m:t>,</m:t>
        </m:r>
        <m:r>
          <m:t>S</m:t>
        </m:r>
        <m:r>
          <m:rPr>
            <m:sty m:val="p"/>
          </m:rPr>
          <m:t>}</m:t>
        </m:r>
      </m:oMath>
      <w:r>
        <w:t xml:space="preserve"> </w:t>
      </w:r>
      <w:r>
        <w:rPr>
          <w:rFonts w:hint="eastAsia"/>
        </w:rPr>
        <w:t xml:space="preserve">與</w:t>
      </w:r>
      <w:r>
        <w:t xml:space="preserve"> </w:t>
      </w:r>
      <m:oMath>
        <m:r>
          <m:rPr>
            <m:scr m:val="script"/>
            <m:sty m:val="p"/>
          </m:rPr>
          <m:t>V</m:t>
        </m:r>
        <m:r>
          <m:rPr>
            <m:sty m:val="p"/>
          </m:rPr>
          <m:t>=</m:t>
        </m:r>
        <m:r>
          <m:rPr>
            <m:sty m:val="p"/>
          </m:rPr>
          <m:t>{</m:t>
        </m:r>
        <m:r>
          <m:t>1</m:t>
        </m:r>
        <m:r>
          <m:rPr>
            <m:sty m:val="p"/>
          </m:rPr>
          <m:t>,</m:t>
        </m:r>
        <m:r>
          <m:rPr>
            <m:sty m:val="p"/>
          </m:rPr>
          <m:t>…</m:t>
        </m:r>
        <m:r>
          <m:rPr>
            <m:sty m:val="p"/>
          </m:rPr>
          <m:t>,</m:t>
        </m:r>
        <m:r>
          <m:t>V</m:t>
        </m:r>
        <m:r>
          <m:rPr>
            <m:sty m:val="p"/>
          </m:rPr>
          <m:t>}</m:t>
        </m:r>
      </m:oMath>
      <w:r>
        <w:t xml:space="preserve"> </w:t>
      </w:r>
      <w:r>
        <w:rPr>
          <w:rFonts w:hint="eastAsia"/>
        </w:rPr>
        <w:t xml:space="preserve">分別表示使用者、衛星與波束索引集合；</w:t>
      </w:r>
      <m:oMath>
        <m:r>
          <m:t>u</m:t>
        </m:r>
      </m:oMath>
      <w:r>
        <w:t xml:space="preserve">、</w:t>
      </w:r>
      <m:oMath>
        <m:r>
          <m:t>s</m:t>
        </m:r>
      </m:oMath>
      <w:r>
        <w:t xml:space="preserve">、</w:t>
      </w:r>
      <m:oMath>
        <m:r>
          <m:t>v</m:t>
        </m:r>
      </m:oMath>
      <w:r>
        <w:t xml:space="preserve"> </w:t>
      </w:r>
      <w:r>
        <w:rPr>
          <w:rFonts w:hint="eastAsia"/>
        </w:rPr>
        <w:t xml:space="preserve">與</w:t>
      </w:r>
      <w:r>
        <w:t xml:space="preserve"> </w:t>
      </w:r>
      <m:oMath>
        <m:r>
          <m:t>t</m:t>
        </m:r>
      </m:oMath>
      <w:r>
        <w:t xml:space="preserve"> </w:t>
      </w:r>
      <w:r>
        <w:rPr>
          <w:rFonts w:hint="eastAsia"/>
        </w:rPr>
        <w:t xml:space="preserve">則表示使用者、衛星、波束與時間步索引。</w:t>
      </w:r>
    </w:p>
    <w:p>
      <w:pPr>
        <w:pStyle w:val="BodyText"/>
      </w:pPr>
      <w:r>
        <w:rPr>
          <w:rFonts w:hint="eastAsia"/>
        </w:rPr>
        <w:t xml:space="preserve">令</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表示實際連線結果。當</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1</m:t>
        </m:r>
      </m:oMath>
      <w:r>
        <w:t xml:space="preserve"> </w:t>
      </w:r>
      <w:r>
        <w:rPr>
          <w:rFonts w:hint="eastAsia"/>
        </w:rPr>
        <w:t xml:space="preserve">時，使用者</w:t>
      </w:r>
      <w:r>
        <w:t xml:space="preserve"> </w:t>
      </w:r>
      <m:oMath>
        <m:r>
          <m:t>u</m:t>
        </m:r>
      </m:oMath>
      <w:r>
        <w:t xml:space="preserve"> </w:t>
      </w:r>
      <w:r>
        <w:rPr>
          <w:rFonts w:hint="eastAsia"/>
        </w:rPr>
        <w:t xml:space="preserve">由衛星</w:t>
      </w:r>
      <w:r>
        <w:t xml:space="preserve"> </w:t>
      </w:r>
      <m:oMath>
        <m:r>
          <m:t>s</m:t>
        </m:r>
      </m:oMath>
      <w:r>
        <w:t xml:space="preserve"> </w:t>
      </w:r>
      <w:r>
        <w:rPr>
          <w:rFonts w:hint="eastAsia"/>
        </w:rPr>
        <w:t xml:space="preserve">的波束</w:t>
      </w:r>
      <w:r>
        <w:t xml:space="preserve"> </w:t>
      </w:r>
      <m:oMath>
        <m:r>
          <m:t>v</m:t>
        </m:r>
      </m:oMath>
      <w:r>
        <w:t xml:space="preserve"> </w:t>
      </w:r>
      <w:r>
        <w:rPr>
          <w:rFonts w:hint="eastAsia"/>
        </w:rPr>
        <w:t xml:space="preserve">服務；否則為</w:t>
      </w:r>
      <w:r>
        <w:t xml:space="preserve"> </w:t>
      </w:r>
      <w:r>
        <w:rPr>
          <w:rFonts w:hint="eastAsia"/>
        </w:rPr>
        <w:t xml:space="preserve">0。每位使用者最多連上一個波束，因此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
              <m:e>
                <m:r>
                  <m:rPr>
                    <m:nor/>
                    <m:sty m:val="p"/>
                  </m:rPr>
                  <m:t>(3.1)</m:t>
                </m:r>
              </m:e>
            </m:mr>
          </m:m>
        </m:oMath>
      </m:oMathPara>
    </w:p>
    <w:p>
      <w:pPr>
        <w:pStyle w:val="FirstParagraph"/>
      </w:pPr>
      <w:r>
        <w:rPr>
          <w:rFonts w:hint="eastAsia"/>
        </w:rPr>
        <w:t xml:space="preserve">以</w:t>
      </w:r>
      <w:r>
        <w:t xml:space="preserve"> </w:t>
      </w:r>
      <m:oMath>
        <m:sSub>
          <m:e>
            <m:r>
              <m:t>z</m:t>
            </m:r>
          </m:e>
          <m:sub>
            <m:r>
              <m:t>s</m:t>
            </m:r>
            <m:r>
              <m:rPr>
                <m:sty m:val="p"/>
              </m:rPr>
              <m:t>,</m:t>
            </m:r>
            <m:r>
              <m:t>v</m:t>
            </m:r>
          </m:sub>
        </m:sSub>
        <m:r>
          <m:rPr>
            <m:sty m:val="p"/>
          </m:rPr>
          <m:t>(</m:t>
        </m:r>
        <m:r>
          <m:t>t</m:t>
        </m:r>
        <m:r>
          <m:rPr>
            <m:sty m:val="p"/>
          </m:rPr>
          <m:t>)</m:t>
        </m:r>
      </m:oMath>
      <w:r>
        <w:t xml:space="preserve"> </w:t>
      </w:r>
      <w:r>
        <w:rPr>
          <w:rFonts w:hint="eastAsia"/>
        </w:rPr>
        <w:t xml:space="preserve">表示波束</w:t>
      </w:r>
      <w:r>
        <w:t xml:space="preserve"> </w:t>
      </w:r>
      <m:oMath>
        <m:r>
          <m:rPr>
            <m:sty m:val="p"/>
          </m:rPr>
          <m:t>(</m:t>
        </m:r>
        <m:r>
          <m:t>s</m:t>
        </m:r>
        <m:r>
          <m:rPr>
            <m:sty m:val="p"/>
          </m:rPr>
          <m:t>,</m:t>
        </m:r>
        <m:r>
          <m:t>v</m:t>
        </m:r>
        <m:r>
          <m:rPr>
            <m:sty m:val="p"/>
          </m:rPr>
          <m:t>)</m:t>
        </m:r>
      </m:oMath>
      <w:r>
        <w:t xml:space="preserve"> </w:t>
      </w:r>
      <w:r>
        <w:rPr>
          <w:rFonts w:hint="eastAsia"/>
        </w:rPr>
        <w:t xml:space="preserve">是否啟用。對任意</w:t>
      </w:r>
      <w:r>
        <w:t xml:space="preserve"> </w:t>
      </w:r>
      <m:oMath>
        <m:r>
          <m:t>u</m:t>
        </m:r>
        <m:r>
          <m:rPr>
            <m:sty m:val="p"/>
          </m:rPr>
          <m:t>∈</m:t>
        </m:r>
        <m:r>
          <m:rPr>
            <m:scr m:val="script"/>
            <m:sty m:val="p"/>
          </m:rPr>
          <m:t>U</m:t>
        </m:r>
      </m:oMath>
      <w:r>
        <w:t xml:space="preserve">、</w:t>
      </w:r>
      <m:oMath>
        <m:r>
          <m:t>s</m:t>
        </m:r>
        <m:r>
          <m:rPr>
            <m:sty m:val="p"/>
          </m:rPr>
          <m:t>∈</m:t>
        </m:r>
        <m:r>
          <m:rPr>
            <m:scr m:val="script"/>
            <m:sty m:val="p"/>
          </m:rPr>
          <m:t>S</m:t>
        </m:r>
      </m:oMath>
      <w:r>
        <w:t xml:space="preserve"> </w:t>
      </w:r>
      <w:r>
        <w:rPr>
          <w:rFonts w:hint="eastAsia"/>
        </w:rPr>
        <w:t xml:space="preserve">與</w:t>
      </w:r>
      <w:r>
        <w:t xml:space="preserve"> </w:t>
      </w:r>
      <m:oMath>
        <m:r>
          <m:t>v</m:t>
        </m:r>
        <m:r>
          <m:rPr>
            <m:sty m:val="p"/>
          </m:rPr>
          <m:t>∈</m:t>
        </m:r>
        <m:r>
          <m:rPr>
            <m:scr m:val="script"/>
            <m:sty m:val="p"/>
          </m:rPr>
          <m:t>V</m:t>
        </m:r>
      </m:oMath>
      <w:r>
        <w:rPr>
          <w:rFonts w:hint="eastAsia"/>
        </w:rPr>
        <w:t xml:space="preserve">，使用者只能連到已啟用的波束，因此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sSub>
                  <m:e>
                    <m:r>
                      <m:t>z</m:t>
                    </m:r>
                  </m:e>
                  <m:sub>
                    <m:r>
                      <m:t>s</m:t>
                    </m:r>
                    <m:r>
                      <m:rPr>
                        <m:sty m:val="p"/>
                      </m:rPr>
                      <m:t>,</m:t>
                    </m:r>
                    <m:r>
                      <m:t>v</m:t>
                    </m:r>
                  </m:sub>
                </m:sSub>
                <m:r>
                  <m:rPr>
                    <m:sty m:val="p"/>
                  </m:rPr>
                  <m:t>(</m:t>
                </m:r>
                <m:r>
                  <m:t>t</m:t>
                </m:r>
                <m:r>
                  <m:rPr>
                    <m:sty m:val="p"/>
                  </m:rPr>
                  <m:t>)</m:t>
                </m:r>
                <m:r>
                  <m:rPr>
                    <m:sty m:val="p"/>
                  </m:rPr>
                  <m:t>.</m:t>
                </m:r>
              </m:e>
              <m:e/>
              <m:e>
                <m:r>
                  <m:rPr>
                    <m:nor/>
                    <m:sty m:val="p"/>
                  </m:rPr>
                  <m:t>(3.2)</m:t>
                </m:r>
              </m:e>
            </m:mr>
          </m:m>
        </m:oMath>
      </m:oMathPara>
    </w:p>
    <w:bookmarkEnd w:id="20"/>
    <w:bookmarkStart w:id="21" w:name="beam-activation-and-load"/>
    <w:p>
      <w:pPr>
        <w:pStyle w:val="Heading4"/>
        <w:ind w:firstLine="0" w:firstLineChars="0"/>
      </w:pPr>
      <w:r>
        <w:t xml:space="preserve">Beam Activation and Load</w:t>
      </w:r>
    </w:p>
    <w:p>
      <w:pPr>
        <w:pStyle w:val="FirstParagraph"/>
      </w:pPr>
      <w:r>
        <w:rPr>
          <w:rFonts w:hint="eastAsia"/>
        </w:rPr>
        <w:t xml:space="preserve">波束</w:t>
      </w:r>
      <w:r>
        <w:t xml:space="preserve"> </w:t>
      </w:r>
      <m:oMath>
        <m:r>
          <m:rPr>
            <m:sty m:val="p"/>
          </m:rPr>
          <m:t>(</m:t>
        </m:r>
        <m:r>
          <m:t>s</m:t>
        </m:r>
        <m:r>
          <m:rPr>
            <m:sty m:val="p"/>
          </m:rPr>
          <m:t>,</m:t>
        </m:r>
        <m:r>
          <m:t>v</m:t>
        </m:r>
        <m:r>
          <m:rPr>
            <m:sty m:val="p"/>
          </m:rPr>
          <m:t>)</m:t>
        </m:r>
      </m:oMath>
      <w:r>
        <w:t xml:space="preserve"> </w:t>
      </w:r>
      <w:r>
        <w:rPr>
          <w:rFonts w:hint="eastAsia"/>
        </w:rPr>
        <w:t xml:space="preserve">實際服務的使用者數量為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U</m:t>
                    </m:r>
                  </m:e>
                  <m:sub>
                    <m:r>
                      <m:t>s</m:t>
                    </m:r>
                    <m:r>
                      <m:rPr>
                        <m:sty m:val="p"/>
                      </m:rPr>
                      <m:t>,</m:t>
                    </m:r>
                    <m:r>
                      <m:t>v</m:t>
                    </m:r>
                  </m:sub>
                </m:sSub>
                <m:r>
                  <m:rPr>
                    <m:sty m:val="p"/>
                  </m:rPr>
                  <m:t>(</m:t>
                </m:r>
                <m:r>
                  <m:t>t</m:t>
                </m:r>
                <m:r>
                  <m:rPr>
                    <m:sty m:val="p"/>
                  </m:rPr>
                  <m:t>)</m:t>
                </m:r>
                <m:r>
                  <m:rPr>
                    <m:sty m:val="p"/>
                  </m:rPr>
                  <m:t>=</m:t>
                </m:r>
                <m:nary>
                  <m:naryPr>
                    <m:chr m:val="∑"/>
                    <m:limLoc m:val="undOvr"/>
                    <m:subHide m:val="off"/>
                    <m:supHide m:val="on"/>
                  </m:naryPr>
                  <m:sub>
                    <m:r>
                      <m:t>u</m:t>
                    </m:r>
                    <m:r>
                      <m:rPr>
                        <m:sty m:val="p"/>
                      </m:rPr>
                      <m:t>∈</m:t>
                    </m:r>
                    <m:r>
                      <m:rPr>
                        <m:scr m:val="script"/>
                        <m:sty m:val="p"/>
                      </m:rPr>
                      <m:t>U</m:t>
                    </m:r>
                  </m:sub>
                  <m:sup>
                    <m:r>
                      <m:t>​</m:t>
                    </m:r>
                  </m:sup>
                  <m:e>
                    <m:sSub>
                      <m:e>
                        <m:r>
                          <m:t>x</m:t>
                        </m:r>
                      </m:e>
                      <m:sub>
                        <m:r>
                          <m:t>u</m:t>
                        </m:r>
                        <m:r>
                          <m:rPr>
                            <m:sty m:val="p"/>
                          </m:rPr>
                          <m:t>,</m:t>
                        </m:r>
                        <m:r>
                          <m:t>s</m:t>
                        </m:r>
                        <m:r>
                          <m:rPr>
                            <m:sty m:val="p"/>
                          </m:rPr>
                          <m:t>,</m:t>
                        </m:r>
                        <m:r>
                          <m:t>v</m:t>
                        </m:r>
                      </m:sub>
                    </m:sSub>
                  </m:e>
                </m:nary>
                <m:r>
                  <m:rPr>
                    <m:sty m:val="p"/>
                  </m:rPr>
                  <m:t>(</m:t>
                </m:r>
                <m:r>
                  <m:t>t</m:t>
                </m:r>
                <m:r>
                  <m:rPr>
                    <m:sty m:val="p"/>
                  </m:rPr>
                  <m:t>)</m:t>
                </m:r>
                <m:r>
                  <m:rPr>
                    <m:sty m:val="p"/>
                  </m:rPr>
                  <m:t>.</m:t>
                </m:r>
              </m:e>
              <m:e/>
              <m:e>
                <m:r>
                  <m:rPr>
                    <m:nor/>
                    <m:sty m:val="p"/>
                  </m:rPr>
                  <m:t>(3.3)</m:t>
                </m:r>
              </m:e>
            </m:mr>
          </m:m>
        </m:oMath>
      </m:oMathPara>
    </w:p>
    <w:p>
      <w:pPr>
        <w:pStyle w:val="FirstParagraph"/>
      </w:pPr>
      <w:r>
        <w:rPr>
          <w:rFonts w:hint="eastAsia"/>
        </w:rPr>
        <w:t xml:space="preserve">本研究只啟用有使用者連接的波束，波束的啟用狀態因此由連線結果直接決定：</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U</m:t>
                              </m:r>
                            </m:e>
                            <m:sub>
                              <m:r>
                                <m:t>s</m:t>
                              </m:r>
                              <m:r>
                                <m:rPr>
                                  <m:sty m:val="p"/>
                                </m:rPr>
                                <m:t>,</m:t>
                              </m:r>
                              <m:r>
                                <m:t>v</m:t>
                              </m:r>
                            </m:sub>
                          </m:sSub>
                          <m:r>
                            <m:rPr>
                              <m:sty m:val="p"/>
                            </m:rPr>
                            <m:t>(</m:t>
                          </m:r>
                          <m:r>
                            <m:t>t</m:t>
                          </m:r>
                          <m:r>
                            <m:rPr>
                              <m:sty m:val="p"/>
                            </m:rPr>
                            <m:t>)</m:t>
                          </m:r>
                          <m:r>
                            <m:rPr>
                              <m:sty m:val="p"/>
                            </m:rPr>
                            <m:t>&gt;</m:t>
                          </m:r>
                          <m:r>
                            <m:t>0</m:t>
                          </m:r>
                          <m:r>
                            <m:rPr>
                              <m:sty m:val="p"/>
                            </m:rPr>
                            <m:t>,</m:t>
                          </m:r>
                        </m:e>
                      </m:mr>
                      <m:mr>
                        <m:e>
                          <m:r>
                            <m:t>0</m:t>
                          </m:r>
                          <m:r>
                            <m:rPr>
                              <m:sty m:val="p"/>
                            </m:rPr>
                            <m:t>,</m:t>
                          </m:r>
                        </m:e>
                        <m:e>
                          <m:sSub>
                            <m:e>
                              <m:r>
                                <m:t>U</m:t>
                              </m:r>
                            </m:e>
                            <m:sub>
                              <m:r>
                                <m:t>s</m:t>
                              </m:r>
                              <m:r>
                                <m:rPr>
                                  <m:sty m:val="p"/>
                                </m:rPr>
                                <m:t>,</m:t>
                              </m:r>
                              <m:r>
                                <m:t>v</m:t>
                              </m:r>
                            </m:sub>
                          </m:sSub>
                          <m:r>
                            <m:rPr>
                              <m:sty m:val="p"/>
                            </m:rPr>
                            <m:t>(</m:t>
                          </m:r>
                          <m:r>
                            <m:t>t</m:t>
                          </m:r>
                          <m:r>
                            <m:rPr>
                              <m:sty m:val="p"/>
                            </m:rPr>
                            <m:t>)</m:t>
                          </m:r>
                          <m:r>
                            <m:rPr>
                              <m:sty m:val="p"/>
                            </m:rPr>
                            <m:t>=</m:t>
                          </m:r>
                          <m:r>
                            <m:t>0</m:t>
                          </m:r>
                          <m:r>
                            <m:rPr>
                              <m:sty m:val="p"/>
                            </m:rPr>
                            <m:t>,</m:t>
                          </m:r>
                        </m:e>
                      </m:mr>
                    </m:m>
                  </m:e>
                </m:d>
                <m:r>
                  <m:t>  </m:t>
                </m:r>
                <m:r>
                  <m:rPr>
                    <m:sty m:val="p"/>
                  </m:rPr>
                  <m:t>∀</m:t>
                </m:r>
                <m:r>
                  <m:t>s</m:t>
                </m:r>
                <m:r>
                  <m:rPr>
                    <m:sty m:val="p"/>
                  </m:rPr>
                  <m:t>∈</m:t>
                </m:r>
                <m:r>
                  <m:rPr>
                    <m:scr m:val="script"/>
                    <m:sty m:val="p"/>
                  </m:rPr>
                  <m:t>S</m:t>
                </m:r>
                <m:r>
                  <m:rPr>
                    <m:sty m:val="p"/>
                  </m:rPr>
                  <m:t>,</m:t>
                </m:r>
                <m:r>
                  <m:t> </m:t>
                </m:r>
                <m:r>
                  <m:t>v</m:t>
                </m:r>
                <m:r>
                  <m:rPr>
                    <m:sty m:val="p"/>
                  </m:rPr>
                  <m:t>∈</m:t>
                </m:r>
                <m:r>
                  <m:rPr>
                    <m:scr m:val="script"/>
                    <m:sty m:val="p"/>
                  </m:rPr>
                  <m:t>V</m:t>
                </m:r>
                <m:r>
                  <m:rPr>
                    <m:sty m:val="p"/>
                  </m:rPr>
                  <m:t>.</m:t>
                </m:r>
              </m:e>
              <m:e/>
              <m:e>
                <m:r>
                  <m:rPr>
                    <m:nor/>
                    <m:sty m:val="p"/>
                  </m:rPr>
                  <m:t>(3.4)</m:t>
                </m:r>
              </m:e>
            </m:mr>
          </m:m>
        </m:oMath>
      </m:oMathPara>
    </w:p>
    <w:p>
      <w:pPr>
        <w:pStyle w:val="FirstParagraph"/>
      </w:pPr>
      <w:r>
        <w:rPr>
          <w:rFonts w:hint="eastAsia"/>
        </w:rPr>
        <w:t xml:space="preserve">沒有使用者的波束不發射功率，也不產生干擾。本研究不另設每顆衛星可同時啟用的波束數上限。</w:t>
      </w:r>
    </w:p>
    <w:bookmarkEnd w:id="21"/>
    <w:bookmarkEnd w:id="22"/>
    <w:bookmarkStart w:id="23" w:name="geometry-and-channel-model"/>
    <w:p>
      <w:pPr>
        <w:pStyle w:val="Heading3"/>
        <w:ind w:firstLine="0" w:firstLineChars="0"/>
      </w:pPr>
      <w:r>
        <w:t xml:space="preserve">3.1.2 Geometry and Channel Model</w:t>
      </w:r>
    </w:p>
    <w:p>
      <w:pPr>
        <w:pStyle w:val="FirstParagraph"/>
      </w:pPr>
      <w:r>
        <w:rPr>
          <w:rFonts w:hint="eastAsia"/>
        </w:rPr>
        <w:t xml:space="preserve">在低軌衛星通訊中，幾何關係同時決定使用者與衛星的距離，以及使用者相對於波束中心的方向。參考非地面網路通道模型與低軌衛星相關研究</w:t>
      </w:r>
      <w:r>
        <w:t xml:space="preserve"> [17], </w:t>
      </w:r>
      <w:r>
        <w:rPr>
          <w:rFonts w:hint="eastAsia"/>
        </w:rPr>
        <w:t xml:space="preserve">[18]，定義使用者</w:t>
      </w:r>
      <w:r>
        <w:t xml:space="preserve"> </w:t>
      </w:r>
      <m:oMath>
        <m:r>
          <m:t>u</m:t>
        </m:r>
      </m:oMath>
      <w:r>
        <w:t xml:space="preserve"> </w:t>
      </w:r>
      <w:r>
        <w:rPr>
          <w:rFonts w:hint="eastAsia"/>
        </w:rPr>
        <w:t xml:space="preserve">與衛星</w:t>
      </w:r>
      <w:r>
        <w:t xml:space="preserve"> </w:t>
      </w:r>
      <m:oMath>
        <m:r>
          <m:t>s</m:t>
        </m:r>
      </m:oMath>
      <w:r>
        <w:t xml:space="preserve"> </w:t>
      </w:r>
      <w:r>
        <w:rPr>
          <w:rFonts w:hint="eastAsia"/>
        </w:rPr>
        <w:t xml:space="preserve">之間的斜距如式</w:t>
      </w:r>
      <w:r>
        <w:t xml:space="preserve"> </w:t>
      </w:r>
      <w:r>
        <w:rPr>
          <w:rFonts w:hint="eastAsia"/>
        </w:rPr>
        <w:t xml:space="preserve">(3.5)：</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d</m:t>
                    </m:r>
                  </m:e>
                  <m:sub>
                    <m:r>
                      <m:t>u</m:t>
                    </m:r>
                    <m:r>
                      <m:rPr>
                        <m:sty m:val="p"/>
                      </m:rPr>
                      <m:t>,</m:t>
                    </m:r>
                    <m:r>
                      <m:t>s</m:t>
                    </m:r>
                    <m:r>
                      <m:rPr>
                        <m:sty m:val="p"/>
                      </m:rPr>
                      <m:t>,</m:t>
                    </m:r>
                    <m:r>
                      <m:t>v</m:t>
                    </m:r>
                  </m:sub>
                </m:sSub>
                <m:r>
                  <m:rPr>
                    <m:sty m:val="p"/>
                  </m:rPr>
                  <m:t>(</m:t>
                </m:r>
                <m:r>
                  <m:t>t</m:t>
                </m:r>
                <m:r>
                  <m:rPr>
                    <m:sty m:val="p"/>
                  </m:rPr>
                  <m:t>)</m:t>
                </m:r>
                <m:r>
                  <m:rPr>
                    <m:sty m:val="p"/>
                  </m:rPr>
                  <m:t>=</m:t>
                </m:r>
                <m:rad>
                  <m:radPr>
                    <m:degHide m:val="on"/>
                  </m:radPr>
                  <m:deg/>
                  <m:e>
                    <m:sSubSup>
                      <m:e>
                        <m:r>
                          <m:t>R</m:t>
                        </m:r>
                      </m:e>
                      <m:sub>
                        <m:r>
                          <m:t>E</m:t>
                        </m:r>
                      </m:sub>
                      <m:sup>
                        <m:r>
                          <m:t>2</m:t>
                        </m:r>
                      </m:sup>
                    </m:sSubSup>
                    <m:sSup>
                      <m:e>
                        <m:r>
                          <m:rPr>
                            <m:sty m:val="p"/>
                          </m:rPr>
                          <m:t>sin</m:t>
                        </m:r>
                      </m:e>
                      <m:sup>
                        <m:r>
                          <m:t>2</m:t>
                        </m:r>
                      </m:sup>
                    </m:sSup>
                    <m:sSub>
                      <m:e>
                        <m:r>
                          <m:t>α</m:t>
                        </m:r>
                      </m:e>
                      <m:sub>
                        <m:r>
                          <m:t>u</m:t>
                        </m:r>
                        <m:r>
                          <m:rPr>
                            <m:sty m:val="p"/>
                          </m:rPr>
                          <m:t>,</m:t>
                        </m:r>
                        <m:r>
                          <m:t>s</m:t>
                        </m:r>
                      </m:sub>
                    </m:sSub>
                    <m:r>
                      <m:rPr>
                        <m:sty m:val="p"/>
                      </m:rPr>
                      <m:t>(</m:t>
                    </m:r>
                    <m:r>
                      <m:t>t</m:t>
                    </m:r>
                    <m:r>
                      <m:rPr>
                        <m:sty m:val="p"/>
                      </m:rPr>
                      <m:t>)</m:t>
                    </m:r>
                    <m:r>
                      <m:rPr>
                        <m:sty m:val="p"/>
                      </m:rPr>
                      <m:t>+</m:t>
                    </m:r>
                    <m:sSubSup>
                      <m:e>
                        <m:r>
                          <m:t>h</m:t>
                        </m:r>
                      </m:e>
                      <m:sub>
                        <m:r>
                          <m:t>s</m:t>
                        </m:r>
                      </m:sub>
                      <m:sup>
                        <m:r>
                          <m:t>2</m:t>
                        </m:r>
                      </m:sup>
                    </m:sSubSup>
                    <m:r>
                      <m:rPr>
                        <m:sty m:val="p"/>
                      </m:rPr>
                      <m:t>+</m:t>
                    </m:r>
                    <m:r>
                      <m:t>2</m:t>
                    </m:r>
                    <m:sSub>
                      <m:e>
                        <m:r>
                          <m:t>R</m:t>
                        </m:r>
                      </m:e>
                      <m:sub>
                        <m:r>
                          <m:t>E</m:t>
                        </m:r>
                      </m:sub>
                    </m:sSub>
                    <m:sSub>
                      <m:e>
                        <m:r>
                          <m:t>h</m:t>
                        </m:r>
                      </m:e>
                      <m:sub>
                        <m:r>
                          <m:t>s</m:t>
                        </m:r>
                      </m:sub>
                    </m:sSub>
                  </m:e>
                </m:rad>
                <m:r>
                  <m:rPr>
                    <m:sty m:val="p"/>
                  </m:rPr>
                  <m:t>−</m:t>
                </m:r>
                <m:sSub>
                  <m:e>
                    <m:r>
                      <m:t>R</m:t>
                    </m:r>
                  </m:e>
                  <m:sub>
                    <m:r>
                      <m:t>E</m:t>
                    </m:r>
                  </m:sub>
                </m:sSub>
                <m:r>
                  <m:rPr>
                    <m:sty m:val="p"/>
                  </m:rPr>
                  <m:t>sin</m:t>
                </m:r>
                <m:sSub>
                  <m:e>
                    <m:r>
                      <m:t>α</m:t>
                    </m:r>
                  </m:e>
                  <m:sub>
                    <m:r>
                      <m:t>u</m:t>
                    </m:r>
                    <m:r>
                      <m:rPr>
                        <m:sty m:val="p"/>
                      </m:rPr>
                      <m:t>,</m:t>
                    </m:r>
                    <m:r>
                      <m:t>s</m:t>
                    </m:r>
                  </m:sub>
                </m:sSub>
                <m:r>
                  <m:rPr>
                    <m:sty m:val="p"/>
                  </m:rPr>
                  <m:t>(</m:t>
                </m:r>
                <m:r>
                  <m:t>t</m:t>
                </m:r>
                <m:r>
                  <m:rPr>
                    <m:sty m:val="p"/>
                  </m:rPr>
                  <m:t>)</m:t>
                </m:r>
                <m:r>
                  <m:rPr>
                    <m:sty m:val="p"/>
                  </m:rPr>
                  <m:t>.</m:t>
                </m:r>
              </m:e>
              <m:e/>
              <m:e>
                <m:r>
                  <m:rPr>
                    <m:nor/>
                    <m:sty m:val="p"/>
                  </m:rPr>
                  <m:t>(3.5)</m:t>
                </m:r>
              </m:e>
            </m:mr>
          </m:m>
        </m:oMath>
      </m:oMathPara>
    </w:p>
    <w:p>
      <w:pPr>
        <w:pStyle w:val="FirstParagraph"/>
      </w:pPr>
      <w:r>
        <w:rPr>
          <w:rFonts w:hint="eastAsia"/>
        </w:rPr>
        <w:t xml:space="preserve">其中</w:t>
      </w:r>
      <w:r>
        <w:t xml:space="preserve"> </w:t>
      </w:r>
      <m:oMath>
        <m:sSub>
          <m:e>
            <m:r>
              <m:t>α</m:t>
            </m:r>
          </m:e>
          <m:sub>
            <m:r>
              <m:t>u</m:t>
            </m:r>
            <m:r>
              <m:rPr>
                <m:sty m:val="p"/>
              </m:rPr>
              <m:t>,</m:t>
            </m:r>
            <m:r>
              <m:t>s</m:t>
            </m:r>
          </m:sub>
        </m:sSub>
        <m:r>
          <m:rPr>
            <m:sty m:val="p"/>
          </m:rPr>
          <m:t>(</m:t>
        </m:r>
        <m:r>
          <m:t>t</m:t>
        </m:r>
        <m:r>
          <m:rPr>
            <m:sty m:val="p"/>
          </m:rPr>
          <m:t>)</m:t>
        </m:r>
      </m:oMath>
      <w:r>
        <w:t xml:space="preserve"> </w:t>
      </w:r>
      <w:r>
        <w:rPr>
          <w:rFonts w:hint="eastAsia"/>
        </w:rPr>
        <w:t xml:space="preserve">為使用者相對於衛星的仰角，</w:t>
      </w:r>
      <m:oMath>
        <m:sSub>
          <m:e>
            <m:r>
              <m:t>R</m:t>
            </m:r>
          </m:e>
          <m:sub>
            <m:r>
              <m:t>E</m:t>
            </m:r>
          </m:sub>
        </m:sSub>
      </m:oMath>
      <w:r>
        <w:t xml:space="preserve"> </w:t>
      </w:r>
      <w:r>
        <w:rPr>
          <w:rFonts w:hint="eastAsia"/>
        </w:rPr>
        <w:t xml:space="preserve">為地球半徑，</w:t>
      </w:r>
      <m:oMath>
        <m:sSub>
          <m:e>
            <m:r>
              <m:t>h</m:t>
            </m:r>
          </m:e>
          <m:sub>
            <m:r>
              <m:t>s</m:t>
            </m:r>
          </m:sub>
        </m:sSub>
      </m:oMath>
      <w:r>
        <w:t xml:space="preserve"> </w:t>
      </w:r>
      <w:r>
        <w:rPr>
          <w:rFonts w:hint="eastAsia"/>
        </w:rPr>
        <w:t xml:space="preserve">為衛星高度。</w:t>
      </w:r>
      <m:oMath>
        <m:r>
          <m:t>v</m:t>
        </m:r>
      </m:oMath>
      <w:r>
        <w:t xml:space="preserve"> </w:t>
      </w:r>
      <w:r>
        <w:rPr>
          <w:rFonts w:hint="eastAsia"/>
        </w:rPr>
        <w:t xml:space="preserve">將斜距記為候選波束鏈路層量；對同一顆衛星的不同波束，它的數值可以相同。斜距是後續線性鏈路功率因子的一部分，該因子不直接承載</w:t>
      </w:r>
      <w:r>
        <w:t xml:space="preserve"> wanted-link </w:t>
      </w:r>
      <w:r>
        <w:rPr>
          <w:rFonts w:hint="eastAsia"/>
        </w:rPr>
        <w:t xml:space="preserve">的角度型樣。</w:t>
      </w:r>
    </w:p>
    <w:p>
      <w:pPr>
        <w:pStyle w:val="BodyText"/>
      </w:pPr>
      <w:r>
        <w:rPr>
          <w:rFonts w:hint="eastAsia"/>
        </w:rPr>
        <w:t xml:space="preserve">偏軸角描述使用者方向與波束中心方向之間的角度差。多波束低軌衛星模型以兩個方向向量的夾角定義偏軸角</w:t>
      </w:r>
      <w:r>
        <w:t xml:space="preserve"> [19, Eq. </w:t>
      </w:r>
      <w:r>
        <w:rPr>
          <w:rFonts w:hint="eastAsia"/>
        </w:rPr>
        <w:t xml:space="preserve">(5)]，因此使用者</w:t>
      </w:r>
      <w:r>
        <w:t xml:space="preserve"> </w:t>
      </w:r>
      <m:oMath>
        <m:r>
          <m:t>u</m:t>
        </m:r>
      </m:oMath>
      <w:r>
        <w:t xml:space="preserve"> </w:t>
      </w:r>
      <w:r>
        <w:rPr>
          <w:rFonts w:hint="eastAsia"/>
        </w:rPr>
        <w:t xml:space="preserve">相對於波束</w:t>
      </w:r>
      <w:r>
        <w:t xml:space="preserve"> </w:t>
      </w:r>
      <m:oMath>
        <m:r>
          <m:rPr>
            <m:sty m:val="p"/>
          </m:rPr>
          <m:t>(</m:t>
        </m:r>
        <m:r>
          <m:t>s</m:t>
        </m:r>
        <m:r>
          <m:rPr>
            <m:sty m:val="p"/>
          </m:rPr>
          <m:t>,</m:t>
        </m:r>
        <m:r>
          <m:t>v</m:t>
        </m:r>
        <m:r>
          <m:rPr>
            <m:sty m:val="p"/>
          </m:rPr>
          <m:t>)</m:t>
        </m:r>
      </m:oMath>
      <w:r>
        <w:t xml:space="preserve"> </w:t>
      </w:r>
      <w:r>
        <w:rPr>
          <w:rFonts w:hint="eastAsia"/>
        </w:rPr>
        <w:t xml:space="preserve">的偏軸角定義如式</w:t>
      </w:r>
      <w:r>
        <w:t xml:space="preserve"> </w:t>
      </w:r>
      <w:r>
        <w:rPr>
          <w:rFonts w:hint="eastAsia"/>
        </w:rPr>
        <w:t xml:space="preserve">(3.6)：</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θ</m:t>
                    </m:r>
                  </m:e>
                  <m:sub>
                    <m:r>
                      <m:t>u</m:t>
                    </m:r>
                    <m:r>
                      <m:rPr>
                        <m:sty m:val="p"/>
                      </m:rPr>
                      <m:t>,</m:t>
                    </m:r>
                    <m:r>
                      <m:t>s</m:t>
                    </m:r>
                    <m:r>
                      <m:rPr>
                        <m:sty m:val="p"/>
                      </m:rPr>
                      <m:t>,</m:t>
                    </m:r>
                    <m:r>
                      <m:t>v</m:t>
                    </m:r>
                  </m:sub>
                </m:sSub>
                <m:r>
                  <m:rPr>
                    <m:sty m:val="p"/>
                  </m:rPr>
                  <m:t>(</m:t>
                </m:r>
                <m:r>
                  <m:t>t</m:t>
                </m:r>
                <m:r>
                  <m:rPr>
                    <m:sty m:val="p"/>
                  </m:rPr>
                  <m:t>)</m:t>
                </m:r>
                <m:r>
                  <m:rPr>
                    <m:sty m:val="p"/>
                  </m:rPr>
                  <m:t>=</m:t>
                </m:r>
                <m:r>
                  <m:rPr>
                    <m:sty m:val="p"/>
                  </m:rPr>
                  <m:t>arccos</m:t>
                </m:r>
                <m:d>
                  <m:dPr>
                    <m:begChr m:val="("/>
                    <m:sepChr m:val=""/>
                    <m:endChr m:val=")"/>
                    <m:grow/>
                  </m:dPr>
                  <m:e>
                    <m:f>
                      <m:fPr>
                        <m:type m:val="bar"/>
                      </m:fPr>
                      <m:num>
                        <m:sSub>
                          <m:e>
                            <m:r>
                              <m:rPr>
                                <m:sty m:val="bi"/>
                              </m:rPr>
                              <m:t>v</m:t>
                            </m:r>
                          </m:e>
                          <m:sub>
                            <m:r>
                              <m:t>u</m:t>
                            </m:r>
                            <m:r>
                              <m:rPr>
                                <m:sty m:val="p"/>
                              </m:rPr>
                              <m:t>,</m:t>
                            </m:r>
                            <m:r>
                              <m:t>s</m:t>
                            </m:r>
                            <m:r>
                              <m:rPr>
                                <m:sty m:val="p"/>
                              </m:rPr>
                              <m:t>,</m:t>
                            </m:r>
                            <m:r>
                              <m:t>v</m:t>
                            </m:r>
                          </m:sub>
                        </m:sSub>
                        <m:r>
                          <m:rPr>
                            <m:sty m:val="p"/>
                          </m:rPr>
                          <m:t>(</m:t>
                        </m:r>
                        <m:r>
                          <m:t>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num>
                      <m:den>
                        <m:r>
                          <m:rPr>
                            <m:sty m:val="p"/>
                          </m:rPr>
                          <m:t>∥</m:t>
                        </m:r>
                        <m:sSub>
                          <m:e>
                            <m:r>
                              <m:rPr>
                                <m:sty m:val="bi"/>
                              </m:rPr>
                              <m:t>v</m:t>
                            </m:r>
                          </m:e>
                          <m:sub>
                            <m:r>
                              <m:t>u</m:t>
                            </m:r>
                            <m:r>
                              <m:rPr>
                                <m:sty m:val="p"/>
                              </m:rPr>
                              <m:t>,</m:t>
                            </m:r>
                            <m:r>
                              <m:t>s</m:t>
                            </m:r>
                            <m:r>
                              <m:rPr>
                                <m:sty m:val="p"/>
                              </m:rPr>
                              <m:t>,</m:t>
                            </m:r>
                            <m:r>
                              <m:t>v</m:t>
                            </m:r>
                          </m:sub>
                        </m:sSub>
                        <m:r>
                          <m:rPr>
                            <m:sty m:val="p"/>
                          </m:rPr>
                          <m:t>(</m:t>
                        </m:r>
                        <m:r>
                          <m:t>t</m:t>
                        </m:r>
                        <m:r>
                          <m:rPr>
                            <m:sty m:val="p"/>
                          </m:rPr>
                          <m: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r>
                          <m:rPr>
                            <m:sty m:val="p"/>
                          </m:rPr>
                          <m:t>∥</m:t>
                        </m:r>
                      </m:den>
                    </m:f>
                  </m:e>
                </m:d>
                <m:r>
                  <m:rPr>
                    <m:sty m:val="p"/>
                  </m:rPr>
                  <m:t>.</m:t>
                </m:r>
              </m:e>
              <m:e/>
              <m:e>
                <m:r>
                  <m:rPr>
                    <m:nor/>
                    <m:sty m:val="p"/>
                  </m:rPr>
                  <m:t>(3.6)</m:t>
                </m:r>
              </m:e>
            </m:mr>
          </m:m>
        </m:oMath>
      </m:oMathPara>
    </w:p>
    <w:p>
      <w:pPr>
        <w:pStyle w:val="FirstParagraph"/>
      </w:pPr>
      <w:r>
        <w:rPr>
          <w:rFonts w:hint="eastAsia"/>
        </w:rPr>
        <w:t xml:space="preserve">其中，</w:t>
      </w:r>
      <m:oMath>
        <m:sSub>
          <m:e>
            <m:r>
              <m:rPr>
                <m:sty m:val="bi"/>
              </m:rPr>
              <m:t>v</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表示候選鏈路</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的波束中心方向向量，</w:t>
      </w:r>
      <m:oMath>
        <m:sSub>
          <m:e>
            <m:r>
              <m:rPr>
                <m:sty m:val="bi"/>
              </m:rPr>
              <m:t>r</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表示同一候選鏈路由衛星指向使用者的方向向量。兩者以三下標標示資料所有權；同一波束的</w:t>
      </w:r>
      <w:r>
        <w:t xml:space="preserve"> </w:t>
      </w:r>
      <m:oMath>
        <m:r>
          <m:rPr>
            <m:sty m:val="bi"/>
          </m:rPr>
          <m:t>v</m:t>
        </m:r>
      </m:oMath>
      <w:r>
        <w:t xml:space="preserve"> </w:t>
      </w:r>
      <w:r>
        <w:rPr>
          <w:rFonts w:hint="eastAsia"/>
        </w:rPr>
        <w:t xml:space="preserve">可在不同使用者間取相同值，同一使用者與衛星的</w:t>
      </w:r>
      <w:r>
        <w:t xml:space="preserve"> </w:t>
      </w:r>
      <m:oMath>
        <m:r>
          <m:rPr>
            <m:sty m:val="bi"/>
          </m:rPr>
          <m:t>r</m:t>
        </m:r>
      </m:oMath>
      <w:r>
        <w:t xml:space="preserve"> </w:t>
      </w:r>
      <w:r>
        <w:rPr>
          <w:rFonts w:hint="eastAsia"/>
        </w:rPr>
        <w:t xml:space="preserve">也可在不同波束間取相同值。偏軸角是本文把幾何資訊導入能量效率的入口。</w:t>
      </w:r>
    </w:p>
    <w:p>
      <w:pPr>
        <w:pStyle w:val="BodyText"/>
      </w:pPr>
      <w:r>
        <w:rPr>
          <w:rFonts w:hint="eastAsia"/>
        </w:rPr>
        <w:t xml:space="preserve">沿用多波束衛星常用、亦見於</w:t>
      </w:r>
      <w:r>
        <w:t xml:space="preserve"> HOBS </w:t>
      </w:r>
      <w:r>
        <w:rPr>
          <w:rFonts w:hint="eastAsia"/>
        </w:rPr>
        <w:t xml:space="preserve">的角度型樣</w:t>
      </w:r>
      <w:r>
        <w:t xml:space="preserve"> [4], </w:t>
      </w:r>
      <w:r>
        <w:rPr>
          <w:rFonts w:hint="eastAsia"/>
        </w:rPr>
        <w:t xml:space="preserve">[20]，發射端增益只保留其對偏軸角的依賴：</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sub>
                    </m:sSub>
                  </m:e>
                </m:d>
                <m:r>
                  <m:rPr>
                    <m:sty m:val="p"/>
                  </m:rPr>
                  <m:t>,</m:t>
                </m:r>
                <m:r>
                  <m:t>  </m:t>
                </m:r>
                <m:sSup>
                  <m:e>
                    <m:r>
                      <m:t>G</m:t>
                    </m:r>
                  </m:e>
                  <m:sup>
                    <m:r>
                      <m:t>T</m:t>
                    </m:r>
                  </m:sup>
                </m:sSup>
                <m:r>
                  <m:t>​</m:t>
                </m:r>
                <m:d>
                  <m:dPr>
                    <m:begChr m:val="("/>
                    <m:sepChr m:val=""/>
                    <m:endChr m:val=")"/>
                    <m:grow/>
                  </m:dPr>
                  <m:e>
                    <m:r>
                      <m:t>0</m:t>
                    </m:r>
                    <m:r>
                      <m:rPr>
                        <m:sty m:val="p"/>
                      </m:rPr>
                      <m:t>,</m:t>
                    </m:r>
                    <m:sSub>
                      <m:e>
                        <m:r>
                          <m:t>θ</m:t>
                        </m:r>
                      </m:e>
                      <m:sub>
                        <m:r>
                          <m:t>3</m:t>
                        </m:r>
                      </m:sub>
                    </m:sSub>
                  </m:e>
                </m:d>
                <m:r>
                  <m:rPr>
                    <m:sty m:val="p"/>
                  </m:rPr>
                  <m:t>=</m:t>
                </m:r>
                <m:sSub>
                  <m:e>
                    <m:r>
                      <m:t>G</m:t>
                    </m:r>
                  </m:e>
                  <m:sub>
                    <m:r>
                      <m:t>0</m:t>
                    </m:r>
                  </m:sub>
                </m:sSub>
                <m:r>
                  <m:rPr>
                    <m:sty m:val="p"/>
                  </m:rPr>
                  <m:t>.</m:t>
                </m:r>
              </m:e>
              <m:e/>
              <m:e>
                <m:r>
                  <m:rPr>
                    <m:nor/>
                    <m:sty m:val="p"/>
                  </m:rPr>
                  <m:t>(3.7)</m:t>
                </m:r>
              </m:e>
            </m:mr>
          </m:m>
        </m:oMath>
      </m:oMathPara>
    </w:p>
    <w:p>
      <w:pPr>
        <w:pStyle w:val="FirstParagraph"/>
      </w:pPr>
      <w:r>
        <w:rPr>
          <w:rFonts w:hint="eastAsia"/>
        </w:rPr>
        <w:t xml:space="preserve">其中</w:t>
      </w:r>
      <w:r>
        <w:t xml:space="preserve"> </w:t>
      </w:r>
      <m:oMath>
        <m:sSub>
          <m:e>
            <m:r>
              <m:t>G</m:t>
            </m:r>
          </m:e>
          <m:sub>
            <m:r>
              <m:t>0</m:t>
            </m:r>
          </m:sub>
        </m:sSub>
      </m:oMath>
      <w:r>
        <w:t xml:space="preserve"> </w:t>
      </w:r>
      <w:r>
        <w:rPr>
          <w:rFonts w:hint="eastAsia"/>
        </w:rPr>
        <w:t xml:space="preserve">為波束中心增益，</w:t>
      </w:r>
      <m:oMath>
        <m:sSub>
          <m:e>
            <m:r>
              <m:t>θ</m:t>
            </m:r>
          </m:e>
          <m:sub>
            <m:r>
              <m:t>3</m:t>
            </m:r>
          </m:sub>
        </m:sSub>
      </m:oMath>
      <w:r>
        <w:t xml:space="preserve"> </w:t>
      </w:r>
      <w:r>
        <w:rPr>
          <w:rFonts w:hint="eastAsia"/>
        </w:rPr>
        <w:t xml:space="preserve">表示全</w:t>
      </w:r>
      <w:r>
        <w:t xml:space="preserve"> 3 dB </w:t>
      </w:r>
      <w:r>
        <w:rPr>
          <w:rFonts w:hint="eastAsia"/>
        </w:rPr>
        <w:t xml:space="preserve">半功率波束寬；因此其單邊半功率角為</w:t>
      </w:r>
      <w:r>
        <w:t xml:space="preserve"> </w:t>
      </w:r>
      <m:oMath>
        <m:sSub>
          <m:e>
            <m:r>
              <m:t>θ</m:t>
            </m:r>
          </m:e>
          <m:sub>
            <m:r>
              <m:t>3</m:t>
            </m:r>
          </m:sub>
        </m:sSub>
        <m:r>
          <m:rPr>
            <m:sty m:val="p"/>
          </m:rPr>
          <m:t>/</m:t>
        </m:r>
        <m:r>
          <m:t>2</m:t>
        </m:r>
      </m:oMath>
      <w:r>
        <w:rPr>
          <w:rFonts w:hint="eastAsia"/>
        </w:rPr>
        <w:t xml:space="preserve">。為了讓正文的可調天線參數與模擬器一一對應，採用一層</w:t>
      </w:r>
      <w:r>
        <w:t xml:space="preserve"> normalized pattern </w:t>
      </w:r>
      <w:r>
        <w:rPr>
          <w:rFonts w:hint="eastAsia"/>
        </w:rPr>
        <w:t xml:space="preserve">展開：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sub>
                    </m:sSub>
                  </m:e>
                </m:d>
                <m:r>
                  <m:rPr>
                    <m:sty m:val="p"/>
                  </m:rPr>
                  <m:t>=</m:t>
                </m:r>
                <m:sSub>
                  <m:e>
                    <m:r>
                      <m:t>G</m:t>
                    </m:r>
                  </m:e>
                  <m:sub>
                    <m:r>
                      <m:t>0</m:t>
                    </m:r>
                  </m:sub>
                </m:sSub>
                <m:r>
                  <m:t>F</m:t>
                </m:r>
                <m:r>
                  <m:t>​</m:t>
                </m:r>
                <m:d>
                  <m:dPr>
                    <m:begChr m:val="("/>
                    <m:sepChr m:val=""/>
                    <m:endChr m:val=")"/>
                    <m:grow/>
                  </m:dPr>
                  <m:e>
                    <m:r>
                      <m:t>θ</m:t>
                    </m:r>
                    <m:r>
                      <m:rPr>
                        <m:sty m:val="p"/>
                      </m:rPr>
                      <m:t>,</m:t>
                    </m:r>
                    <m:sSub>
                      <m:e>
                        <m:r>
                          <m:t>θ</m:t>
                        </m:r>
                      </m:e>
                      <m:sub>
                        <m:r>
                          <m:t>3</m:t>
                        </m:r>
                      </m:sub>
                    </m:sSub>
                  </m:e>
                </m:d>
                <m:r>
                  <m:rPr>
                    <m:sty m:val="p"/>
                  </m:rPr>
                  <m:t>,</m:t>
                </m:r>
                <m:r>
                  <m:t>  </m:t>
                </m:r>
                <m:sSup>
                  <m:e>
                    <m:r>
                      <m:t>G</m:t>
                    </m:r>
                  </m:e>
                  <m:sup>
                    <m:r>
                      <m:t>T</m:t>
                    </m:r>
                  </m:sup>
                </m:sSup>
                <m:r>
                  <m:t>​</m:t>
                </m:r>
                <m:d>
                  <m:dPr>
                    <m:begChr m:val="("/>
                    <m:sepChr m:val=""/>
                    <m:endChr m:val=")"/>
                    <m:grow/>
                  </m:dPr>
                  <m:e>
                    <m:r>
                      <m:t>0</m:t>
                    </m:r>
                    <m:r>
                      <m:rPr>
                        <m:sty m:val="p"/>
                      </m:rPr>
                      <m:t>,</m:t>
                    </m:r>
                    <m:sSub>
                      <m:e>
                        <m:r>
                          <m:t>θ</m:t>
                        </m:r>
                      </m:e>
                      <m:sub>
                        <m:r>
                          <m:t>3</m:t>
                        </m:r>
                      </m:sub>
                    </m:sSub>
                  </m:e>
                </m:d>
                <m:r>
                  <m:rPr>
                    <m:sty m:val="p"/>
                  </m:rPr>
                  <m:t>=</m:t>
                </m:r>
                <m:sSub>
                  <m:e>
                    <m:r>
                      <m:t>G</m:t>
                    </m:r>
                  </m:e>
                  <m:sub>
                    <m:r>
                      <m:t>0</m:t>
                    </m:r>
                  </m:sub>
                </m:sSub>
                <m:r>
                  <m:rPr>
                    <m:sty m:val="p"/>
                  </m:rPr>
                  <m:t>,</m:t>
                </m:r>
                <m:r>
                  <m:t>  </m:t>
                </m:r>
                <m:r>
                  <m:t>F</m:t>
                </m:r>
                <m:r>
                  <m:t>​</m:t>
                </m:r>
                <m:d>
                  <m:dPr>
                    <m:begChr m:val="("/>
                    <m:sepChr m:val=""/>
                    <m:endChr m:val=")"/>
                    <m:grow/>
                  </m:dPr>
                  <m:e>
                    <m:r>
                      <m:t>0</m:t>
                    </m:r>
                    <m:r>
                      <m:rPr>
                        <m:sty m:val="p"/>
                      </m:rPr>
                      <m:t>,</m:t>
                    </m:r>
                    <m:sSub>
                      <m:e>
                        <m:r>
                          <m:t>θ</m:t>
                        </m:r>
                      </m:e>
                      <m:sub>
                        <m:r>
                          <m:t>3</m:t>
                        </m:r>
                      </m:sub>
                    </m:sSub>
                  </m:e>
                </m:d>
                <m:r>
                  <m:rPr>
                    <m:sty m:val="p"/>
                  </m:rPr>
                  <m:t>=</m:t>
                </m:r>
                <m:r>
                  <m:t>1</m:t>
                </m:r>
                <m:r>
                  <m:rPr>
                    <m:sty m:val="p"/>
                  </m:rPr>
                  <m:t>.</m:t>
                </m:r>
              </m:e>
              <m:e/>
              <m:e>
                <m:r>
                  <m:rPr>
                    <m:nor/>
                    <m:sty m:val="p"/>
                  </m:rPr>
                  <m:t>(3.8)</m:t>
                </m:r>
              </m:e>
            </m:mr>
          </m:m>
        </m:oMath>
      </m:oMathPara>
    </w:p>
    <w:p>
      <w:pPr>
        <w:pStyle w:val="FirstParagraph"/>
      </w:pPr>
      <w:r>
        <w:rPr>
          <w:rFonts w:hint="eastAsia"/>
        </w:rPr>
        <w:t xml:space="preserve">角度型樣採用</w:t>
      </w:r>
      <w:r>
        <w:t xml:space="preserve"> HOBS </w:t>
      </w:r>
      <w:r>
        <w:rPr>
          <w:rFonts w:hint="eastAsia"/>
        </w:rPr>
        <w:t xml:space="preserve">式</w:t>
      </w:r>
      <w:r>
        <w:t xml:space="preserve"> (3) [4] </w:t>
      </w:r>
      <w:r>
        <w:rPr>
          <w:rFonts w:hint="eastAsia"/>
        </w:rPr>
        <w:t xml:space="preserve">的</w:t>
      </w:r>
      <w:r>
        <w:t xml:space="preserve"> </w:t>
      </w:r>
      <m:oMath>
        <m:sSub>
          <m:e>
            <m:r>
              <m:t>J</m:t>
            </m:r>
          </m:e>
          <m:sub>
            <m:r>
              <m:t>1</m:t>
            </m:r>
          </m:sub>
        </m:sSub>
        <m:r>
          <m:rPr>
            <m:sty m:val="p"/>
          </m:rPr>
          <m:t>/</m:t>
        </m:r>
        <m:sSub>
          <m:e>
            <m:r>
              <m:t>J</m:t>
            </m:r>
          </m:e>
          <m:sub>
            <m:r>
              <m:t>3</m:t>
            </m:r>
          </m:sub>
        </m:sSub>
      </m:oMath>
      <w:r>
        <w:t xml:space="preserve"> </w:t>
      </w:r>
      <w:r>
        <w:rPr>
          <w:rFonts w:hint="eastAsia"/>
        </w:rPr>
        <w:t xml:space="preserve">型樣，角度參數與</w:t>
      </w:r>
      <w:r>
        <w:t xml:space="preserve"> pattern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μ</m:t>
                </m:r>
                <m:r>
                  <m:t>​</m:t>
                </m:r>
                <m:d>
                  <m:dPr>
                    <m:begChr m:val="("/>
                    <m:sepChr m:val=""/>
                    <m:endChr m:val=")"/>
                    <m:grow/>
                  </m:dPr>
                  <m:e>
                    <m:r>
                      <m:t>θ</m:t>
                    </m:r>
                    <m:r>
                      <m:rPr>
                        <m:sty m:val="p"/>
                      </m:rPr>
                      <m:t>,</m:t>
                    </m:r>
                    <m:sSub>
                      <m:e>
                        <m:r>
                          <m:t>θ</m:t>
                        </m:r>
                      </m:e>
                      <m:sub>
                        <m:r>
                          <m:t>3</m:t>
                        </m:r>
                      </m:sub>
                    </m:sSub>
                  </m:e>
                </m:d>
                <m:r>
                  <m:rPr>
                    <m:sty m:val="p"/>
                  </m:rPr>
                  <m:t>=</m:t>
                </m:r>
                <m:r>
                  <m:t>2.07123</m:t>
                </m:r>
                <m:f>
                  <m:fPr>
                    <m:type m:val="bar"/>
                  </m:fPr>
                  <m:num>
                    <m:r>
                      <m:rPr>
                        <m:sty m:val="p"/>
                      </m:rPr>
                      <m:t>sin</m:t>
                    </m:r>
                    <m:r>
                      <m:t>θ</m:t>
                    </m:r>
                  </m:num>
                  <m:den>
                    <m:r>
                      <m:rPr>
                        <m:sty m:val="p"/>
                      </m:rPr>
                      <m:t>sin</m:t>
                    </m:r>
                    <m:d>
                      <m:dPr>
                        <m:begChr m:val="("/>
                        <m:sepChr m:val=""/>
                        <m:endChr m:val=")"/>
                        <m:grow/>
                      </m:dPr>
                      <m:e>
                        <m:sSub>
                          <m:e>
                            <m:r>
                              <m:t>θ</m:t>
                            </m:r>
                          </m:e>
                          <m:sub>
                            <m:r>
                              <m:t>3</m:t>
                            </m:r>
                          </m:sub>
                        </m:sSub>
                        <m:r>
                          <m:rPr>
                            <m:sty m:val="p"/>
                          </m:rPr>
                          <m:t>/</m:t>
                        </m:r>
                        <m:r>
                          <m:t>2</m:t>
                        </m:r>
                      </m:e>
                    </m:d>
                  </m:den>
                </m:f>
                <m:r>
                  <m:rPr>
                    <m:sty m:val="p"/>
                  </m:rPr>
                  <m:t>,</m:t>
                </m:r>
                <m:r>
                  <m:t>  </m:t>
                </m:r>
                <m:r>
                  <m:t>F</m:t>
                </m:r>
                <m:r>
                  <m:t>​</m:t>
                </m:r>
                <m:d>
                  <m:dPr>
                    <m:begChr m:val="("/>
                    <m:sepChr m:val=""/>
                    <m:endChr m:val=")"/>
                    <m:grow/>
                  </m:dPr>
                  <m:e>
                    <m:r>
                      <m:t>θ</m:t>
                    </m:r>
                    <m:r>
                      <m:rPr>
                        <m:sty m:val="p"/>
                      </m:rPr>
                      <m:t>,</m:t>
                    </m:r>
                    <m:sSub>
                      <m:e>
                        <m:r>
                          <m:t>θ</m:t>
                        </m:r>
                      </m:e>
                      <m:sub>
                        <m:r>
                          <m:t>3</m:t>
                        </m:r>
                      </m:sub>
                    </m:sSub>
                  </m:e>
                </m:d>
                <m:r>
                  <m:rPr>
                    <m:sty m:val="p"/>
                  </m:rPr>
                  <m:t>=</m:t>
                </m:r>
                <m:sSup>
                  <m:e>
                    <m:d>
                      <m:dPr>
                        <m:begChr m:val="["/>
                        <m:sepChr m:val=""/>
                        <m:endChr m:val="]"/>
                        <m:grow/>
                      </m:dPr>
                      <m:e>
                        <m:f>
                          <m:fPr>
                            <m:type m:val="bar"/>
                          </m:fPr>
                          <m:num>
                            <m:sSub>
                              <m:e>
                                <m:r>
                                  <m:t>J</m:t>
                                </m:r>
                              </m:e>
                              <m:sub>
                                <m:r>
                                  <m:t>1</m:t>
                                </m:r>
                              </m:sub>
                            </m:sSub>
                            <m:r>
                              <m:t>​</m:t>
                            </m:r>
                            <m:d>
                              <m:dPr>
                                <m:begChr m:val="("/>
                                <m:sepChr m:val=""/>
                                <m:endChr m:val=")"/>
                                <m:grow/>
                              </m:dPr>
                              <m:e>
                                <m:r>
                                  <m:t>μ</m:t>
                                </m:r>
                                <m:r>
                                  <m:t>​</m:t>
                                </m:r>
                                <m:d>
                                  <m:dPr>
                                    <m:begChr m:val="("/>
                                    <m:sepChr m:val=""/>
                                    <m:endChr m:val=")"/>
                                    <m:grow/>
                                  </m:dPr>
                                  <m:e>
                                    <m:r>
                                      <m:t>θ</m:t>
                                    </m:r>
                                    <m:r>
                                      <m:rPr>
                                        <m:sty m:val="p"/>
                                      </m:rPr>
                                      <m:t>,</m:t>
                                    </m:r>
                                    <m:sSub>
                                      <m:e>
                                        <m:r>
                                          <m:t>θ</m:t>
                                        </m:r>
                                      </m:e>
                                      <m:sub>
                                        <m:r>
                                          <m:t>3</m:t>
                                        </m:r>
                                      </m:sub>
                                    </m:sSub>
                                  </m:e>
                                </m:d>
                              </m:e>
                            </m:d>
                          </m:num>
                          <m:den>
                            <m:r>
                              <m:t>2</m:t>
                            </m:r>
                            <m:r>
                              <m:t>μ</m:t>
                            </m:r>
                            <m:r>
                              <m:t>​</m:t>
                            </m:r>
                            <m:d>
                              <m:dPr>
                                <m:begChr m:val="("/>
                                <m:sepChr m:val=""/>
                                <m:endChr m:val=")"/>
                                <m:grow/>
                              </m:dPr>
                              <m:e>
                                <m:r>
                                  <m:t>θ</m:t>
                                </m:r>
                                <m:r>
                                  <m:rPr>
                                    <m:sty m:val="p"/>
                                  </m:rPr>
                                  <m:t>,</m:t>
                                </m:r>
                                <m:sSub>
                                  <m:e>
                                    <m:r>
                                      <m:t>θ</m:t>
                                    </m:r>
                                  </m:e>
                                  <m:sub>
                                    <m:r>
                                      <m:t>3</m:t>
                                    </m:r>
                                  </m:sub>
                                </m:sSub>
                              </m:e>
                            </m:d>
                          </m:den>
                        </m:f>
                        <m:r>
                          <m:rPr>
                            <m:sty m:val="p"/>
                          </m:rPr>
                          <m:t>+</m:t>
                        </m:r>
                        <m:f>
                          <m:fPr>
                            <m:type m:val="bar"/>
                          </m:fPr>
                          <m:num>
                            <m:r>
                              <m:t>36</m:t>
                            </m:r>
                            <m:sSub>
                              <m:e>
                                <m:r>
                                  <m:t>J</m:t>
                                </m:r>
                              </m:e>
                              <m:sub>
                                <m:r>
                                  <m:t>3</m:t>
                                </m:r>
                              </m:sub>
                            </m:sSub>
                            <m:r>
                              <m:t>​</m:t>
                            </m:r>
                            <m:d>
                              <m:dPr>
                                <m:begChr m:val="("/>
                                <m:sepChr m:val=""/>
                                <m:endChr m:val=")"/>
                                <m:grow/>
                              </m:dPr>
                              <m:e>
                                <m:r>
                                  <m:t>μ</m:t>
                                </m:r>
                                <m:r>
                                  <m:t>​</m:t>
                                </m:r>
                                <m:d>
                                  <m:dPr>
                                    <m:begChr m:val="("/>
                                    <m:sepChr m:val=""/>
                                    <m:endChr m:val=")"/>
                                    <m:grow/>
                                  </m:dPr>
                                  <m:e>
                                    <m:r>
                                      <m:t>θ</m:t>
                                    </m:r>
                                    <m:r>
                                      <m:rPr>
                                        <m:sty m:val="p"/>
                                      </m:rPr>
                                      <m:t>,</m:t>
                                    </m:r>
                                    <m:sSub>
                                      <m:e>
                                        <m:r>
                                          <m:t>θ</m:t>
                                        </m:r>
                                      </m:e>
                                      <m:sub>
                                        <m:r>
                                          <m:t>3</m:t>
                                        </m:r>
                                      </m:sub>
                                    </m:sSub>
                                  </m:e>
                                </m:d>
                              </m:e>
                            </m:d>
                          </m:num>
                          <m:den>
                            <m:sSup>
                              <m:e>
                                <m:d>
                                  <m:dPr>
                                    <m:begChr m:val="["/>
                                    <m:sepChr m:val=""/>
                                    <m:endChr m:val="]"/>
                                    <m:grow/>
                                  </m:dPr>
                                  <m:e>
                                    <m:r>
                                      <m:t>μ</m:t>
                                    </m:r>
                                    <m:r>
                                      <m:t>​</m:t>
                                    </m:r>
                                    <m:d>
                                      <m:dPr>
                                        <m:begChr m:val="("/>
                                        <m:sepChr m:val=""/>
                                        <m:endChr m:val=")"/>
                                        <m:grow/>
                                      </m:dPr>
                                      <m:e>
                                        <m:r>
                                          <m:t>θ</m:t>
                                        </m:r>
                                        <m:r>
                                          <m:rPr>
                                            <m:sty m:val="p"/>
                                          </m:rPr>
                                          <m:t>,</m:t>
                                        </m:r>
                                        <m:sSub>
                                          <m:e>
                                            <m:r>
                                              <m:t>θ</m:t>
                                            </m:r>
                                          </m:e>
                                          <m:sub>
                                            <m:r>
                                              <m:t>3</m:t>
                                            </m:r>
                                          </m:sub>
                                        </m:sSub>
                                      </m:e>
                                    </m:d>
                                  </m:e>
                                </m:d>
                              </m:e>
                              <m:sup>
                                <m:r>
                                  <m:t>3</m:t>
                                </m:r>
                              </m:sup>
                            </m:sSup>
                          </m:den>
                        </m:f>
                      </m:e>
                    </m:d>
                  </m:e>
                  <m:sup>
                    <m:r>
                      <m:t>2</m:t>
                    </m:r>
                  </m:sup>
                </m:sSup>
                <m:r>
                  <m:rPr>
                    <m:sty m:val="p"/>
                  </m:rPr>
                  <m:t>.</m:t>
                </m:r>
              </m:e>
              <m:e/>
              <m:e>
                <m:r>
                  <m:rPr>
                    <m:nor/>
                    <m:sty m:val="p"/>
                  </m:rPr>
                  <m:t>(3.9)</m:t>
                </m:r>
              </m:e>
            </m:mr>
          </m:m>
        </m:oMath>
      </m:oMathPara>
    </w:p>
    <w:p>
      <w:pPr>
        <w:pStyle w:val="FirstParagraph"/>
      </w:pPr>
      <w:r>
        <w:rPr>
          <w:rFonts w:hint="eastAsia"/>
        </w:rPr>
        <w:t xml:space="preserve">其中</w:t>
      </w:r>
      <w:r>
        <w:t xml:space="preserve"> </w:t>
      </w:r>
      <m:oMath>
        <m:sSub>
          <m:e>
            <m:r>
              <m:t>J</m:t>
            </m:r>
          </m:e>
          <m:sub>
            <m:r>
              <m:t>1</m:t>
            </m:r>
          </m:sub>
        </m:sSub>
        <m:r>
          <m:rPr>
            <m:sty m:val="p"/>
          </m:rPr>
          <m:t>(</m:t>
        </m:r>
        <m:r>
          <m:rPr>
            <m:sty m:val="p"/>
          </m:rPr>
          <m:t>⋅</m:t>
        </m:r>
        <m:r>
          <m:rPr>
            <m:sty m:val="p"/>
          </m:rPr>
          <m:t>)</m:t>
        </m:r>
      </m:oMath>
      <w:r>
        <w:t xml:space="preserve"> </w:t>
      </w:r>
      <w:r>
        <w:rPr>
          <w:rFonts w:hint="eastAsia"/>
        </w:rPr>
        <w:t xml:space="preserve">與</w:t>
      </w:r>
      <w:r>
        <w:t xml:space="preserve"> </w:t>
      </w:r>
      <m:oMath>
        <m:sSub>
          <m:e>
            <m:r>
              <m:t>J</m:t>
            </m:r>
          </m:e>
          <m:sub>
            <m:r>
              <m:t>3</m:t>
            </m:r>
          </m:sub>
        </m:sSub>
        <m:r>
          <m:rPr>
            <m:sty m:val="p"/>
          </m:rPr>
          <m:t>(</m:t>
        </m:r>
        <m:r>
          <m:rPr>
            <m:sty m:val="p"/>
          </m:rPr>
          <m:t>⋅</m:t>
        </m:r>
        <m:r>
          <m:rPr>
            <m:sty m:val="p"/>
          </m:rPr>
          <m:t>)</m:t>
        </m:r>
      </m:oMath>
      <w:r>
        <w:t xml:space="preserve"> </w:t>
      </w:r>
      <w:r>
        <w:rPr>
          <w:rFonts w:hint="eastAsia"/>
        </w:rPr>
        <w:t xml:space="preserve">分別為第一類貝索函數的一階與三階，</w:t>
      </w:r>
      <m:oMath>
        <m:r>
          <m:t>2.07123</m:t>
        </m:r>
      </m:oMath>
      <w:r>
        <w:t xml:space="preserve"> </w:t>
      </w:r>
      <w:r>
        <w:rPr>
          <w:rFonts w:hint="eastAsia"/>
        </w:rPr>
        <w:t xml:space="preserve">是該式的固定角度參數，同一數值亦見於其他多波束衛星文獻；</w:t>
      </w:r>
      <m:oMath>
        <m:r>
          <m:t>F</m:t>
        </m:r>
      </m:oMath>
      <w:r>
        <w:t xml:space="preserve"> </w:t>
      </w:r>
      <w:r>
        <w:rPr>
          <w:rFonts w:hint="eastAsia"/>
        </w:rPr>
        <w:t xml:space="preserve">在</w:t>
      </w:r>
      <w:r>
        <w:t xml:space="preserve"> </w:t>
      </w:r>
      <m:oMath>
        <m:r>
          <m:t>θ</m:t>
        </m:r>
        <m:r>
          <m:rPr>
            <m:sty m:val="p"/>
          </m:rPr>
          <m:t>=</m:t>
        </m:r>
        <m:r>
          <m:t>0</m:t>
        </m:r>
      </m:oMath>
      <w:r>
        <w:t xml:space="preserve"> </w:t>
      </w:r>
      <w:r>
        <w:rPr>
          <w:rFonts w:hint="eastAsia"/>
        </w:rPr>
        <w:t xml:space="preserve">自然等於</w:t>
      </w:r>
      <w:r>
        <w:t xml:space="preserve"> </w:t>
      </w:r>
      <w:r>
        <w:rPr>
          <w:rFonts w:hint="eastAsia"/>
        </w:rPr>
        <w:t xml:space="preserve">1（</w:t>
      </w:r>
      <m:oMath>
        <m:r>
          <m:t>1</m:t>
        </m:r>
        <m:r>
          <m:rPr>
            <m:sty m:val="p"/>
          </m:rPr>
          <m:t>/</m:t>
        </m:r>
        <m:r>
          <m:t>4</m:t>
        </m:r>
        <m:r>
          <m:rPr>
            <m:sty m:val="p"/>
          </m:rPr>
          <m:t>+</m:t>
        </m:r>
        <m:r>
          <m:t>3</m:t>
        </m:r>
        <m:r>
          <m:rPr>
            <m:sty m:val="p"/>
          </m:rPr>
          <m:t>/</m:t>
        </m:r>
        <m:r>
          <m:t>4</m:t>
        </m:r>
      </m:oMath>
      <w:r>
        <w:rPr>
          <w:rFonts w:hint="eastAsia"/>
        </w:rPr>
        <w:t xml:space="preserve">），因此不需要額外的</w:t>
      </w:r>
      <w:r>
        <w:t xml:space="preserve"> boresight </w:t>
      </w:r>
      <w:r>
        <w:rPr>
          <w:rFonts w:hint="eastAsia"/>
        </w:rPr>
        <w:t xml:space="preserve">正規化常數；但</w:t>
      </w:r>
      <w:r>
        <w:t xml:space="preserve"> </w:t>
      </w:r>
      <m:oMath>
        <m:sSub>
          <m:e>
            <m:r>
              <m:t>J</m:t>
            </m:r>
          </m:e>
          <m:sub>
            <m:r>
              <m:t>1</m:t>
            </m:r>
          </m:sub>
        </m:sSub>
        <m:r>
          <m:rPr>
            <m:sty m:val="p"/>
          </m:rPr>
          <m:t>(</m:t>
        </m:r>
        <m:r>
          <m:t>μ</m:t>
        </m:r>
        <m:r>
          <m:rPr>
            <m:sty m:val="p"/>
          </m:rPr>
          <m:t>)</m:t>
        </m:r>
        <m:r>
          <m:rPr>
            <m:sty m:val="p"/>
          </m:rPr>
          <m:t>/</m:t>
        </m:r>
        <m:r>
          <m:rPr>
            <m:sty m:val="p"/>
          </m:rPr>
          <m:t>(</m:t>
        </m:r>
        <m:r>
          <m:t>2</m:t>
        </m:r>
        <m:r>
          <m:t>μ</m:t>
        </m:r>
        <m:r>
          <m:rPr>
            <m:sty m:val="p"/>
          </m:rPr>
          <m:t>)</m:t>
        </m:r>
      </m:oMath>
      <w:r>
        <w:t xml:space="preserve"> </w:t>
      </w:r>
      <w:r>
        <w:rPr>
          <w:rFonts w:hint="eastAsia"/>
        </w:rPr>
        <w:t xml:space="preserve">與</w:t>
      </w:r>
      <w:r>
        <w:t xml:space="preserve"> </w:t>
      </w:r>
      <m:oMath>
        <m:r>
          <m:t>36</m:t>
        </m:r>
        <m:sSub>
          <m:e>
            <m:r>
              <m:t>J</m:t>
            </m:r>
          </m:e>
          <m:sub>
            <m:r>
              <m:t>3</m:t>
            </m:r>
          </m:sub>
        </m:sSub>
        <m:r>
          <m:rPr>
            <m:sty m:val="p"/>
          </m:rPr>
          <m:t>(</m:t>
        </m:r>
        <m:r>
          <m:t>μ</m:t>
        </m:r>
        <m:r>
          <m:rPr>
            <m:sty m:val="p"/>
          </m:rPr>
          <m:t>)</m:t>
        </m:r>
        <m:r>
          <m:rPr>
            <m:sty m:val="p"/>
          </m:rPr>
          <m:t>/</m:t>
        </m:r>
        <m:sSup>
          <m:e>
            <m:r>
              <m:t>μ</m:t>
            </m:r>
          </m:e>
          <m:sup>
            <m:r>
              <m:t>3</m:t>
            </m:r>
          </m:sup>
        </m:sSup>
      </m:oMath>
      <w:r>
        <w:t xml:space="preserve"> </w:t>
      </w:r>
      <w:r>
        <w:rPr>
          <w:rFonts w:hint="eastAsia"/>
        </w:rPr>
        <w:t xml:space="preserve">在</w:t>
      </w:r>
      <w:r>
        <w:t xml:space="preserve"> </w:t>
      </w:r>
      <m:oMath>
        <m:r>
          <m:t>μ</m:t>
        </m:r>
        <m:r>
          <m:rPr>
            <m:sty m:val="p"/>
          </m:rPr>
          <m:t>=</m:t>
        </m:r>
        <m:r>
          <m:t>0</m:t>
        </m:r>
      </m:oMath>
      <w:r>
        <w:t xml:space="preserve"> </w:t>
      </w:r>
      <w:r>
        <w:rPr>
          <w:rFonts w:hint="eastAsia"/>
        </w:rPr>
        <w:t xml:space="preserve">是</w:t>
      </w:r>
      <w:r>
        <w:t xml:space="preserve"> </w:t>
      </w:r>
      <m:oMath>
        <m:r>
          <m:t>0</m:t>
        </m:r>
        <m:r>
          <m:rPr>
            <m:sty m:val="p"/>
          </m:rPr>
          <m:t>/</m:t>
        </m:r>
        <m:r>
          <m:t>0</m:t>
        </m:r>
      </m:oMath>
      <w:r>
        <w:rPr>
          <w:rFonts w:hint="eastAsia"/>
        </w:rPr>
        <w:t xml:space="preserve">，數值上以</w:t>
      </w:r>
      <w:r>
        <w:t xml:space="preserve"> </w:t>
      </w:r>
      <m:oMath>
        <m:r>
          <m:rPr>
            <m:sty m:val="p"/>
          </m:rPr>
          <m:t>|</m:t>
        </m:r>
        <m:r>
          <m:t>μ</m:t>
        </m:r>
        <m:r>
          <m:rPr>
            <m:sty m:val="p"/>
          </m:rPr>
          <m:t>|</m:t>
        </m:r>
        <m:r>
          <m:rPr>
            <m:sty m:val="p"/>
          </m:rPr>
          <m:t>&lt;</m:t>
        </m:r>
        <m:sSub>
          <m:e>
            <m:r>
              <m:t>ϵ</m:t>
            </m:r>
          </m:e>
          <m:sub>
            <m:r>
              <m:t>μ</m:t>
            </m:r>
          </m:sub>
        </m:sSub>
      </m:oMath>
      <w:r>
        <w:t xml:space="preserve"> </w:t>
      </w:r>
      <w:r>
        <w:rPr>
          <w:rFonts w:hint="eastAsia"/>
        </w:rPr>
        <w:t xml:space="preserve">時直接取該極限值處理，</w:t>
      </w:r>
      <m:oMath>
        <m:sSub>
          <m:e>
            <m:r>
              <m:t>ϵ</m:t>
            </m:r>
          </m:e>
          <m:sub>
            <m:r>
              <m:t>μ</m:t>
            </m:r>
          </m:sub>
        </m:sSub>
      </m:oMath>
      <w:r>
        <w:t xml:space="preserve"> </w:t>
      </w:r>
      <w:r>
        <w:rPr>
          <w:rFonts w:hint="eastAsia"/>
        </w:rPr>
        <w:t xml:space="preserve">的設定列於第</w:t>
      </w:r>
      <w:r>
        <w:t xml:space="preserve"> 5.1 </w:t>
      </w:r>
      <w:r>
        <w:rPr>
          <w:rFonts w:hint="eastAsia"/>
        </w:rPr>
        <w:t xml:space="preserve">節。</w:t>
      </w:r>
      <m:oMath>
        <m:sSub>
          <m:e>
            <m:r>
              <m:t>θ</m:t>
            </m:r>
          </m:e>
          <m:sub>
            <m:r>
              <m:t>3</m:t>
            </m:r>
          </m:sub>
        </m:sSub>
      </m:oMath>
      <w:r>
        <w:t xml:space="preserve"> </w:t>
      </w:r>
      <w:r>
        <w:rPr>
          <w:rFonts w:hint="eastAsia"/>
        </w:rPr>
        <w:t xml:space="preserve">雖是固定的天線參數，但它出現在</w:t>
      </w:r>
      <w:r>
        <w:t xml:space="preserve"> </w:t>
      </w:r>
      <m:oMath>
        <m:r>
          <m:t>μ</m:t>
        </m:r>
      </m:oMath>
      <w:r>
        <w:t xml:space="preserve"> </w:t>
      </w:r>
      <w:r>
        <w:rPr>
          <w:rFonts w:hint="eastAsia"/>
        </w:rPr>
        <w:t xml:space="preserve">定義式的右側，並經由</w:t>
      </w:r>
      <w:r>
        <w:t xml:space="preserve"> </w:t>
      </w:r>
      <m:oMath>
        <m:r>
          <m:t>μ</m:t>
        </m:r>
      </m:oMath>
      <w:r>
        <w:t xml:space="preserve"> </w:t>
      </w:r>
      <w:r>
        <w:rPr>
          <w:rFonts w:hint="eastAsia"/>
        </w:rPr>
        <w:t xml:space="preserve">決定</w:t>
      </w:r>
      <w:r>
        <w:t xml:space="preserve"> </w:t>
      </w:r>
      <m:oMath>
        <m:r>
          <m:t>F</m:t>
        </m:r>
      </m:oMath>
      <w:r>
        <w:t xml:space="preserve"> </w:t>
      </w:r>
      <w:r>
        <w:rPr>
          <w:rFonts w:hint="eastAsia"/>
        </w:rPr>
        <w:t xml:space="preserve">與</w:t>
      </w:r>
      <w:r>
        <w:t xml:space="preserve"> </w:t>
      </w:r>
      <m:oMath>
        <m:sSup>
          <m:e>
            <m:r>
              <m:t>G</m:t>
            </m:r>
          </m:e>
          <m:sup>
            <m:r>
              <m:t>T</m:t>
            </m:r>
          </m:sup>
        </m:sSup>
      </m:oMath>
      <w:r>
        <w:t xml:space="preserve"> </w:t>
      </w:r>
      <w:r>
        <w:rPr>
          <w:rFonts w:hint="eastAsia"/>
        </w:rPr>
        <w:t xml:space="preserve">的形狀，因此列為三者的引數：每一條定義式的等號左側都必須涵蓋右側出現的量。</w:t>
      </w:r>
      <m:oMath>
        <m:sSub>
          <m:e>
            <m:r>
              <m:t>G</m:t>
            </m:r>
          </m:e>
          <m:sub>
            <m:r>
              <m:t>0</m:t>
            </m:r>
          </m:sub>
        </m:sSub>
      </m:oMath>
      <w:r>
        <w:t xml:space="preserve"> </w:t>
      </w:r>
      <w:r>
        <w:rPr>
          <w:rFonts w:hint="eastAsia"/>
        </w:rPr>
        <w:t xml:space="preserve">不同，它只是乘性的尺度常數，不改變型樣形狀，故不列入引數。式</w:t>
      </w:r>
      <w:r>
        <w:t xml:space="preserve"> (3.10) </w:t>
      </w:r>
      <w:r>
        <w:rPr>
          <w:rFonts w:hint="eastAsia"/>
        </w:rPr>
        <w:t xml:space="preserve">之後的公式在特定鏈路的偏軸角上套用同一個函數，並明寫固定參數為</w:t>
      </w:r>
      <w:r>
        <w:t xml:space="preserve"> </w:t>
      </w:r>
      <m:oMath>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oMath>
      <w:r>
        <w:rPr>
          <w:rFonts w:hint="eastAsia"/>
        </w:rPr>
        <w:t xml:space="preserve">。這一層不引入帶三下標的增益變數，也不設型樣選擇器。</w:t>
      </w:r>
    </w:p>
    <w:p>
      <w:pPr>
        <w:pStyle w:val="BodyText"/>
      </w:pPr>
      <w:r>
        <w:rPr>
          <w:rFonts w:hint="eastAsia"/>
        </w:rPr>
        <w:t xml:space="preserve">本研究不沿用</w:t>
      </w:r>
      <w:r>
        <w:t xml:space="preserve"> HOBS [4] Table I </w:t>
      </w:r>
      <w:r>
        <w:rPr>
          <w:rFonts w:hint="eastAsia"/>
        </w:rPr>
        <w:t xml:space="preserve">的</w:t>
      </w:r>
      <w:r>
        <w:t xml:space="preserve"> </w:t>
      </w:r>
      <m:oMath>
        <m:sSub>
          <m:e>
            <m:r>
              <m:t>G</m:t>
            </m:r>
          </m:e>
          <m:sub>
            <m:r>
              <m:t>0</m:t>
            </m:r>
          </m:sub>
        </m:sSub>
        <m:r>
          <m:rPr>
            <m:sty m:val="p"/>
          </m:rPr>
          <m:t>=</m:t>
        </m:r>
        <m:r>
          <m:t>40</m:t>
        </m:r>
      </m:oMath>
      <w:r>
        <w:t xml:space="preserve"> </w:t>
      </w:r>
      <w:r>
        <w:rPr>
          <w:rFonts w:hint="eastAsia"/>
        </w:rPr>
        <w:t xml:space="preserve">dBi。該表列出的孔徑</w:t>
      </w:r>
      <w:r>
        <w:t xml:space="preserve"> </w:t>
      </w:r>
      <m:oMath>
        <m:r>
          <m:t>10</m:t>
        </m:r>
        <m:r>
          <m:t>c</m:t>
        </m:r>
        <m:r>
          <m:rPr>
            <m:sty m:val="p"/>
          </m:rPr>
          <m:t>/</m:t>
        </m:r>
        <m:sSub>
          <m:e>
            <m:r>
              <m:t>f</m:t>
            </m:r>
          </m:e>
          <m:sub>
            <m:r>
              <m:t>c</m:t>
            </m:r>
          </m:sub>
        </m:sSub>
      </m:oMath>
      <w:r>
        <w:rPr>
          <w:rFonts w:hint="eastAsia"/>
        </w:rPr>
        <w:t xml:space="preserve">、增益</w:t>
      </w:r>
      <w:r>
        <w:t xml:space="preserve"> 40 dBi </w:t>
      </w:r>
      <w:r>
        <w:rPr>
          <w:rFonts w:hint="eastAsia"/>
        </w:rPr>
        <w:t xml:space="preserve">與波束寬三值互斥；在量綱合法的兩種讀法下，40</w:t>
      </w:r>
      <w:r>
        <w:t xml:space="preserve"> dBi </w:t>
      </w:r>
      <w:r>
        <w:rPr>
          <w:rFonts w:hint="eastAsia"/>
        </w:rPr>
        <w:t xml:space="preserve">分別要求孔徑效率</w:t>
      </w:r>
      <w:r>
        <w:t xml:space="preserve"> </w:t>
      </w:r>
      <m:oMath>
        <m:r>
          <m:t>η</m:t>
        </m:r>
        <m:r>
          <m:rPr>
            <m:sty m:val="p"/>
          </m:rPr>
          <m:t>=</m:t>
        </m:r>
        <m:r>
          <m:t>2.53</m:t>
        </m:r>
      </m:oMath>
      <w:r>
        <w:rPr>
          <w:rFonts w:hint="eastAsia"/>
        </w:rPr>
        <w:t xml:space="preserve">（半徑讀法）或</w:t>
      </w:r>
      <w:r>
        <w:t xml:space="preserve"> </w:t>
      </w:r>
      <m:oMath>
        <m:r>
          <m:t>η</m:t>
        </m:r>
        <m:r>
          <m:rPr>
            <m:sty m:val="p"/>
          </m:rPr>
          <m:t>=</m:t>
        </m:r>
        <m:r>
          <m:t>10.13</m:t>
        </m:r>
      </m:oMath>
      <w:r>
        <w:rPr>
          <w:rFonts w:hint="eastAsia"/>
        </w:rPr>
        <w:t xml:space="preserve">（直徑讀法），</w:t>
      </w:r>
      <w:r>
        <w:rPr>
          <w:rFonts w:hint="eastAsia"/>
          <w:b/>
          <w:bCs/>
        </w:rPr>
        <w:t xml:space="preserve">均大於</w:t>
      </w:r>
      <w:r>
        <w:rPr>
          <w:b/>
          <w:bCs/>
        </w:rPr>
        <w:t xml:space="preserve"> 1</w:t>
      </w:r>
      <w:r>
        <w:rPr>
          <w:rFonts w:hint="eastAsia"/>
        </w:rPr>
        <w:t xml:space="preserve">。本研究改由波束寬一致的孔徑重導：</w:t>
      </w:r>
      <m:oMath>
        <m:r>
          <m:t>D</m:t>
        </m:r>
        <m:r>
          <m:rPr>
            <m:sty m:val="p"/>
          </m:rPr>
          <m:t>=</m:t>
        </m:r>
        <m:r>
          <m:t>1.0275</m:t>
        </m:r>
        <m:r>
          <m:t>λ</m:t>
        </m:r>
        <m:r>
          <m:rPr>
            <m:sty m:val="p"/>
          </m:rPr>
          <m:t>/</m:t>
        </m:r>
        <m:sSub>
          <m:e>
            <m:r>
              <m:t>θ</m:t>
            </m:r>
          </m:e>
          <m:sub>
            <m:r>
              <m:t>3</m:t>
            </m:r>
          </m:sub>
        </m:sSub>
        <m:r>
          <m:rPr>
            <m:sty m:val="p"/>
          </m:rPr>
          <m:t>=</m:t>
        </m:r>
        <m:r>
          <m:t>17.7</m:t>
        </m:r>
        <m:r>
          <m:t>λ</m:t>
        </m:r>
      </m:oMath>
      <w:r>
        <w:rPr>
          <w:rFonts w:hint="eastAsia"/>
        </w:rPr>
        <w:t xml:space="preserve">；取</w:t>
      </w:r>
      <w:r>
        <w:t xml:space="preserve"> 3GPP TR 38.821 [22] </w:t>
      </w:r>
      <w:r>
        <w:rPr>
          <w:rFonts w:hint="eastAsia"/>
        </w:rPr>
        <w:t xml:space="preserve">各列反推的</w:t>
      </w:r>
      <w:r>
        <w:t xml:space="preserve"> Ka </w:t>
      </w:r>
      <w:r>
        <w:rPr>
          <w:rFonts w:hint="eastAsia"/>
        </w:rPr>
        <w:t xml:space="preserve">頻段孔徑效率</w:t>
      </w:r>
      <w:r>
        <w:t xml:space="preserve"> </w:t>
      </w:r>
      <m:oMath>
        <m:r>
          <m:t>0.639</m:t>
        </m:r>
      </m:oMath>
      <w:r>
        <w:t xml:space="preserve">–</w:t>
      </w:r>
      <m:oMath>
        <m:r>
          <m:t>0.645</m:t>
        </m:r>
      </m:oMath>
      <w:r>
        <w:rPr>
          <w:rFonts w:hint="eastAsia"/>
        </w:rPr>
        <w:t xml:space="preserve">，得</w:t>
      </w:r>
      <w:r>
        <w:t xml:space="preserve"> </w:t>
      </w:r>
      <m:oMath>
        <m:sSub>
          <m:e>
            <m:r>
              <m:t>G</m:t>
            </m:r>
          </m:e>
          <m:sub>
            <m:r>
              <m:t>0</m:t>
            </m:r>
          </m:sub>
        </m:sSub>
        <m:r>
          <m:rPr>
            <m:sty m:val="p"/>
          </m:rPr>
          <m:t>=</m:t>
        </m:r>
        <m:r>
          <m:t>2000</m:t>
        </m:r>
      </m:oMath>
      <w:r>
        <w:rPr>
          <w:rFonts w:hint="eastAsia"/>
        </w:rPr>
        <w:t xml:space="preserve">（</w:t>
      </w:r>
      <m:oMath>
        <m:r>
          <m:t>33.0</m:t>
        </m:r>
      </m:oMath>
      <w:r>
        <w:t xml:space="preserve"> </w:t>
      </w:r>
      <w:r>
        <w:rPr>
          <w:rFonts w:hint="eastAsia"/>
        </w:rPr>
        <w:t xml:space="preserve">dBi）。數值列於第</w:t>
      </w:r>
      <w:r>
        <w:t xml:space="preserve"> 5.1 </w:t>
      </w:r>
      <w:r>
        <w:rPr>
          <w:rFonts w:hint="eastAsia"/>
        </w:rPr>
        <w:t xml:space="preserve">節。本研究的</w:t>
      </w:r>
      <w:r>
        <w:t xml:space="preserve"> </w:t>
      </w:r>
      <m:oMath>
        <m:sSub>
          <m:e>
            <m:r>
              <m:t>θ</m:t>
            </m:r>
          </m:e>
          <m:sub>
            <m:r>
              <m:t>3</m:t>
            </m:r>
          </m:sub>
        </m:sSub>
      </m:oMath>
      <w:r>
        <w:t xml:space="preserve"> </w:t>
      </w:r>
      <w:r>
        <w:rPr>
          <w:rFonts w:hint="eastAsia"/>
        </w:rPr>
        <w:t xml:space="preserve">一律指</w:t>
      </w:r>
      <w:r>
        <w:rPr>
          <w:rFonts w:hint="eastAsia"/>
          <w:b/>
          <w:bCs/>
        </w:rPr>
        <w:t xml:space="preserve">全</w:t>
      </w:r>
      <w:r>
        <w:rPr>
          <w:rFonts w:hint="eastAsia"/>
        </w:rPr>
        <w:t xml:space="preserve">半功率波束寬，與第</w:t>
      </w:r>
      <w:r>
        <w:t xml:space="preserve"> 5.1 </w:t>
      </w:r>
      <w:r>
        <w:rPr>
          <w:rFonts w:hint="eastAsia"/>
        </w:rPr>
        <w:t xml:space="preserve">節的格半徑</w:t>
      </w:r>
      <w:r>
        <w:t xml:space="preserve"> </w:t>
      </w:r>
      <m:oMath>
        <m:sSub>
          <m:e>
            <m:r>
              <m:t>R</m:t>
            </m:r>
          </m:e>
          <m:sub>
            <m:r>
              <m:t>b</m:t>
            </m:r>
          </m:sub>
        </m:sSub>
        <m:r>
          <m:rPr>
            <m:sty m:val="p"/>
          </m:rPr>
          <m:t>=</m:t>
        </m:r>
        <m:sSub>
          <m:e>
            <m:r>
              <m:t>h</m:t>
            </m:r>
          </m:e>
          <m:sub>
            <m:r>
              <m:t>s</m:t>
            </m:r>
          </m:sub>
        </m:sSub>
        <m:r>
          <m:rPr>
            <m:sty m:val="p"/>
          </m:rPr>
          <m:t>tan</m:t>
        </m:r>
        <m:r>
          <m:rPr>
            <m:sty m:val="p"/>
          </m:rPr>
          <m:t>(</m:t>
        </m:r>
        <m:sSub>
          <m:e>
            <m:r>
              <m:t>θ</m:t>
            </m:r>
          </m:e>
          <m:sub>
            <m:r>
              <m:t>3</m:t>
            </m:r>
          </m:sub>
        </m:sSub>
        <m:r>
          <m:rPr>
            <m:sty m:val="p"/>
          </m:rPr>
          <m:t>/</m:t>
        </m:r>
        <m:r>
          <m:t>2</m:t>
        </m:r>
        <m:r>
          <m:rPr>
            <m:sty m:val="p"/>
          </m:rPr>
          <m:t>)</m:t>
        </m:r>
      </m:oMath>
      <w:r>
        <w:t xml:space="preserve"> </w:t>
      </w:r>
      <w:r>
        <w:rPr>
          <w:rFonts w:hint="eastAsia"/>
        </w:rPr>
        <w:t xml:space="preserve">一致；HOBS</w:t>
      </w:r>
      <w:r>
        <w:t xml:space="preserve"> </w:t>
      </w:r>
      <w:r>
        <w:rPr>
          <w:rFonts w:hint="eastAsia"/>
        </w:rPr>
        <w:t xml:space="preserve">式</w:t>
      </w:r>
      <w:r>
        <w:t xml:space="preserve"> (3) </w:t>
      </w:r>
      <w:r>
        <w:rPr>
          <w:rFonts w:hint="eastAsia"/>
        </w:rPr>
        <w:t xml:space="preserve">以</w:t>
      </w:r>
      <w:r>
        <w:rPr>
          <w:rFonts w:hint="eastAsia"/>
          <w:b/>
          <w:bCs/>
        </w:rPr>
        <w:t xml:space="preserve">單邊</w:t>
      </w:r>
      <w:r>
        <w:rPr>
          <w:rFonts w:hint="eastAsia"/>
        </w:rPr>
        <w:t xml:space="preserve">半功率角為分母，故式</w:t>
      </w:r>
      <w:r>
        <w:t xml:space="preserve"> (3.9) </w:t>
      </w:r>
      <w:r>
        <w:rPr>
          <w:rFonts w:hint="eastAsia"/>
        </w:rPr>
        <w:t xml:space="preserve">代入</w:t>
      </w:r>
      <w:r>
        <w:t xml:space="preserve"> </w:t>
      </w:r>
      <m:oMath>
        <m:sSub>
          <m:e>
            <m:r>
              <m:t>θ</m:t>
            </m:r>
          </m:e>
          <m:sub>
            <m:r>
              <m:t>3</m:t>
            </m:r>
          </m:sub>
        </m:sSub>
        <m:r>
          <m:rPr>
            <m:sty m:val="p"/>
          </m:rPr>
          <m:t>/</m:t>
        </m:r>
        <m:r>
          <m:t>2</m:t>
        </m:r>
      </m:oMath>
      <w:r>
        <w:rPr>
          <w:rFonts w:hint="eastAsia"/>
        </w:rPr>
        <w:t xml:space="preserve">。常數</w:t>
      </w:r>
      <w:r>
        <w:t xml:space="preserve"> </w:t>
      </w:r>
      <m:oMath>
        <m:r>
          <m:t>2.07123</m:t>
        </m:r>
      </m:oMath>
      <w:r>
        <w:t xml:space="preserve"> </w:t>
      </w:r>
      <w:r>
        <w:rPr>
          <w:rFonts w:hint="eastAsia"/>
        </w:rPr>
        <w:t xml:space="preserve">正校準於此點：</w:t>
      </w:r>
      <m:oMath>
        <m:r>
          <m:t>μ</m:t>
        </m:r>
        <m:r>
          <m:rPr>
            <m:sty m:val="p"/>
          </m:rPr>
          <m:t>=</m:t>
        </m:r>
        <m:r>
          <m:t>2.07123</m:t>
        </m:r>
      </m:oMath>
      <w:r>
        <w:t xml:space="preserve"> </w:t>
      </w:r>
      <w:r>
        <w:rPr>
          <w:rFonts w:hint="eastAsia"/>
        </w:rPr>
        <w:t xml:space="preserve">時</w:t>
      </w:r>
      <w:r>
        <w:t xml:space="preserve"> </w:t>
      </w:r>
      <m:oMath>
        <m:r>
          <m:t>F</m:t>
        </m:r>
        <m:r>
          <m:rPr>
            <m:sty m:val="p"/>
          </m:rPr>
          <m:t>=</m:t>
        </m:r>
        <m:r>
          <m:t>1</m:t>
        </m:r>
        <m:r>
          <m:rPr>
            <m:sty m:val="p"/>
          </m:rPr>
          <m:t>/</m:t>
        </m:r>
        <m:r>
          <m:t>2</m:t>
        </m:r>
      </m:oMath>
      <w:r>
        <w:t xml:space="preserve">。</w:t>
      </w:r>
    </w:p>
    <w:p>
      <w:pPr>
        <w:pStyle w:val="BodyText"/>
      </w:pPr>
      <w:r>
        <w:rPr>
          <w:rFonts w:hint="eastAsia"/>
        </w:rPr>
        <w:t xml:space="preserve">令</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表示不直接承載</w:t>
      </w:r>
      <w:r>
        <w:t xml:space="preserve"> wanted-link </w:t>
      </w:r>
      <w:r>
        <w:rPr>
          <w:rFonts w:hint="eastAsia"/>
        </w:rPr>
        <w:t xml:space="preserve">角度型樣的線性鏈路功率因子。為了與通道實作對應，H</w:t>
      </w:r>
      <w:r>
        <w:t xml:space="preserve"> </w:t>
      </w:r>
      <w:r>
        <w:rPr>
          <w:rFonts w:hint="eastAsia"/>
        </w:rPr>
        <w:t xml:space="preserve">展開為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r>
                  <m:rPr>
                    <m:sty m:val="p"/>
                  </m:rPr>
                  <m:t>=</m:t>
                </m:r>
                <m:sSup>
                  <m:e>
                    <m:r>
                      <m:t>10</m:t>
                    </m:r>
                  </m:e>
                  <m:sup>
                    <m:r>
                      <m:rPr>
                        <m:sty m:val="p"/>
                      </m:rPr>
                      <m:t>−</m:t>
                    </m:r>
                    <m:f>
                      <m:fPr>
                        <m:type m:val="bar"/>
                      </m:fPr>
                      <m:num>
                        <m:sSub>
                          <m:e>
                            <m:r>
                              <m:t>L</m:t>
                            </m:r>
                          </m:e>
                          <m:sub>
                            <m:r>
                              <m:t>u</m:t>
                            </m:r>
                            <m:r>
                              <m:rPr>
                                <m:sty m:val="p"/>
                              </m:rPr>
                              <m:t>,</m:t>
                            </m:r>
                            <m:r>
                              <m:t>s</m:t>
                            </m:r>
                            <m:r>
                              <m:rPr>
                                <m:sty m:val="p"/>
                              </m:rPr>
                              <m:t>,</m:t>
                            </m:r>
                            <m:r>
                              <m:t>v</m:t>
                            </m:r>
                          </m:sub>
                        </m:sSub>
                        <m:r>
                          <m:rPr>
                            <m:sty m:val="p"/>
                          </m:rPr>
                          <m:t>(</m:t>
                        </m:r>
                        <m:r>
                          <m:t>t</m:t>
                        </m:r>
                        <m:r>
                          <m:rPr>
                            <m:sty m:val="p"/>
                          </m:rPr>
                          <m:t>)</m:t>
                        </m:r>
                      </m:num>
                      <m:den>
                        <m:r>
                          <m:t>10</m:t>
                        </m:r>
                      </m:den>
                    </m:f>
                  </m:sup>
                </m:sSup>
                <m:sSubSup>
                  <m:e>
                    <m:r>
                      <m:t>G</m:t>
                    </m:r>
                  </m:e>
                  <m:sub>
                    <m:r>
                      <m:t>u</m:t>
                    </m:r>
                    <m:r>
                      <m:rPr>
                        <m:sty m:val="p"/>
                      </m:rPr>
                      <m:t>,</m:t>
                    </m:r>
                    <m:r>
                      <m:t>s</m:t>
                    </m:r>
                    <m:r>
                      <m:rPr>
                        <m:sty m:val="p"/>
                      </m:rPr>
                      <m:t>,</m:t>
                    </m:r>
                    <m:r>
                      <m:t>v</m:t>
                    </m:r>
                  </m:sub>
                  <m:sup>
                    <m:r>
                      <m:t>R</m:t>
                    </m:r>
                  </m:sup>
                </m:sSubSup>
                <m:r>
                  <m:rPr>
                    <m:sty m:val="p"/>
                  </m:rPr>
                  <m:t>(</m:t>
                </m:r>
                <m:r>
                  <m:t>t</m:t>
                </m:r>
                <m:r>
                  <m:rPr>
                    <m:sty m:val="p"/>
                  </m:rPr>
                  <m:t>)</m:t>
                </m:r>
                <m:r>
                  <m:rPr>
                    <m:sty m:val="p"/>
                  </m:rPr>
                  <m:t>,</m:t>
                </m:r>
              </m:e>
              <m:e/>
              <m:e>
                <m:r>
                  <m:rPr>
                    <m:nor/>
                    <m:sty m:val="p"/>
                  </m:rPr>
                  <m:t>(3.10a)</m:t>
                </m:r>
              </m:e>
            </m:mr>
          </m:m>
        </m:oMath>
      </m:oMathPara>
    </w:p>
    <w:p>
      <w:pPr>
        <w:pStyle w:val="FirstParagraph"/>
      </w:pPr>
      <w:r>
        <w:rPr>
          <w:rFonts w:hint="eastAsia"/>
        </w:rPr>
        <w:t xml:space="preserve">其中</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L</m:t>
                    </m:r>
                  </m:e>
                  <m:sub>
                    <m:r>
                      <m:t>u</m:t>
                    </m:r>
                    <m:r>
                      <m:rPr>
                        <m:sty m:val="p"/>
                      </m:rPr>
                      <m:t>,</m:t>
                    </m:r>
                    <m:r>
                      <m:t>s</m:t>
                    </m:r>
                    <m:r>
                      <m:rPr>
                        <m:sty m:val="p"/>
                      </m:rPr>
                      <m:t>,</m:t>
                    </m:r>
                    <m:r>
                      <m:t>v</m:t>
                    </m:r>
                  </m:sub>
                </m:sSub>
                <m:r>
                  <m:rPr>
                    <m:sty m:val="p"/>
                  </m:rPr>
                  <m:t>(</m:t>
                </m:r>
                <m:r>
                  <m:t>t</m:t>
                </m:r>
                <m:r>
                  <m:rPr>
                    <m:sty m:val="p"/>
                  </m:rPr>
                  <m:t>)</m:t>
                </m:r>
                <m:r>
                  <m:rPr>
                    <m:sty m:val="p"/>
                  </m:rPr>
                  <m:t>=</m:t>
                </m:r>
                <m:sSub>
                  <m:e>
                    <m:r>
                      <m:t>L</m:t>
                    </m:r>
                  </m:e>
                  <m:sub>
                    <m:r>
                      <m:t>f</m:t>
                    </m:r>
                  </m:sub>
                </m:sSub>
                <m:r>
                  <m:t>​</m:t>
                </m:r>
                <m:d>
                  <m:dPr>
                    <m:begChr m:val="("/>
                    <m:sepChr m:val=""/>
                    <m:endChr m:val=")"/>
                    <m:grow/>
                  </m:dPr>
                  <m:e>
                    <m:sSub>
                      <m:e>
                        <m:r>
                          <m:t>d</m:t>
                        </m:r>
                      </m:e>
                      <m:sub>
                        <m:r>
                          <m:t>u</m:t>
                        </m:r>
                        <m:r>
                          <m:rPr>
                            <m:sty m:val="p"/>
                          </m:rPr>
                          <m:t>,</m:t>
                        </m:r>
                        <m:r>
                          <m:t>s</m:t>
                        </m:r>
                        <m:r>
                          <m:rPr>
                            <m:sty m:val="p"/>
                          </m:rPr>
                          <m:t>,</m:t>
                        </m:r>
                        <m:r>
                          <m:t>v</m:t>
                        </m:r>
                      </m:sub>
                    </m:sSub>
                    <m:r>
                      <m:rPr>
                        <m:sty m:val="p"/>
                      </m:rPr>
                      <m:t>(</m:t>
                    </m:r>
                    <m:r>
                      <m:t>t</m:t>
                    </m:r>
                    <m:r>
                      <m:rPr>
                        <m:sty m:val="p"/>
                      </m:rPr>
                      <m:t>)</m:t>
                    </m:r>
                    <m:r>
                      <m:rPr>
                        <m:sty m:val="p"/>
                      </m:rPr>
                      <m:t>,</m:t>
                    </m:r>
                    <m:sSub>
                      <m:e>
                        <m:r>
                          <m:t>f</m:t>
                        </m:r>
                      </m:e>
                      <m:sub>
                        <m:r>
                          <m:t>c</m:t>
                        </m:r>
                      </m:sub>
                    </m:sSub>
                  </m:e>
                </m:d>
                <m:r>
                  <m:rPr>
                    <m:sty m:val="p"/>
                  </m:rPr>
                  <m:t>+</m:t>
                </m:r>
                <m:sSub>
                  <m:e>
                    <m:r>
                      <m:t>L</m:t>
                    </m:r>
                  </m:e>
                  <m:sub>
                    <m:r>
                      <m:t>g</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c</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s</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e>
              <m:e/>
              <m:e>
                <m:r>
                  <m:rPr>
                    <m:nor/>
                    <m:sty m:val="p"/>
                  </m:rPr>
                  <m:t>(3.10b)</m:t>
                </m:r>
              </m:e>
            </m:mr>
          </m:m>
        </m:oMath>
      </m:oMathPara>
    </w:p>
    <w:p>
      <w:pPr>
        <w:pStyle w:val="FirstParagraph"/>
      </w:pPr>
      <w:r>
        <w:rPr>
          <w:rFonts w:hint="eastAsia"/>
        </w:rPr>
        <w:t xml:space="preserve">四項損耗沿用</w:t>
      </w:r>
      <w:r>
        <w:t xml:space="preserve"> HOBS </w:t>
      </w:r>
      <w:r>
        <w:rPr>
          <w:rFonts w:hint="eastAsia"/>
        </w:rPr>
        <w:t xml:space="preserve">式</w:t>
      </w:r>
      <w:r>
        <w:t xml:space="preserve"> (1) </w:t>
      </w:r>
      <w:r>
        <w:rPr>
          <w:rFonts w:hint="eastAsia"/>
        </w:rPr>
        <w:t xml:space="preserve">的四類損耗，本文以單字母下標記為</w:t>
      </w:r>
      <w:r>
        <w:t xml:space="preserve"> </w:t>
      </w:r>
      <m:oMath>
        <m:r>
          <m:t>L</m:t>
        </m:r>
        <m:r>
          <m:rPr>
            <m:sty m:val="p"/>
          </m:rPr>
          <m:t>=</m:t>
        </m:r>
        <m:sSub>
          <m:e>
            <m:r>
              <m:t>L</m:t>
            </m:r>
          </m:e>
          <m:sub>
            <m:r>
              <m:t>f</m:t>
            </m:r>
          </m:sub>
        </m:sSub>
        <m:r>
          <m:rPr>
            <m:sty m:val="p"/>
          </m:rPr>
          <m:t>+</m:t>
        </m:r>
        <m:sSub>
          <m:e>
            <m:r>
              <m:t>L</m:t>
            </m:r>
          </m:e>
          <m:sub>
            <m:r>
              <m:t>g</m:t>
            </m:r>
          </m:sub>
        </m:sSub>
        <m:r>
          <m:rPr>
            <m:sty m:val="p"/>
          </m:rPr>
          <m:t>+</m:t>
        </m:r>
        <m:sSub>
          <m:e>
            <m:r>
              <m:t>L</m:t>
            </m:r>
          </m:e>
          <m:sub>
            <m:r>
              <m:t>c</m:t>
            </m:r>
          </m:sub>
        </m:sSub>
        <m:r>
          <m:rPr>
            <m:sty m:val="p"/>
          </m:rPr>
          <m:t>+</m:t>
        </m:r>
        <m:sSub>
          <m:e>
            <m:r>
              <m:t>L</m:t>
            </m:r>
          </m:e>
          <m:sub>
            <m:r>
              <m:t>s</m:t>
            </m:r>
          </m:sub>
        </m:sSub>
      </m:oMath>
      <w:r>
        <w:rPr>
          <w:rFonts w:hint="eastAsia"/>
        </w:rPr>
        <w:t xml:space="preserve">：</w:t>
      </w:r>
      <m:oMath>
        <m:sSub>
          <m:e>
            <m:r>
              <m:t>L</m:t>
            </m:r>
          </m:e>
          <m:sub>
            <m:r>
              <m:t>f</m:t>
            </m:r>
          </m:sub>
        </m:sSub>
      </m:oMath>
      <w:r>
        <w:t xml:space="preserve"> </w:t>
      </w:r>
      <w:r>
        <w:rPr>
          <w:rFonts w:hint="eastAsia"/>
        </w:rPr>
        <w:t xml:space="preserve">為自由空間路徑損耗、</w:t>
      </w:r>
      <m:oMath>
        <m:sSub>
          <m:e>
            <m:r>
              <m:t>L</m:t>
            </m:r>
          </m:e>
          <m:sub>
            <m:r>
              <m:t>g</m:t>
            </m:r>
          </m:sub>
        </m:sSub>
      </m:oMath>
      <w:r>
        <w:t xml:space="preserve"> </w:t>
      </w:r>
      <w:r>
        <w:rPr>
          <w:rFonts w:hint="eastAsia"/>
        </w:rPr>
        <w:t xml:space="preserve">為大氣氣體吸收、</w:t>
      </w:r>
      <m:oMath>
        <m:sSub>
          <m:e>
            <m:r>
              <m:t>L</m:t>
            </m:r>
          </m:e>
          <m:sub>
            <m:r>
              <m:t>c</m:t>
            </m:r>
          </m:sub>
        </m:sSub>
      </m:oMath>
      <w:r>
        <w:t xml:space="preserve"> </w:t>
      </w:r>
      <w:r>
        <w:rPr>
          <w:rFonts w:hint="eastAsia"/>
        </w:rPr>
        <w:t xml:space="preserve">為閃爍、</w:t>
      </w:r>
      <m:oMath>
        <m:sSub>
          <m:e>
            <m:r>
              <m:t>L</m:t>
            </m:r>
          </m:e>
          <m:sub>
            <m:r>
              <m:t>s</m:t>
            </m:r>
          </m:sub>
        </m:sSub>
      </m:oMath>
      <w:r>
        <w:t xml:space="preserve"> </w:t>
      </w:r>
      <w:r>
        <w:rPr>
          <w:rFonts w:hint="eastAsia"/>
        </w:rPr>
        <w:t xml:space="preserve">為遮蔽衰落，後三項皆隨仰角變化，其模型與數值列於第</w:t>
      </w:r>
      <w:r>
        <w:t xml:space="preserve"> 5.1 </w:t>
      </w:r>
      <w:r>
        <w:rPr>
          <w:rFonts w:hint="eastAsia"/>
        </w:rPr>
        <w:t xml:space="preserve">節；四項皆以</w:t>
      </w:r>
      <w:r>
        <w:t xml:space="preserve"> dB </w:t>
      </w:r>
      <w:r>
        <w:rPr>
          <w:rFonts w:hint="eastAsia"/>
        </w:rPr>
        <w:t xml:space="preserve">表示，代入</w:t>
      </w:r>
      <w:r>
        <w:t xml:space="preserve"> H </w:t>
      </w:r>
      <w:r>
        <w:rPr>
          <w:rFonts w:hint="eastAsia"/>
        </w:rPr>
        <w:t xml:space="preserve">前轉成線性尺度；</w:t>
      </w: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rPr>
          <w:rFonts w:hint="eastAsia"/>
        </w:rPr>
        <w:t xml:space="preserve">是接收端線性增益。公開展開不再往下加項；掃描損耗、NLoS</w:t>
      </w:r>
      <w:r>
        <w:t xml:space="preserve"> clutter </w:t>
      </w:r>
      <w:r>
        <w:rPr>
          <w:rFonts w:hint="eastAsia"/>
        </w:rPr>
        <w:t xml:space="preserve">等實作層通道修正併入</w:t>
      </w:r>
      <w:r>
        <w:t xml:space="preserve"> </w:t>
      </w:r>
      <m:oMath>
        <m:sSub>
          <m:e>
            <m:r>
              <m:t>H</m:t>
            </m:r>
          </m:e>
          <m:sub>
            <m:r>
              <m:t>u</m:t>
            </m:r>
            <m:r>
              <m:rPr>
                <m:sty m:val="p"/>
              </m:rPr>
              <m:t>,</m:t>
            </m:r>
            <m:r>
              <m:t>s</m:t>
            </m:r>
            <m:r>
              <m:rPr>
                <m:sty m:val="p"/>
              </m:rPr>
              <m:t>,</m:t>
            </m:r>
            <m:r>
              <m:t>v</m:t>
            </m:r>
          </m:sub>
        </m:sSub>
        <m:r>
          <m:rPr>
            <m:sty m:val="p"/>
          </m:rPr>
          <m:t>(</m:t>
        </m:r>
        <m:r>
          <m:t>t</m:t>
        </m:r>
        <m:r>
          <m:rPr>
            <m:sty m:val="p"/>
          </m:rPr>
          <m:t>)</m:t>
        </m:r>
      </m:oMath>
      <w:r>
        <w:rPr>
          <w:rFonts w:hint="eastAsia"/>
        </w:rPr>
        <w:t xml:space="preserve">，不取得公開符號，也不是可調參數。</w:t>
      </w:r>
    </w:p>
    <w:p>
      <w:pPr>
        <w:pStyle w:val="BodyText"/>
      </w:pP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rPr>
          <w:rFonts w:hint="eastAsia"/>
        </w:rPr>
        <w:t xml:space="preserve">以軸心增益扣除離軸損耗表示。令</w:t>
      </w:r>
      <w:r>
        <w:t xml:space="preserve"> </w:t>
      </w:r>
      <m:oMath>
        <m:sSubSup>
          <m:e>
            <m:r>
              <m:t>θ</m:t>
            </m:r>
          </m:e>
          <m:sub>
            <m:r>
              <m:t>u</m:t>
            </m:r>
            <m:r>
              <m:rPr>
                <m:sty m:val="p"/>
              </m:rPr>
              <m:t>,</m:t>
            </m:r>
            <m:r>
              <m:t>s</m:t>
            </m:r>
          </m:sub>
          <m:sup>
            <m:r>
              <m:t>R</m:t>
            </m:r>
          </m:sup>
        </m:sSubSup>
        <m:r>
          <m:rPr>
            <m:sty m:val="p"/>
          </m:rPr>
          <m:t>(</m:t>
        </m:r>
        <m:r>
          <m:t>t</m:t>
        </m:r>
        <m:r>
          <m:rPr>
            <m:sty m:val="p"/>
          </m:rPr>
          <m:t>)</m:t>
        </m:r>
      </m:oMath>
      <w:r>
        <w:t xml:space="preserve"> </w:t>
      </w:r>
      <w:r>
        <w:rPr>
          <w:rFonts w:hint="eastAsia"/>
        </w:rPr>
        <w:t xml:space="preserve">為使用者接收天線指向與第</w:t>
      </w:r>
      <w:r>
        <w:t xml:space="preserve"> </w:t>
      </w:r>
      <m:oMath>
        <m:r>
          <m:t>s</m:t>
        </m:r>
      </m:oMath>
      <w:r>
        <w:t xml:space="preserve"> </w:t>
      </w:r>
      <w:r>
        <w:rPr>
          <w:rFonts w:hint="eastAsia"/>
        </w:rPr>
        <w:t xml:space="preserve">顆衛星方向之間的夾角（以度為單位），則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G</m:t>
                    </m:r>
                  </m:e>
                  <m:sub>
                    <m:r>
                      <m:t>u</m:t>
                    </m:r>
                    <m:r>
                      <m:rPr>
                        <m:sty m:val="p"/>
                      </m:rPr>
                      <m:t>,</m:t>
                    </m:r>
                    <m:r>
                      <m:t>s</m:t>
                    </m:r>
                    <m:r>
                      <m:rPr>
                        <m:sty m:val="p"/>
                      </m:rPr>
                      <m:t>,</m:t>
                    </m:r>
                    <m:r>
                      <m:t>v</m:t>
                    </m:r>
                  </m:sub>
                  <m:sup>
                    <m:r>
                      <m:t>R</m:t>
                    </m:r>
                  </m:sup>
                </m:sSubSup>
                <m:r>
                  <m:rPr>
                    <m:sty m:val="p"/>
                  </m:rPr>
                  <m:t>(</m:t>
                </m:r>
                <m:r>
                  <m:t>t</m:t>
                </m:r>
                <m:r>
                  <m:rPr>
                    <m:sty m:val="p"/>
                  </m:rPr>
                  <m:t>)</m:t>
                </m:r>
                <m:r>
                  <m:rPr>
                    <m:sty m:val="p"/>
                  </m:rPr>
                  <m:t>=</m:t>
                </m:r>
                <m:r>
                  <m:rPr>
                    <m:sty m:val="p"/>
                  </m:rPr>
                  <m:t>min</m:t>
                </m:r>
                <m:r>
                  <m:t>​</m:t>
                </m:r>
                <m:d>
                  <m:dPr>
                    <m:begChr m:val="{"/>
                    <m:sepChr m:val=""/>
                    <m:endChr m:val="}"/>
                    <m:grow/>
                  </m:dPr>
                  <m:e>
                    <m:r>
                      <m:rPr>
                        <m:sty m:val="p"/>
                      </m:rPr>
                      <m:t>max</m:t>
                    </m:r>
                    <m:r>
                      <m:t>​</m:t>
                    </m:r>
                    <m:d>
                      <m:dPr>
                        <m:begChr m:val="{"/>
                        <m:sepChr m:val=""/>
                        <m:endChr m:val="}"/>
                        <m:grow/>
                      </m:dPr>
                      <m:e>
                        <m:sSub>
                          <m:e>
                            <m:r>
                              <m:t>A</m:t>
                            </m:r>
                          </m:e>
                          <m:sub>
                            <m:r>
                              <m:t>R</m:t>
                            </m:r>
                          </m:sub>
                        </m:sSub>
                        <m:r>
                          <m:rPr>
                            <m:sty m:val="p"/>
                          </m:rPr>
                          <m:t>−</m:t>
                        </m:r>
                        <m:sSub>
                          <m:e>
                            <m:r>
                              <m:t>B</m:t>
                            </m:r>
                          </m:e>
                          <m:sub>
                            <m:r>
                              <m:t>R</m:t>
                            </m:r>
                          </m:sub>
                        </m:sSub>
                        <m:sSub>
                          <m:e>
                            <m:r>
                              <m:rPr>
                                <m:sty m:val="p"/>
                              </m:rPr>
                              <m:t>log</m:t>
                            </m:r>
                          </m:e>
                          <m:sub>
                            <m:r>
                              <m:t>10</m:t>
                            </m:r>
                          </m:sub>
                        </m:sSub>
                        <m:sSubSup>
                          <m:e>
                            <m:r>
                              <m:t>θ</m:t>
                            </m:r>
                          </m:e>
                          <m:sub>
                            <m:r>
                              <m:t>u</m:t>
                            </m:r>
                            <m:r>
                              <m:rPr>
                                <m:sty m:val="p"/>
                              </m:rPr>
                              <m:t>,</m:t>
                            </m:r>
                            <m:r>
                              <m:t>s</m:t>
                            </m:r>
                          </m:sub>
                          <m:sup>
                            <m:r>
                              <m:t>R</m:t>
                            </m:r>
                          </m:sup>
                        </m:sSubSup>
                        <m:r>
                          <m:rPr>
                            <m:sty m:val="p"/>
                          </m:rPr>
                          <m:t>(</m:t>
                        </m:r>
                        <m:r>
                          <m:t>t</m:t>
                        </m:r>
                        <m:r>
                          <m:rPr>
                            <m:sty m:val="p"/>
                          </m:rPr>
                          <m:t>)</m:t>
                        </m:r>
                        <m:r>
                          <m:rPr>
                            <m:sty m:val="p"/>
                          </m:rPr>
                          <m:t>,</m:t>
                        </m:r>
                        <m:r>
                          <m:t> </m:t>
                        </m:r>
                        <m:sSubSup>
                          <m:e>
                            <m:r>
                              <m:t>G</m:t>
                            </m:r>
                          </m:e>
                          <m:sub>
                            <m:r>
                              <m:rPr>
                                <m:sty m:val="p"/>
                              </m:rPr>
                              <m:t>−</m:t>
                            </m:r>
                          </m:sub>
                          <m:sup>
                            <m:r>
                              <m:t>R</m:t>
                            </m:r>
                          </m:sup>
                        </m:sSubSup>
                      </m:e>
                    </m:d>
                    <m:r>
                      <m:rPr>
                        <m:sty m:val="p"/>
                      </m:rPr>
                      <m:t>,</m:t>
                    </m:r>
                    <m:r>
                      <m:t> </m:t>
                    </m:r>
                    <m:sSubSup>
                      <m:e>
                        <m:r>
                          <m:t>G</m:t>
                        </m:r>
                      </m:e>
                      <m:sub>
                        <m:r>
                          <m:rPr>
                            <m:sty m:val="p"/>
                          </m:rPr>
                          <m:t>+</m:t>
                        </m:r>
                      </m:sub>
                      <m:sup>
                        <m:r>
                          <m:t>R</m:t>
                        </m:r>
                      </m:sup>
                    </m:sSubSup>
                  </m:e>
                </m:d>
                <m:r>
                  <m:rPr>
                    <m:sty m:val="p"/>
                  </m:rPr>
                  <m:t>.</m:t>
                </m:r>
              </m:e>
              <m:e/>
              <m:e>
                <m:r>
                  <m:rPr>
                    <m:nor/>
                    <m:sty m:val="p"/>
                  </m:rPr>
                  <m:t>(3.10c)</m:t>
                </m:r>
              </m:e>
            </m:mr>
          </m:m>
        </m:oMath>
      </m:oMathPara>
    </w:p>
    <w:p>
      <w:pPr>
        <w:pStyle w:val="FirstParagraph"/>
      </w:pPr>
      <m:oMath>
        <m:sSub>
          <m:e>
            <m:r>
              <m:t>A</m:t>
            </m:r>
          </m:e>
          <m:sub>
            <m:r>
              <m:t>R</m:t>
            </m:r>
          </m:sub>
        </m:sSub>
      </m:oMath>
      <w:r>
        <w:t xml:space="preserve">、</w:t>
      </w:r>
      <m:oMath>
        <m:sSub>
          <m:e>
            <m:r>
              <m:t>B</m:t>
            </m:r>
          </m:e>
          <m:sub>
            <m:r>
              <m:t>R</m:t>
            </m:r>
          </m:sub>
        </m:sSub>
      </m:oMath>
      <w:r>
        <w:t xml:space="preserve"> </w:t>
      </w:r>
      <w:r>
        <w:rPr>
          <w:rFonts w:hint="eastAsia"/>
        </w:rPr>
        <w:t xml:space="preserve">與下限</w:t>
      </w:r>
      <w:r>
        <w:t xml:space="preserve"> </w:t>
      </w:r>
      <m:oMath>
        <m:sSubSup>
          <m:e>
            <m:r>
              <m:t>G</m:t>
            </m:r>
          </m:e>
          <m:sub>
            <m:r>
              <m:rPr>
                <m:sty m:val="p"/>
              </m:rPr>
              <m:t>−</m:t>
            </m:r>
          </m:sub>
          <m:sup>
            <m:r>
              <m:t>R</m:t>
            </m:r>
          </m:sup>
        </m:sSubSup>
      </m:oMath>
      <w:r>
        <w:t xml:space="preserve"> </w:t>
      </w:r>
      <w:r>
        <w:rPr>
          <w:rFonts w:hint="eastAsia"/>
        </w:rPr>
        <w:t xml:space="preserve">取自</w:t>
      </w:r>
      <w:r>
        <w:t xml:space="preserve"> ITU-R S.465-6 </w:t>
      </w:r>
      <w:r>
        <w:rPr>
          <w:rFonts w:hint="eastAsia"/>
        </w:rPr>
        <w:t xml:space="preserve">的地球站參考輻射型樣</w:t>
      </w:r>
      <w:r>
        <w:t xml:space="preserve"> </w:t>
      </w:r>
      <w:r>
        <w:rPr>
          <w:rFonts w:hint="eastAsia"/>
        </w:rPr>
        <w:t xml:space="preserve">[21]，其適用範圍為</w:t>
      </w:r>
      <w:r>
        <w:t xml:space="preserve"> 2 </w:t>
      </w:r>
      <w:r>
        <w:rPr>
          <w:rFonts w:hint="eastAsia"/>
        </w:rPr>
        <w:t xml:space="preserve">至</w:t>
      </w:r>
      <w:r>
        <w:t xml:space="preserve"> 31 </w:t>
      </w:r>
      <w:r>
        <w:rPr>
          <w:rFonts w:hint="eastAsia"/>
        </w:rPr>
        <w:t xml:space="preserve">GHz，涵蓋本文的</w:t>
      </w:r>
      <w:r>
        <w:t xml:space="preserve"> </w:t>
      </w:r>
      <m:oMath>
        <m:sSub>
          <m:e>
            <m:r>
              <m:t>f</m:t>
            </m:r>
          </m:e>
          <m:sub>
            <m:r>
              <m:t>c</m:t>
            </m:r>
          </m:sub>
        </m:sSub>
      </m:oMath>
      <w:r>
        <w:rPr>
          <w:rFonts w:hint="eastAsia"/>
        </w:rPr>
        <w:t xml:space="preserve">。三者並非各自獨立設定：該建議書以</w:t>
      </w:r>
      <w:r>
        <w:t xml:space="preserve"> </w:t>
      </w:r>
      <m:oMath>
        <m:sSub>
          <m:e>
            <m:r>
              <m:t>A</m:t>
            </m:r>
          </m:e>
          <m:sub>
            <m:r>
              <m:t>R</m:t>
            </m:r>
          </m:sub>
        </m:sSub>
        <m:r>
          <m:rPr>
            <m:sty m:val="p"/>
          </m:rPr>
          <m:t>−</m:t>
        </m:r>
        <m:sSub>
          <m:e>
            <m:r>
              <m:t>B</m:t>
            </m:r>
          </m:e>
          <m:sub>
            <m:r>
              <m:t>R</m:t>
            </m:r>
          </m:sub>
        </m:sSub>
        <m:sSub>
          <m:e>
            <m:r>
              <m:rPr>
                <m:sty m:val="p"/>
              </m:rPr>
              <m:t>log</m:t>
            </m:r>
          </m:e>
          <m:sub>
            <m:r>
              <m:t>10</m:t>
            </m:r>
          </m:sub>
        </m:sSub>
        <m:sSup>
          <m:e>
            <m:r>
              <m:t>θ</m:t>
            </m:r>
          </m:e>
          <m:sup>
            <m:r>
              <m:t>R</m:t>
            </m:r>
          </m:sup>
        </m:sSup>
      </m:oMath>
      <w:r>
        <w:t xml:space="preserve"> </w:t>
      </w:r>
      <w:r>
        <w:rPr>
          <w:rFonts w:hint="eastAsia"/>
        </w:rPr>
        <w:t xml:space="preserve">描述</w:t>
      </w:r>
      <w:r>
        <w:t xml:space="preserve"> </w:t>
      </w:r>
      <m:oMath>
        <m:sSubSup>
          <m:e>
            <m:r>
              <m:t>θ</m:t>
            </m:r>
          </m:e>
          <m:sub>
            <m:r>
              <m:rPr>
                <m:sty m:val="p"/>
              </m:rPr>
              <m:t>−</m:t>
            </m:r>
          </m:sub>
          <m:sup>
            <m:r>
              <m:t>R</m:t>
            </m:r>
          </m:sup>
        </m:sSubSup>
        <m:r>
          <m:rPr>
            <m:sty m:val="p"/>
          </m:rPr>
          <m:t>≤</m:t>
        </m:r>
        <m:sSup>
          <m:e>
            <m:r>
              <m:t>θ</m:t>
            </m:r>
          </m:e>
          <m:sup>
            <m:r>
              <m:t>R</m:t>
            </m:r>
          </m:sup>
        </m:sSup>
        <m:r>
          <m:rPr>
            <m:sty m:val="p"/>
          </m:rPr>
          <m:t>&lt;</m:t>
        </m:r>
        <m:sSup>
          <m:e>
            <m:r>
              <m:t>48</m:t>
            </m:r>
          </m:e>
          <m:sup>
            <m:r>
              <m:rPr>
                <m:sty m:val="p"/>
              </m:rPr>
              <m:t>∘</m:t>
            </m:r>
          </m:sup>
        </m:sSup>
      </m:oMath>
      <w:r>
        <w:rPr>
          <w:rFonts w:hint="eastAsia"/>
        </w:rPr>
        <w:t xml:space="preserve">，以</w:t>
      </w:r>
      <w:r>
        <w:t xml:space="preserve"> </w:t>
      </w:r>
      <m:oMath>
        <m:sSubSup>
          <m:e>
            <m:r>
              <m:t>G</m:t>
            </m:r>
          </m:e>
          <m:sub>
            <m:r>
              <m:rPr>
                <m:sty m:val="p"/>
              </m:rPr>
              <m:t>−</m:t>
            </m:r>
          </m:sub>
          <m:sup>
            <m:r>
              <m:t>R</m:t>
            </m:r>
          </m:sup>
        </m:sSubSup>
      </m:oMath>
      <w:r>
        <w:t xml:space="preserve"> </w:t>
      </w:r>
      <w:r>
        <w:rPr>
          <w:rFonts w:hint="eastAsia"/>
        </w:rPr>
        <w:t xml:space="preserve">描述</w:t>
      </w:r>
      <w:r>
        <w:t xml:space="preserve"> </w:t>
      </w:r>
      <m:oMath>
        <m:sSup>
          <m:e>
            <m:r>
              <m:t>48</m:t>
            </m:r>
          </m:e>
          <m:sup>
            <m:r>
              <m:rPr>
                <m:sty m:val="p"/>
              </m:rPr>
              <m:t>∘</m:t>
            </m:r>
          </m:sup>
        </m:sSup>
        <m:r>
          <m:rPr>
            <m:sty m:val="p"/>
          </m:rPr>
          <m:t>≤</m:t>
        </m:r>
        <m:sSup>
          <m:e>
            <m:r>
              <m:t>θ</m:t>
            </m:r>
          </m:e>
          <m:sup>
            <m:r>
              <m:t>R</m:t>
            </m:r>
          </m:sup>
        </m:sSup>
        <m:r>
          <m:rPr>
            <m:sty m:val="p"/>
          </m:rPr>
          <m:t>≤</m:t>
        </m:r>
        <m:sSup>
          <m:e>
            <m:r>
              <m:t>180</m:t>
            </m:r>
          </m:e>
          <m:sup>
            <m:r>
              <m:rPr>
                <m:sty m:val="p"/>
              </m:rPr>
              <m:t>∘</m:t>
            </m:r>
          </m:sup>
        </m:sSup>
      </m:oMath>
      <w:r>
        <w:rPr>
          <w:rFonts w:hint="eastAsia"/>
        </w:rPr>
        <w:t xml:space="preserve">，兩段在</w:t>
      </w:r>
      <w:r>
        <w:t xml:space="preserve"> </w:t>
      </w:r>
      <m:oMath>
        <m:sSup>
          <m:e>
            <m:r>
              <m:t>48</m:t>
            </m:r>
          </m:e>
          <m:sup>
            <m:r>
              <m:rPr>
                <m:sty m:val="p"/>
              </m:rPr>
              <m:t>∘</m:t>
            </m:r>
          </m:sup>
        </m:sSup>
      </m:oMath>
      <w:r>
        <w:t xml:space="preserve"> </w:t>
      </w:r>
      <w:r>
        <w:rPr>
          <w:rFonts w:hint="eastAsia"/>
        </w:rPr>
        <w:t xml:space="preserve">連續銜接。軸心增益</w:t>
      </w:r>
      <w:r>
        <w:t xml:space="preserve"> </w:t>
      </w:r>
      <m:oMath>
        <m:sSubSup>
          <m:e>
            <m:r>
              <m:t>G</m:t>
            </m:r>
          </m:e>
          <m:sub>
            <m:r>
              <m:rPr>
                <m:sty m:val="p"/>
              </m:rPr>
              <m:t>+</m:t>
            </m:r>
          </m:sub>
          <m:sup>
            <m:r>
              <m:t>R</m:t>
            </m:r>
          </m:sup>
        </m:sSubSup>
      </m:oMath>
      <w:r>
        <w:t xml:space="preserve"> </w:t>
      </w:r>
      <w:r>
        <w:rPr>
          <w:rFonts w:hint="eastAsia"/>
        </w:rPr>
        <w:t xml:space="preserve">取自低軌換手情境下同級</w:t>
      </w:r>
      <w:r>
        <w:t xml:space="preserve"> 0.6 m </w:t>
      </w:r>
      <w:r>
        <w:rPr>
          <w:rFonts w:hint="eastAsia"/>
        </w:rPr>
        <w:t xml:space="preserve">使用者終端所採的降額值</w:t>
      </w:r>
      <w:r>
        <w:t xml:space="preserve"> </w:t>
      </w:r>
      <w:r>
        <w:rPr>
          <w:rFonts w:hint="eastAsia"/>
        </w:rPr>
        <w:t xml:space="preserve">[5]，較該孔徑的理想增益保守約</w:t>
      </w:r>
      <w:r>
        <w:t xml:space="preserve"> 4.7 </w:t>
      </w:r>
      <w:r>
        <w:rPr>
          <w:rFonts w:hint="eastAsia"/>
        </w:rPr>
        <w:t xml:space="preserve">dB。該建議書只在</w:t>
      </w:r>
      <w:r>
        <w:t xml:space="preserve"> </w:t>
      </w:r>
      <m:oMath>
        <m:sSup>
          <m:e>
            <m:r>
              <m:t>θ</m:t>
            </m:r>
          </m:e>
          <m:sup>
            <m:r>
              <m:t>R</m:t>
            </m:r>
          </m:sup>
        </m:sSup>
        <m:r>
          <m:rPr>
            <m:sty m:val="p"/>
          </m:rPr>
          <m:t>≥</m:t>
        </m:r>
        <m:sSubSup>
          <m:e>
            <m:r>
              <m:t>θ</m:t>
            </m:r>
          </m:e>
          <m:sub>
            <m:r>
              <m:rPr>
                <m:sty m:val="p"/>
              </m:rPr>
              <m:t>−</m:t>
            </m:r>
          </m:sub>
          <m:sup>
            <m:r>
              <m:t>R</m:t>
            </m:r>
          </m:sup>
        </m:sSubSup>
      </m:oMath>
      <w:r>
        <w:t xml:space="preserve"> </w:t>
      </w:r>
      <w:r>
        <w:rPr>
          <w:rFonts w:hint="eastAsia"/>
        </w:rPr>
        <w:t xml:space="preserve">定義此包絡（本文終端在</w:t>
      </w:r>
      <w:r>
        <w:t xml:space="preserve"> </w:t>
      </w:r>
      <m:oMath>
        <m:sSub>
          <m:e>
            <m:r>
              <m:t>f</m:t>
            </m:r>
          </m:e>
          <m:sub>
            <m:r>
              <m:t>c</m:t>
            </m:r>
          </m:sub>
        </m:sSub>
      </m:oMath>
      <w:r>
        <w:t xml:space="preserve"> </w:t>
      </w:r>
      <w:r>
        <w:rPr>
          <w:rFonts w:hint="eastAsia"/>
        </w:rPr>
        <w:t xml:space="preserve">下</w:t>
      </w:r>
      <w:r>
        <w:t xml:space="preserve"> </w:t>
      </w:r>
      <m:oMath>
        <m:sSubSup>
          <m:e>
            <m:r>
              <m:t>θ</m:t>
            </m:r>
          </m:e>
          <m:sub>
            <m:r>
              <m:rPr>
                <m:sty m:val="p"/>
              </m:rPr>
              <m:t>−</m:t>
            </m:r>
          </m:sub>
          <m:sup>
            <m:r>
              <m:t>R</m:t>
            </m:r>
          </m:sup>
        </m:sSubSup>
        <m:r>
          <m:rPr>
            <m:sty m:val="p"/>
          </m:rPr>
          <m:t>≈</m:t>
        </m:r>
        <m:sSup>
          <m:e>
            <m:r>
              <m:t>2.498</m:t>
            </m:r>
          </m:e>
          <m:sup>
            <m:r>
              <m:rPr>
                <m:sty m:val="p"/>
              </m:rPr>
              <m:t>∘</m:t>
            </m:r>
          </m:sup>
        </m:sSup>
      </m:oMath>
      <w:r>
        <w:rPr>
          <w:rFonts w:hint="eastAsia"/>
        </w:rPr>
        <w:t xml:space="preserve">）；本文於</w:t>
      </w:r>
      <w:r>
        <w:t xml:space="preserve"> </w:t>
      </w:r>
      <m:oMath>
        <m:sSup>
          <m:e>
            <m:r>
              <m:t>θ</m:t>
            </m:r>
          </m:e>
          <m:sup>
            <m:r>
              <m:t>R</m:t>
            </m:r>
          </m:sup>
        </m:sSup>
        <m:r>
          <m:rPr>
            <m:sty m:val="p"/>
          </m:rPr>
          <m:t>&lt;</m:t>
        </m:r>
        <m:sSubSup>
          <m:e>
            <m:r>
              <m:t>θ</m:t>
            </m:r>
          </m:e>
          <m:sub>
            <m:r>
              <m:rPr>
                <m:sty m:val="p"/>
              </m:rPr>
              <m:t>−</m:t>
            </m:r>
          </m:sub>
          <m:sup>
            <m:r>
              <m:t>R</m:t>
            </m:r>
          </m:sup>
        </m:sSubSup>
      </m:oMath>
      <w:r>
        <w:t xml:space="preserve"> </w:t>
      </w:r>
      <w:r>
        <w:rPr>
          <w:rFonts w:hint="eastAsia"/>
        </w:rPr>
        <w:t xml:space="preserve">延用同一包絡至</w:t>
      </w:r>
      <w:r>
        <w:t xml:space="preserve"> </w:t>
      </w:r>
      <m:oMath>
        <m:sSubSup>
          <m:e>
            <m:r>
              <m:t>G</m:t>
            </m:r>
          </m:e>
          <m:sub>
            <m:r>
              <m:rPr>
                <m:sty m:val="p"/>
              </m:rPr>
              <m:t>+</m:t>
            </m:r>
          </m:sub>
          <m:sup>
            <m:r>
              <m:t>R</m:t>
            </m:r>
          </m:sup>
        </m:sSubSup>
      </m:oMath>
      <w:r>
        <w:t xml:space="preserve"> </w:t>
      </w:r>
      <w:r>
        <w:rPr>
          <w:rFonts w:hint="eastAsia"/>
        </w:rPr>
        <w:t xml:space="preserve">截止，此為建模上的簡化，不在該建議書的規定範圍內。</w:t>
      </w:r>
    </w:p>
    <w:p>
      <w:pPr>
        <w:pStyle w:val="BodyText"/>
      </w:pPr>
      <w:r>
        <w:t xml:space="preserve">wanted-link </w:t>
      </w:r>
      <w:r>
        <w:rPr>
          <w:rFonts w:hint="eastAsia"/>
        </w:rPr>
        <w:t xml:space="preserve">的兩個線性功率增益因子仍直接相乘為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sub>
                    </m:sSub>
                  </m:e>
                </m:d>
                <m:r>
                  <m:rPr>
                    <m:sty m:val="p"/>
                  </m:rPr>
                  <m:t>.</m:t>
                </m:r>
              </m:e>
              <m:e/>
              <m:e>
                <m:r>
                  <m:rPr>
                    <m:nor/>
                    <m:sty m:val="p"/>
                  </m:rPr>
                  <m:t>(3.10)</m:t>
                </m:r>
              </m:e>
            </m:mr>
          </m:m>
        </m:oMath>
      </m:oMathPara>
    </w:p>
    <w:p>
      <w:pPr>
        <w:pStyle w:val="FirstParagraph"/>
      </w:pPr>
      <w:r>
        <w:rPr>
          <w:rFonts w:hint="eastAsia"/>
        </w:rPr>
        <w:t xml:space="preserve">其中</w:t>
      </w:r>
      <w:r>
        <w:t xml:space="preserve"> </w:t>
      </w:r>
      <m:oMath>
        <m:sSup>
          <m:e>
            <m:r>
              <m:t>G</m:t>
            </m:r>
          </m:e>
          <m:sup>
            <m:r>
              <m:t>T</m:t>
            </m:r>
          </m:sup>
        </m:sSup>
      </m:oMath>
      <w:r>
        <w:t xml:space="preserve"> </w:t>
      </w:r>
      <w:r>
        <w:rPr>
          <w:rFonts w:hint="eastAsia"/>
        </w:rPr>
        <w:t xml:space="preserve">直接承載偏軸角，</w:t>
      </w:r>
      <m:oMath>
        <m:sSub>
          <m:e>
            <m:r>
              <m:t>H</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保留其餘通道因素的物理意義——包含式</w:t>
      </w:r>
      <w:r>
        <w:t xml:space="preserve"> (3.10b) </w:t>
      </w:r>
      <w:r>
        <w:rPr>
          <w:rFonts w:hint="eastAsia"/>
        </w:rPr>
        <w:t xml:space="preserve">的四項損耗、接收增益，以及萊斯小尺度衰落（其</w:t>
      </w:r>
      <w:r>
        <w:t xml:space="preserve"> </w:t>
      </w:r>
      <m:oMath>
        <m:r>
          <m:t>K</m:t>
        </m:r>
      </m:oMath>
      <w:r>
        <w:t xml:space="preserve"> </w:t>
      </w:r>
      <w:r>
        <w:rPr>
          <w:rFonts w:hint="eastAsia"/>
        </w:rPr>
        <w:t xml:space="preserve">因子</w:t>
      </w:r>
      <w:r>
        <w:t xml:space="preserve"> </w:t>
      </w:r>
      <m:oMath>
        <m:sSub>
          <m:e>
            <m:r>
              <m:t>K</m:t>
            </m:r>
          </m:e>
          <m:sub>
            <m:r>
              <m:t>R</m:t>
            </m:r>
          </m:sub>
        </m:sSub>
      </m:oMath>
      <w:r>
        <w:t xml:space="preserve"> </w:t>
      </w:r>
      <w:r>
        <w:rPr>
          <w:rFonts w:hint="eastAsia"/>
        </w:rPr>
        <w:t xml:space="preserve">屬情境校準，列於第</w:t>
      </w:r>
      <w:r>
        <w:t xml:space="preserve"> 5.1 </w:t>
      </w:r>
      <w:r>
        <w:rPr>
          <w:rFonts w:hint="eastAsia"/>
        </w:rPr>
        <w:t xml:space="preserve">節）；兩者都是線性功率尺度的因子，不表示複數通道振幅。正文與簡化符號表、</w:t>
      </w:r>
      <w:r>
        <w:rPr>
          <w:rStyle w:val="VerbatimChar"/>
        </w:rPr>
        <w:t xml:space="preserve">/</w:t>
      </w:r>
      <w:r>
        <w:t xml:space="preserve"> </w:t>
      </w:r>
      <w:r>
        <w:t xml:space="preserve">legacy simulator </w:t>
      </w:r>
      <w:r>
        <w:rPr>
          <w:rFonts w:hint="eastAsia"/>
        </w:rPr>
        <w:t xml:space="preserve">前端共用這個能和控制項／runtime</w:t>
      </w:r>
      <w:r>
        <w:t xml:space="preserve"> </w:t>
      </w:r>
      <w:r>
        <w:rPr>
          <w:rFonts w:hint="eastAsia"/>
        </w:rPr>
        <w:t xml:space="preserve">欄位對應的一層公開展開；三者只允許排版不同，不允許公式、符號或可調參數不同。公開展開的深度上限即</w:t>
      </w:r>
      <w:r>
        <w:t xml:space="preserve"> HOBS </w:t>
      </w:r>
      <w:r>
        <w:rPr>
          <w:rFonts w:hint="eastAsia"/>
        </w:rPr>
        <w:t xml:space="preserve">正文所示的深度：式</w:t>
      </w:r>
      <w:r>
        <w:t xml:space="preserve"> (1) </w:t>
      </w:r>
      <w:r>
        <w:rPr>
          <w:rFonts w:hint="eastAsia"/>
        </w:rPr>
        <w:t xml:space="preserve">的四項損耗，以及式</w:t>
      </w:r>
      <w:r>
        <w:t xml:space="preserve"> (3) </w:t>
      </w:r>
      <w:r>
        <w:rPr>
          <w:rFonts w:hint="eastAsia"/>
        </w:rPr>
        <w:t xml:space="preserve">那一層的單一</w:t>
      </w:r>
      <w:r>
        <w:t xml:space="preserve"> </w:t>
      </w:r>
      <m:oMath>
        <m:sSub>
          <m:e>
            <m:r>
              <m:t>J</m:t>
            </m:r>
          </m:e>
          <m:sub>
            <m:r>
              <m:t>1</m:t>
            </m:r>
          </m:sub>
        </m:sSub>
        <m:r>
          <m:rPr>
            <m:sty m:val="p"/>
          </m:rPr>
          <m:t>/</m:t>
        </m:r>
        <m:sSub>
          <m:e>
            <m:r>
              <m:t>J</m:t>
            </m:r>
          </m:e>
          <m:sub>
            <m:r>
              <m:t>3</m:t>
            </m:r>
          </m:sub>
        </m:sSub>
      </m:oMath>
      <w:r>
        <w:t xml:space="preserve"> </w:t>
      </w:r>
      <w:r>
        <w:rPr>
          <w:rFonts w:hint="eastAsia"/>
        </w:rPr>
        <w:t xml:space="preserve">角度型樣結構。更深的天線量測、Bessel</w:t>
      </w:r>
      <w:r>
        <w:t xml:space="preserve"> </w:t>
      </w:r>
      <w:r>
        <w:rPr>
          <w:rFonts w:hint="eastAsia"/>
        </w:rPr>
        <w:t xml:space="preserve">近似誤差與通道校準細節不屬於公開主公式層級；不另建立只靠大小寫區分的中間通道符號。另需注意</w:t>
      </w:r>
      <w:r>
        <w:t xml:space="preserve"> MODQN </w:t>
      </w:r>
      <w:r>
        <w:rPr>
          <w:rFonts w:hint="eastAsia"/>
        </w:rPr>
        <w:t xml:space="preserve">的</w:t>
      </w:r>
      <w:r>
        <w:t xml:space="preserve"> </w:t>
      </w:r>
      <m:oMath>
        <m:sSub>
          <m:e>
            <m:r>
              <m:t>G</m:t>
            </m:r>
          </m:e>
          <m:sub>
            <m:r>
              <m:t>i</m:t>
            </m:r>
            <m:r>
              <m:rPr>
                <m:sty m:val="p"/>
              </m:rPr>
              <m:t>,</m:t>
            </m:r>
            <m:r>
              <m:t>l</m:t>
            </m:r>
            <m:r>
              <m:rPr>
                <m:sty m:val="p"/>
              </m:rPr>
              <m:t>,</m:t>
            </m:r>
            <m:r>
              <m:t>v</m:t>
            </m:r>
          </m:sub>
        </m:sSub>
      </m:oMath>
      <w:r>
        <w:t xml:space="preserve"> </w:t>
      </w:r>
      <w:r>
        <w:rPr>
          <w:rFonts w:hint="eastAsia"/>
        </w:rPr>
        <w:t xml:space="preserve">是通道增益，其角色對應本文的</w:t>
      </w:r>
      <w:r>
        <w:t xml:space="preserve"> </w:t>
      </w:r>
      <m:oMath>
        <m:sSub>
          <m:e>
            <m:r>
              <m:t>H</m:t>
            </m:r>
          </m:e>
          <m:sub>
            <m:r>
              <m:t>u</m:t>
            </m:r>
            <m:r>
              <m:rPr>
                <m:sty m:val="p"/>
              </m:rPr>
              <m:t>,</m:t>
            </m:r>
            <m:r>
              <m:t>s</m:t>
            </m:r>
            <m:r>
              <m:rPr>
                <m:sty m:val="p"/>
              </m:rPr>
              <m:t>,</m:t>
            </m:r>
            <m:r>
              <m:t>v</m:t>
            </m:r>
          </m:sub>
        </m:sSub>
      </m:oMath>
      <w:r>
        <w:rPr>
          <w:rFonts w:hint="eastAsia"/>
        </w:rPr>
        <w:t xml:space="preserve">，與此處的天線增益</w:t>
      </w:r>
      <w:r>
        <w:t xml:space="preserve"> </w:t>
      </w:r>
      <m:oMath>
        <m:sSup>
          <m:e>
            <m:r>
              <m:t>G</m:t>
            </m:r>
          </m:e>
          <m:sup>
            <m:r>
              <m:t>T</m:t>
            </m:r>
          </m:sup>
        </m:sSup>
      </m:oMath>
      <w:r>
        <w:t xml:space="preserve">、</w:t>
      </w:r>
      <m:oMath>
        <m:sSup>
          <m:e>
            <m:r>
              <m:t>G</m:t>
            </m:r>
          </m:e>
          <m:sup>
            <m:r>
              <m:t>R</m:t>
            </m:r>
          </m:sup>
        </m:sSup>
      </m:oMath>
      <w:r>
        <w:t xml:space="preserve"> </w:t>
      </w:r>
      <w:r>
        <w:rPr>
          <w:rFonts w:hint="eastAsia"/>
        </w:rPr>
        <w:t xml:space="preserve">語意不同，不可同名合併。</w:t>
      </w:r>
    </w:p>
    <w:bookmarkEnd w:id="23"/>
    <w:bookmarkStart w:id="24" w:name="power-sinr-and-throughput-model"/>
    <w:p>
      <w:pPr>
        <w:pStyle w:val="Heading3"/>
        <w:ind w:firstLine="0" w:firstLineChars="0"/>
      </w:pPr>
      <w:r>
        <w:t xml:space="preserve">3.1.3 Power, SINR and Throughput Model</w:t>
      </w:r>
    </w:p>
    <w:p>
      <w:pPr>
        <w:pStyle w:val="FirstParagraph"/>
      </w:pPr>
      <w:r>
        <w:rPr>
          <w:rFonts w:hint="eastAsia"/>
        </w:rPr>
        <w:t xml:space="preserve">以下只保留每一條</w:t>
      </w:r>
      <w:r>
        <w:t xml:space="preserve"> </w:t>
      </w:r>
      <w:r>
        <w:rPr>
          <w:rFonts w:hint="eastAsia"/>
        </w:rPr>
        <w:t xml:space="preserve">UE–衛星–波束鏈路的實際量。</w:t>
      </w:r>
      <m:oMath>
        <m:sSub>
          <m:e>
            <m:r>
              <m:t>p</m:t>
            </m:r>
          </m:e>
          <m:sub>
            <m:r>
              <m:t>u</m:t>
            </m:r>
            <m:r>
              <m:rPr>
                <m:sty m:val="p"/>
              </m:rPr>
              <m:t>,</m:t>
            </m:r>
            <m:r>
              <m:t>s</m:t>
            </m:r>
            <m:r>
              <m:rPr>
                <m:sty m:val="p"/>
              </m:rPr>
              <m:t>,</m:t>
            </m:r>
            <m:r>
              <m:t>v</m:t>
            </m:r>
          </m:sub>
        </m:sSub>
      </m:oMath>
      <w:r>
        <w:t xml:space="preserve"> </w:t>
      </w:r>
      <w:r>
        <w:rPr>
          <w:rFonts w:hint="eastAsia"/>
        </w:rPr>
        <w:t xml:space="preserve">表示實際</w:t>
      </w:r>
      <w:r>
        <w:t xml:space="preserve"> RF </w:t>
      </w:r>
      <w:r>
        <w:rPr>
          <w:rFonts w:hint="eastAsia"/>
        </w:rPr>
        <w:t xml:space="preserve">發射功率，不再由目標</w:t>
      </w:r>
      <w:r>
        <w:t xml:space="preserve"> </w:t>
      </w:r>
      <w:r>
        <w:rPr>
          <w:rFonts w:hint="eastAsia"/>
        </w:rPr>
        <w:t xml:space="preserve">SINR、最低速率或</w:t>
      </w:r>
      <w:r>
        <w:t xml:space="preserve"> lagged interference </w:t>
      </w:r>
      <w:r>
        <w:rPr>
          <w:rFonts w:hint="eastAsia"/>
        </w:rPr>
        <w:t xml:space="preserve">反推；若程式需要標記</w:t>
      </w:r>
      <w:r>
        <w:t xml:space="preserve"> measured、predicted </w:t>
      </w:r>
      <w:r>
        <w:rPr>
          <w:rFonts w:hint="eastAsia"/>
        </w:rPr>
        <w:t xml:space="preserve">或</w:t>
      </w:r>
      <w:r>
        <w:t xml:space="preserve"> cached </w:t>
      </w:r>
      <w:r>
        <w:rPr>
          <w:rFonts w:hint="eastAsia"/>
        </w:rPr>
        <w:t xml:space="preserve">provenance，該資訊放在資料欄位</w:t>
      </w:r>
      <w:r>
        <w:t xml:space="preserve"> </w:t>
      </w:r>
      <w:r>
        <w:rPr>
          <w:rFonts w:hint="eastAsia"/>
        </w:rPr>
        <w:t xml:space="preserve">metadata，不另建立第二個物理</w:t>
      </w:r>
      <w:r>
        <w:t xml:space="preserve"> SINR。</w:t>
      </w:r>
    </w:p>
    <w:p>
      <w:pPr>
        <w:pStyle w:val="BodyText"/>
      </w:pPr>
      <w:r>
        <w:rPr>
          <w:rFonts w:hint="eastAsia"/>
        </w:rPr>
        <w:t xml:space="preserve">令</w:t>
      </w:r>
      <w:r>
        <w:t xml:space="preserve"> </w:t>
      </w:r>
      <m:oMath>
        <m:sSub>
          <m:e>
            <m:r>
              <m:t>τ</m:t>
            </m:r>
          </m:e>
          <m:sub>
            <m:r>
              <m:t>u</m:t>
            </m:r>
            <m:r>
              <m:rPr>
                <m:sty m:val="p"/>
              </m:rPr>
              <m:t>,</m:t>
            </m:r>
            <m:r>
              <m:t>s</m:t>
            </m:r>
            <m:r>
              <m:rPr>
                <m:sty m:val="p"/>
              </m:rPr>
              <m:t>,</m:t>
            </m:r>
            <m:r>
              <m:t>v</m:t>
            </m:r>
          </m:sub>
        </m:sSub>
      </m:oMath>
      <w:r>
        <w:t xml:space="preserve"> </w:t>
      </w:r>
      <w:r>
        <w:rPr>
          <w:rFonts w:hint="eastAsia"/>
        </w:rPr>
        <w:t xml:space="preserve">為目前</w:t>
      </w:r>
      <w:r>
        <w:t xml:space="preserve"> uninterrupted served physical link</w:t>
      </w:r>
      <w:r>
        <w:t xml:space="preserve"> </w:t>
      </w:r>
      <m:oMath>
        <m:r>
          <m:rPr>
            <m:sty m:val="p"/>
          </m:rPr>
          <m:t>(</m:t>
        </m:r>
        <m:r>
          <m:t>u</m:t>
        </m:r>
        <m:r>
          <m:rPr>
            <m:sty m:val="p"/>
          </m:rPr>
          <m:t>,</m:t>
        </m:r>
        <m:r>
          <m:t>s</m:t>
        </m:r>
        <m:r>
          <m:rPr>
            <m:sty m:val="p"/>
          </m:rPr>
          <m:t>,</m:t>
        </m:r>
        <m:r>
          <m:t>v</m:t>
        </m:r>
        <m:r>
          <m:rPr>
            <m:sty m:val="p"/>
          </m:rPr>
          <m:t>)</m:t>
        </m:r>
      </m:oMath>
      <w:r>
        <w:t xml:space="preserve"> </w:t>
      </w:r>
      <w:r>
        <w:t xml:space="preserve">segment </w:t>
      </w:r>
      <w:r>
        <w:rPr>
          <w:rFonts w:hint="eastAsia"/>
        </w:rPr>
        <w:t xml:space="preserve">的起始時間步。episode</w:t>
      </w:r>
      <w:r>
        <w:t xml:space="preserve"> reset、handover、outage、unserved </w:t>
      </w:r>
      <w:r>
        <w:rPr>
          <w:rFonts w:hint="eastAsia"/>
        </w:rPr>
        <w:t xml:space="preserve">與</w:t>
      </w:r>
      <w:r>
        <w:t xml:space="preserve"> re-entry </w:t>
      </w:r>
      <w:r>
        <w:rPr>
          <w:rFonts w:hint="eastAsia"/>
        </w:rPr>
        <w:t xml:space="preserve">都會結束</w:t>
      </w:r>
      <w:r>
        <w:t xml:space="preserve"> </w:t>
      </w:r>
      <w:r>
        <w:rPr>
          <w:rFonts w:hint="eastAsia"/>
        </w:rPr>
        <w:t xml:space="preserve">continuity；新</w:t>
      </w:r>
      <w:r>
        <w:t xml:space="preserve"> segment </w:t>
      </w:r>
      <w:r>
        <w:rPr>
          <w:rFonts w:hint="eastAsia"/>
        </w:rPr>
        <w:t xml:space="preserve">不保留</w:t>
      </w:r>
      <w:r>
        <w:t xml:space="preserve"> inactive-link </w:t>
      </w:r>
      <w:r>
        <w:rPr>
          <w:rFonts w:hint="eastAsia"/>
        </w:rPr>
        <w:t xml:space="preserve">cache，並以</w:t>
      </w:r>
      <w:r>
        <w:t xml:space="preserve"> </w:t>
      </w:r>
      <m:oMath>
        <m:sSup>
          <m:e>
            <m:r>
              <m:t>p</m:t>
            </m:r>
          </m:e>
          <m:sup>
            <m:r>
              <m:t>0</m:t>
            </m:r>
          </m:sup>
        </m:sSup>
      </m:oMath>
      <w:r>
        <w:t xml:space="preserve"> </w:t>
      </w:r>
      <w:r>
        <w:rPr>
          <w:rFonts w:hint="eastAsia"/>
        </w:rPr>
        <w:t xml:space="preserve">起始。只有同一實體鏈路在前後兩步都被服務時，角度感知功率才使用</w:t>
      </w:r>
      <w:r>
        <w:t xml:space="preserve"> previous-step </w:t>
      </w:r>
      <w:r>
        <w:rPr>
          <w:rFonts w:hint="eastAsia"/>
        </w:rPr>
        <w:t xml:space="preserve">recurrence：</w:t>
      </w:r>
    </w:p>
    <w:p>
      <w:pPr>
        <w:pStyle w:val="BodyText"/>
      </w:pPr>
      <w:r>
        <w:rPr>
          <w:rFonts w:hint="eastAsia"/>
        </w:rPr>
        <w:t xml:space="preserve">這是本研究自行定義的角度感知功率規則，不是原始</w:t>
      </w:r>
      <w:r>
        <w:t xml:space="preserve"> MODQN </w:t>
      </w:r>
      <w:r>
        <w:rPr>
          <w:rFonts w:hint="eastAsia"/>
        </w:rPr>
        <w:t xml:space="preserve">的公式。其建模條件是同一連續服務段內維持發射功率與發射增益的乘積：</w:t>
      </w:r>
      <w:r>
        <w:t xml:space="preserve"> </w:t>
      </w:r>
      <m:oMath>
        <m:sSub>
          <m:e>
            <m:r>
              <m:t>p</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r>
          <m:rPr>
            <m:sty m:val="p"/>
          </m:rPr>
          <m:t>)</m:t>
        </m:r>
        <m:r>
          <m:rPr>
            <m:sty m:val="p"/>
          </m:rPr>
          <m:t>=</m:t>
        </m:r>
        <m:sSub>
          <m:e>
            <m:r>
              <m:t>p</m:t>
            </m:r>
          </m:e>
          <m:sub>
            <m:r>
              <m:t>u</m:t>
            </m:r>
            <m:r>
              <m:rPr>
                <m:sty m:val="p"/>
              </m:rPr>
              <m:t>,</m:t>
            </m:r>
            <m:r>
              <m:t>s</m:t>
            </m:r>
            <m:r>
              <m:rPr>
                <m:sty m:val="p"/>
              </m:rPr>
              <m:t>,</m:t>
            </m:r>
            <m:r>
              <m:t>v</m:t>
            </m:r>
          </m:sub>
        </m:sSub>
        <m:r>
          <m:rPr>
            <m:sty m:val="p"/>
          </m:rPr>
          <m:t>(</m:t>
        </m:r>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sub>
        </m:sSub>
        <m:r>
          <m:rPr>
            <m:sty m:val="p"/>
          </m:rPr>
          <m:t>)</m:t>
        </m:r>
      </m:oMath>
      <w:r>
        <w:t xml:space="preserve">。</w:t>
      </w:r>
      <w:r>
        <w:t xml:space="preserve"> </w:t>
      </w:r>
      <w:r>
        <w:rPr>
          <w:rFonts w:hint="eastAsia"/>
        </w:rPr>
        <w:t xml:space="preserve">把目前功率解出後，就得到下式；它只補償發射端角度增益，並不宣稱完整</w:t>
      </w:r>
      <w:r>
        <w:t xml:space="preserve"> SINR </w:t>
      </w:r>
      <w:r>
        <w:rPr>
          <w:rFonts w:hint="eastAsia"/>
        </w:rPr>
        <w:t xml:space="preserve">或</w:t>
      </w:r>
      <w:r>
        <w:t xml:space="preserve"> throughput </w:t>
      </w:r>
      <w:r>
        <w:rPr>
          <w:rFonts w:hint="eastAsia"/>
        </w:rPr>
        <w:t xml:space="preserve">固定。</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r>
                  <m:rPr>
                    <m:sty m:val="p"/>
                  </m:rPr>
                  <m:t>=</m:t>
                </m:r>
                <m:sSub>
                  <m:e>
                    <m:r>
                      <m:t>p</m:t>
                    </m:r>
                  </m:e>
                  <m:sub>
                    <m:r>
                      <m:t>u</m:t>
                    </m:r>
                    <m:r>
                      <m:rPr>
                        <m:sty m:val="p"/>
                      </m:rPr>
                      <m:t>,</m:t>
                    </m:r>
                    <m:r>
                      <m:t>s</m:t>
                    </m:r>
                    <m:r>
                      <m:rPr>
                        <m:sty m:val="p"/>
                      </m:rPr>
                      <m:t>,</m:t>
                    </m:r>
                    <m:r>
                      <m:t>v</m:t>
                    </m:r>
                  </m:sub>
                </m:sSub>
                <m:r>
                  <m:t>​</m:t>
                </m:r>
                <m:d>
                  <m:dPr>
                    <m:begChr m:val="("/>
                    <m:sepChr m:val=""/>
                    <m:endChr m:val=")"/>
                    <m:grow/>
                  </m:dPr>
                  <m:e>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sub>
                    </m:sSub>
                  </m:e>
                </m:d>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den>
                </m:f>
                <m:r>
                  <m:rPr>
                    <m:sty m:val="p"/>
                  </m:rPr>
                  <m:t>,</m:t>
                </m:r>
                <m:r>
                  <m:t>  </m:t>
                </m:r>
                <m:sSub>
                  <m:e>
                    <m:r>
                      <m:t>x</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x</m:t>
                    </m:r>
                  </m:e>
                  <m:sub>
                    <m:r>
                      <m:t>u</m:t>
                    </m:r>
                    <m:r>
                      <m:rPr>
                        <m:sty m:val="p"/>
                      </m:rPr>
                      <m:t>,</m:t>
                    </m:r>
                    <m:r>
                      <m:t>s</m:t>
                    </m:r>
                    <m:r>
                      <m:rPr>
                        <m:sty m:val="p"/>
                      </m:rPr>
                      <m:t>,</m:t>
                    </m:r>
                    <m:r>
                      <m:t>v</m:t>
                    </m:r>
                  </m:sub>
                </m:sSub>
                <m:r>
                  <m:rPr>
                    <m:sty m:val="p"/>
                  </m:rPr>
                  <m:t>(</m:t>
                </m:r>
                <m:r>
                  <m:t>t</m:t>
                </m:r>
                <m:r>
                  <m:rPr>
                    <m:sty m:val="p"/>
                  </m:rPr>
                  <m:t>)</m:t>
                </m:r>
                <m:r>
                  <m:rPr>
                    <m:sty m:val="p"/>
                  </m:rPr>
                  <m:t>=</m:t>
                </m:r>
                <m:r>
                  <m:t>1</m:t>
                </m:r>
                <m:r>
                  <m:rPr>
                    <m:sty m:val="p"/>
                  </m:rPr>
                  <m:t>,</m:t>
                </m:r>
                <m:r>
                  <m:t> </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r>
                  <m:rPr>
                    <m:sty m:val="p"/>
                  </m:rPr>
                  <m:t>&gt;</m:t>
                </m:r>
                <m:r>
                  <m:t>0</m:t>
                </m:r>
                <m:r>
                  <m:rPr>
                    <m:sty m:val="p"/>
                  </m:rPr>
                  <m:t>,</m:t>
                </m:r>
              </m:e>
              <m:e/>
              <m:e>
                <m:r>
                  <m:rPr>
                    <m:nor/>
                    <m:sty m:val="p"/>
                  </m:rPr>
                  <m:t>(3.11)</m:t>
                </m:r>
              </m:e>
            </m:mr>
          </m:m>
        </m:oMath>
      </m:oMathPara>
    </w:p>
    <w:p>
      <w:pPr>
        <w:pStyle w:val="FirstParagraph"/>
      </w:pPr>
      <w:r>
        <w:t xml:space="preserve">segment </w:t>
      </w:r>
      <w:r>
        <w:rPr>
          <w:rFonts w:hint="eastAsia"/>
        </w:rPr>
        <w:t xml:space="preserve">起始與</w:t>
      </w:r>
      <w:r>
        <w:t xml:space="preserve"> segment </w:t>
      </w:r>
      <w:r>
        <w:rPr>
          <w:rFonts w:hint="eastAsia"/>
        </w:rPr>
        <w:t xml:space="preserve">內的</w:t>
      </w:r>
      <w:r>
        <w:t xml:space="preserve"> closed form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sSub>
                      <m:e>
                        <m:r>
                          <m:t>τ</m:t>
                        </m:r>
                      </m:e>
                      <m:sub>
                        <m:r>
                          <m:t>u</m:t>
                        </m:r>
                        <m:r>
                          <m:rPr>
                            <m:sty m:val="p"/>
                          </m:rPr>
                          <m:t>,</m:t>
                        </m:r>
                        <m:r>
                          <m:t>s</m:t>
                        </m:r>
                        <m:r>
                          <m:rPr>
                            <m:sty m:val="p"/>
                          </m:rPr>
                          <m:t>,</m:t>
                        </m:r>
                        <m:r>
                          <m:t>v</m:t>
                        </m:r>
                      </m:sub>
                    </m:sSub>
                    <m:r>
                      <m:rPr>
                        <m:sty m:val="p"/>
                      </m:rPr>
                      <m:t>,</m:t>
                    </m:r>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sub>
                    </m:sSub>
                  </m:e>
                </m:d>
                <m:r>
                  <m:rPr>
                    <m:sty m:val="p"/>
                  </m:rPr>
                  <m:t>=</m:t>
                </m:r>
                <m:sSup>
                  <m:e>
                    <m:r>
                      <m:t>p</m:t>
                    </m:r>
                  </m:e>
                  <m:sup>
                    <m:r>
                      <m:t>0</m:t>
                    </m:r>
                  </m:sup>
                </m:sSup>
                <m:r>
                  <m:rPr>
                    <m:sty m:val="p"/>
                  </m:rPr>
                  <m:t>,</m:t>
                </m:r>
                <m:r>
                  <m:t>  </m:t>
                </m:r>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r>
                  <m:rPr>
                    <m:sty m:val="p"/>
                  </m:rPr>
                  <m:t>=</m:t>
                </m:r>
                <m:sSup>
                  <m:e>
                    <m:r>
                      <m:t>p</m:t>
                    </m:r>
                  </m:e>
                  <m:sup>
                    <m:r>
                      <m:t>0</m:t>
                    </m:r>
                  </m:sup>
                </m:sSup>
                <m:r>
                  <m:t> </m:t>
                </m:r>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den>
                </m:f>
                <m:r>
                  <m:rPr>
                    <m:sty m:val="p"/>
                  </m:rPr>
                  <m:t>.</m:t>
                </m:r>
              </m:e>
              <m:e/>
              <m:e>
                <m:r>
                  <m:rPr>
                    <m:nor/>
                    <m:sty m:val="p"/>
                  </m:rPr>
                  <m:t>(3.12)</m:t>
                </m:r>
              </m:e>
            </m:mr>
          </m:m>
        </m:oMath>
      </m:oMathPara>
    </w:p>
    <w:p>
      <w:pPr>
        <w:pStyle w:val="FirstParagraph"/>
      </w:pPr>
      <w:r>
        <w:rPr>
          <w:rFonts w:hint="eastAsia"/>
        </w:rPr>
        <w:t xml:space="preserve">式</w:t>
      </w:r>
      <w:r>
        <w:t xml:space="preserve"> (3.12) </w:t>
      </w:r>
      <w:r>
        <w:rPr>
          <w:rFonts w:hint="eastAsia"/>
        </w:rPr>
        <w:t xml:space="preserve">只有在</w:t>
      </w:r>
      <w:r>
        <w:t xml:space="preserve"> </w:t>
      </w:r>
      <m:oMath>
        <m:sSub>
          <m:e>
            <m:r>
              <m:t>τ</m:t>
            </m:r>
          </m:e>
          <m:sub>
            <m:r>
              <m:t>u</m:t>
            </m:r>
            <m:r>
              <m:rPr>
                <m:sty m:val="p"/>
              </m:rPr>
              <m:t>,</m:t>
            </m:r>
            <m:r>
              <m:t>s</m:t>
            </m:r>
            <m:r>
              <m:rPr>
                <m:sty m:val="p"/>
              </m:rPr>
              <m:t>,</m:t>
            </m:r>
            <m:r>
              <m:t>v</m:t>
            </m:r>
          </m:sub>
        </m:sSub>
      </m:oMath>
      <w:r>
        <w:t xml:space="preserve"> </w:t>
      </w:r>
      <w:r>
        <w:rPr>
          <w:rFonts w:hint="eastAsia"/>
        </w:rPr>
        <w:t xml:space="preserve">到</w:t>
      </w:r>
      <w:r>
        <w:t xml:space="preserve"> </w:t>
      </w:r>
      <m:oMath>
        <m:r>
          <m:t>t</m:t>
        </m:r>
      </m:oMath>
      <w:r>
        <w:t xml:space="preserve"> </w:t>
      </w:r>
      <w:r>
        <w:rPr>
          <w:rFonts w:hint="eastAsia"/>
        </w:rPr>
        <w:t xml:space="preserve">的每一步都維持同一</w:t>
      </w:r>
      <w:r>
        <w:t xml:space="preserve"> served physical link </w:t>
      </w:r>
      <w:r>
        <w:rPr>
          <w:rFonts w:hint="eastAsia"/>
        </w:rPr>
        <w:t xml:space="preserve">且角度增益為正時成立；它是式</w:t>
      </w:r>
      <w:r>
        <w:t xml:space="preserve"> (3.11) </w:t>
      </w:r>
      <w:r>
        <w:rPr>
          <w:rFonts w:hint="eastAsia"/>
        </w:rPr>
        <w:t xml:space="preserve">的</w:t>
      </w:r>
      <w:r>
        <w:t xml:space="preserve"> telescoped </w:t>
      </w:r>
      <w:r>
        <w:rPr>
          <w:rFonts w:hint="eastAsia"/>
        </w:rPr>
        <w:t xml:space="preserve">identity，不是跨事件的</w:t>
      </w:r>
      <w:r>
        <w:t xml:space="preserve"> runtime </w:t>
      </w:r>
      <w:r>
        <w:rPr>
          <w:rFonts w:hint="eastAsia"/>
        </w:rPr>
        <w:t xml:space="preserve">state。這個關係表達前一步角度增益如何遞推實際鏈路</w:t>
      </w:r>
      <w:r>
        <w:t xml:space="preserve"> RF </w:t>
      </w:r>
      <w:r>
        <w:rPr>
          <w:rFonts w:hint="eastAsia"/>
        </w:rPr>
        <w:t xml:space="preserve">power，不引入目標</w:t>
      </w:r>
      <w:r>
        <w:t xml:space="preserve"> </w:t>
      </w:r>
      <w:r>
        <w:rPr>
          <w:rFonts w:hint="eastAsia"/>
        </w:rPr>
        <w:t xml:space="preserve">SINR、需求功率反推、beam／satellite</w:t>
      </w:r>
      <w:r>
        <w:t xml:space="preserve"> cap、PA clamp </w:t>
      </w:r>
      <w:r>
        <w:rPr>
          <w:rFonts w:hint="eastAsia"/>
        </w:rPr>
        <w:t xml:space="preserve">或</w:t>
      </w:r>
      <w:r>
        <w:t xml:space="preserve"> </w:t>
      </w:r>
      <w:r>
        <w:rPr>
          <w:rStyle w:val="VerbatimChar"/>
        </w:rPr>
        <w:t xml:space="preserve">min</w:t>
      </w:r>
      <w:r>
        <w:rPr>
          <w:rFonts w:hint="eastAsia"/>
        </w:rPr>
        <w:t xml:space="preserve">／</w:t>
      </w:r>
      <w:r>
        <w:rPr>
          <w:rStyle w:val="VerbatimChar"/>
        </w:rPr>
        <w:t xml:space="preserve">max</w:t>
      </w:r>
      <w:r>
        <w:t xml:space="preserve"> </w:t>
      </w:r>
      <w:r>
        <w:rPr>
          <w:rFonts w:hint="eastAsia"/>
        </w:rPr>
        <w:t xml:space="preserve">投影。</w:t>
      </w:r>
    </w:p>
    <w:p>
      <w:pPr>
        <w:pStyle w:val="BodyText"/>
      </w:pPr>
      <w:r>
        <w:rPr>
          <w:rFonts w:hint="eastAsia"/>
        </w:rPr>
        <w:t xml:space="preserve">在系統層定義全體角度狀態</w:t>
      </w:r>
      <w:r>
        <w:t xml:space="preserve"> </w:t>
      </w:r>
      <m:oMath>
        <m:r>
          <m:rPr>
            <m:sty m:val="bi"/>
          </m:rPr>
          <m:t>θ</m:t>
        </m:r>
        <m:r>
          <m:rPr>
            <m:sty m:val="p"/>
          </m:rPr>
          <m:t>(</m:t>
        </m:r>
        <m:r>
          <m:t>t</m:t>
        </m:r>
        <m:r>
          <m:rPr>
            <m:sty m:val="p"/>
          </m:rPr>
          <m:t>)</m:t>
        </m:r>
      </m:oMath>
      <w:r>
        <w:rPr>
          <w:rFonts w:hint="eastAsia"/>
        </w:rPr>
        <w:t xml:space="preserve">——即每一個</w:t>
      </w:r>
      <w:r>
        <w:t xml:space="preserve"> </w:t>
      </w:r>
      <m:oMath>
        <m:r>
          <m:t>u</m:t>
        </m:r>
        <m:r>
          <m:rPr>
            <m:sty m:val="p"/>
          </m:rPr>
          <m:t>∈</m:t>
        </m:r>
        <m:r>
          <m:rPr>
            <m:scr m:val="script"/>
            <m:sty m:val="p"/>
          </m:rPr>
          <m:t>U</m:t>
        </m:r>
        <m:r>
          <m:rPr>
            <m:sty m:val="p"/>
          </m:rPr>
          <m:t>,</m:t>
        </m:r>
        <m:r>
          <m:t> </m:t>
        </m:r>
        <m:r>
          <m:t>s</m:t>
        </m:r>
        <m:r>
          <m:rPr>
            <m:sty m:val="p"/>
          </m:rPr>
          <m:t>∈</m:t>
        </m:r>
        <m:r>
          <m:rPr>
            <m:scr m:val="script"/>
            <m:sty m:val="p"/>
          </m:rPr>
          <m:t>S</m:t>
        </m:r>
        <m:r>
          <m:rPr>
            <m:sty m:val="p"/>
          </m:rPr>
          <m:t>,</m:t>
        </m:r>
        <m:r>
          <m:t> </m:t>
        </m:r>
        <m:r>
          <m:t>v</m:t>
        </m:r>
        <m:r>
          <m:rPr>
            <m:sty m:val="p"/>
          </m:rPr>
          <m:t>∈</m:t>
        </m:r>
        <m:r>
          <m:rPr>
            <m:scr m:val="script"/>
            <m:sty m:val="p"/>
          </m:rPr>
          <m:t>V</m:t>
        </m:r>
      </m:oMath>
      <w:r>
        <w:t xml:space="preserve"> </w:t>
      </w:r>
      <w:r>
        <w:rPr>
          <w:rFonts w:hint="eastAsia"/>
        </w:rPr>
        <w:t xml:space="preserve">的偏軸角</w:t>
      </w:r>
      <w:r>
        <w:t xml:space="preserve"> </w:t>
      </w:r>
      <m:oMath>
        <m:sSub>
          <m:e>
            <m:r>
              <m:t>θ</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所組成的集合——並令</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oMath>
      <w:r>
        <w:t xml:space="preserve"> </w:t>
      </w:r>
      <w:r>
        <w:rPr>
          <w:rFonts w:hint="eastAsia"/>
        </w:rPr>
        <w:t xml:space="preserve">表示相對於</w:t>
      </w:r>
      <w:r>
        <w:t xml:space="preserve"> wanted link </w:t>
      </w:r>
      <w:r>
        <w:rPr>
          <w:rFonts w:hint="eastAsia"/>
        </w:rPr>
        <w:t xml:space="preserve">的總同頻干擾。</w:t>
      </w:r>
    </w:p>
    <w:p>
      <w:pPr>
        <w:pStyle w:val="BodyText"/>
      </w:pPr>
      <w:r>
        <w:rPr>
          <w:rFonts w:hint="eastAsia"/>
        </w:rPr>
        <w:t xml:space="preserve">波束以三色頻率重用配置。令</w:t>
      </w:r>
      <w:r>
        <w:t xml:space="preserve"> </w:t>
      </w:r>
      <m:oMath>
        <m:sSub>
          <m:e>
            <m:r>
              <m:t>c</m:t>
            </m:r>
          </m:e>
          <m:sub>
            <m:r>
              <m:t>s</m:t>
            </m:r>
            <m:r>
              <m:rPr>
                <m:sty m:val="p"/>
              </m:rPr>
              <m:t>,</m:t>
            </m:r>
            <m:r>
              <m:t>v</m:t>
            </m:r>
          </m:sub>
        </m:sSub>
        <m:r>
          <m:rPr>
            <m:sty m:val="p"/>
          </m:rPr>
          <m:t>∈</m:t>
        </m:r>
        <m:r>
          <m:rPr>
            <m:sty m:val="p"/>
          </m:rPr>
          <m:t>{</m:t>
        </m:r>
        <m:r>
          <m:t>0</m:t>
        </m:r>
        <m:r>
          <m:rPr>
            <m:sty m:val="p"/>
          </m:rPr>
          <m:t>,</m:t>
        </m:r>
        <m:r>
          <m:t>1</m:t>
        </m:r>
        <m:r>
          <m:rPr>
            <m:sty m:val="p"/>
          </m:rPr>
          <m:t>,</m:t>
        </m:r>
        <m:r>
          <m:t>2</m:t>
        </m:r>
        <m:r>
          <m:rPr>
            <m:sty m:val="p"/>
          </m:rPr>
          <m:t>}</m:t>
        </m:r>
      </m:oMath>
      <w:r>
        <w:t xml:space="preserve"> </w:t>
      </w:r>
      <w:r>
        <w:rPr>
          <w:rFonts w:hint="eastAsia"/>
        </w:rPr>
        <w:t xml:space="preserve">為波束</w:t>
      </w:r>
      <w:r>
        <w:t xml:space="preserve"> </w:t>
      </w:r>
      <m:oMath>
        <m:r>
          <m:rPr>
            <m:sty m:val="p"/>
          </m:rPr>
          <m:t>(</m:t>
        </m:r>
        <m:r>
          <m:t>s</m:t>
        </m:r>
        <m:r>
          <m:rPr>
            <m:sty m:val="p"/>
          </m:rPr>
          <m:t>,</m:t>
        </m:r>
        <m:r>
          <m:t>v</m:t>
        </m:r>
        <m:r>
          <m:rPr>
            <m:sty m:val="p"/>
          </m:rPr>
          <m:t>)</m:t>
        </m:r>
      </m:oMath>
      <w:r>
        <w:t xml:space="preserve"> </w:t>
      </w:r>
      <w:r>
        <w:rPr>
          <w:rFonts w:hint="eastAsia"/>
        </w:rPr>
        <w:t xml:space="preserve">的頻率顏色，依其地面蜂巢在六角格上的軸向座標</w:t>
      </w:r>
      <w:r>
        <w:t xml:space="preserve"> </w:t>
      </w:r>
      <m:oMath>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oMath>
      <w:r>
        <w:t xml:space="preserve"> </w:t>
      </w:r>
      <w:r>
        <w:rPr>
          <w:rFonts w:hint="eastAsia"/>
        </w:rPr>
        <w:t xml:space="preserve">指派為</w:t>
      </w:r>
      <w:r>
        <w:t xml:space="preserve"> </w:t>
      </w:r>
      <m:oMath>
        <m:sSub>
          <m:e>
            <m:r>
              <m:t>c</m:t>
            </m:r>
          </m:e>
          <m:sub>
            <m:r>
              <m:t>s</m:t>
            </m:r>
            <m:r>
              <m:rPr>
                <m:sty m:val="p"/>
              </m:rPr>
              <m:t>,</m:t>
            </m:r>
            <m:r>
              <m:t>v</m:t>
            </m:r>
          </m:sub>
        </m:sSub>
        <m:r>
          <m:rPr>
            <m:sty m:val="p"/>
          </m:rPr>
          <m:t>=</m:t>
        </m:r>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r>
          <m:t> </m:t>
        </m:r>
        <m:r>
          <m:rPr>
            <m:sty m:val="p"/>
          </m:rPr>
          <m:t>mod</m:t>
        </m:r>
        <m:r>
          <m:t> </m:t>
        </m:r>
        <m:r>
          <m:t>3</m:t>
        </m:r>
      </m:oMath>
      <w:r>
        <w:rPr>
          <w:rFonts w:hint="eastAsia"/>
        </w:rPr>
        <w:t xml:space="preserve">。此規則使六角格上任兩個相鄰蜂巢必為異色：同色波束共用同一子頻帶，異色波束彼此正交。因此單一波束的可用頻寬為</w:t>
      </w:r>
      <w:r>
        <w:t xml:space="preserve"> </w:t>
      </w:r>
      <m:oMath>
        <m:sSup>
          <m:e>
            <m:r>
              <m:t>B</m:t>
            </m:r>
          </m:e>
          <m:sup>
            <m:r>
              <m:t>w</m:t>
            </m:r>
          </m:sup>
        </m:sSup>
        <m:r>
          <m:rPr>
            <m:sty m:val="p"/>
          </m:rPr>
          <m:t>=</m:t>
        </m:r>
        <m:sSup>
          <m:e>
            <m:r>
              <m:t>B</m:t>
            </m:r>
          </m:e>
          <m:sup>
            <m:r>
              <m:t>g</m:t>
            </m:r>
          </m:sup>
        </m:sSup>
        <m:r>
          <m:rPr>
            <m:sty m:val="p"/>
          </m:rPr>
          <m:t>/</m:t>
        </m:r>
        <m:r>
          <m:t>3</m:t>
        </m:r>
      </m:oMath>
      <w:r>
        <w:rPr>
          <w:rFonts w:hint="eastAsia"/>
        </w:rPr>
        <w:t xml:space="preserve">，而干擾只來自與服務波束同色且已啟用的其他波束。蜂巢排列與各波束的軸向座標屬環境設定，於第</w:t>
      </w:r>
      <w:r>
        <w:t xml:space="preserve"> 5.1 </w:t>
      </w:r>
      <w:r>
        <w:rPr>
          <w:rFonts w:hint="eastAsia"/>
        </w:rPr>
        <w:t xml:space="preserve">節說明。</w:t>
      </w:r>
    </w:p>
    <w:p>
      <w:pPr>
        <w:pStyle w:val="BodyText"/>
      </w:pPr>
      <w:r>
        <w:rPr>
          <w:rFonts w:hint="eastAsia"/>
        </w:rPr>
        <w:t xml:space="preserve">一支已啟用的波束以單一功率發射，不論其上載有幾位使用者；沿用執行端的聚合慣例，令</w:t>
      </w:r>
      <w:r>
        <w:t xml:space="preserve"> </w:t>
      </w:r>
      <m:oMath>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r>
          <m:rPr>
            <m:sty m:val="p"/>
          </m:rPr>
          <m:t>=</m:t>
        </m:r>
        <m:sSub>
          <m:e>
            <m:r>
              <m:rPr>
                <m:sty m:val="p"/>
              </m:rPr>
              <m:t>max</m:t>
            </m:r>
          </m:e>
          <m:sub>
            <m:r>
              <m:t>u</m:t>
            </m:r>
            <m:r>
              <m:rPr>
                <m:sty m:val="p"/>
              </m:rPr>
              <m:t>∈</m:t>
            </m:r>
            <m:r>
              <m:rPr>
                <m:scr m:val="script"/>
                <m:sty m:val="p"/>
              </m:rPr>
              <m:t>U</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r>
              <m:t>1</m:t>
            </m:r>
          </m:sub>
        </m:sSub>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sub>
            </m:sSub>
          </m:e>
        </m:d>
      </m:oMath>
      <w:r>
        <w:t xml:space="preserve"> </w:t>
      </w:r>
      <w:r>
        <w:rPr>
          <w:rFonts w:hint="eastAsia"/>
        </w:rPr>
        <w:t xml:space="preserve">為該波束的發射功率。左側保留全系統角度狀態與固定波束寬參數，因為右側會在所有已服務鏈路中取最大值。參考</w:t>
      </w:r>
      <w:r>
        <w:t xml:space="preserve"> HOBS </w:t>
      </w:r>
      <w:r>
        <w:rPr>
          <w:rFonts w:hint="eastAsia"/>
        </w:rPr>
        <w:t xml:space="preserve">與多波束低軌道衛星系統模型</w:t>
      </w:r>
      <w:r>
        <w:t xml:space="preserve"> [4], </w:t>
      </w:r>
      <w:r>
        <w:rPr>
          <w:rFonts w:hint="eastAsia"/>
        </w:rPr>
        <w:t xml:space="preserve">[20]，將干擾分為同衛星干擾與跨衛星干擾，分別如式</w:t>
      </w:r>
      <w:r>
        <w:t xml:space="preserve"> (3.12a) </w:t>
      </w:r>
      <w:r>
        <w:rPr>
          <w:rFonts w:hint="eastAsia"/>
        </w:rPr>
        <w:t xml:space="preserve">與式</w:t>
      </w:r>
      <w:r>
        <w:t xml:space="preserve"> </w:t>
      </w:r>
      <w:r>
        <w:rPr>
          <w:rFonts w:hint="eastAsia"/>
        </w:rPr>
        <w:t xml:space="preserve">(3.12b)：</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t>i</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r>
                  <m:rPr>
                    <m:sty m:val="p"/>
                  </m:rPr>
                  <m:t>=</m:t>
                </m:r>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r>
                            <m:rPr>
                              <m:sty m:val="p"/>
                            </m:rPr>
                            <m:t>,</m:t>
                          </m:r>
                          <m:r>
                            <m:t> </m:t>
                          </m:r>
                          <m:sSup>
                            <m:e>
                              <m:r>
                                <m:t>v</m:t>
                              </m:r>
                            </m:e>
                            <m:sup>
                              <m:r>
                                <m:rPr>
                                  <m:sty m:val="p"/>
                                </m:rPr>
                                <m:t>′</m:t>
                              </m:r>
                            </m:sup>
                          </m:sSup>
                          <m:r>
                            <m:rPr>
                              <m:sty m:val="p"/>
                            </m:rPr>
                            <m:t>≠</m:t>
                          </m:r>
                          <m:r>
                            <m:t>v</m:t>
                          </m:r>
                        </m:e>
                      </m:mr>
                      <m:mr>
                        <m:e>
                          <m:sSub>
                            <m:e>
                              <m:r>
                                <m:t>c</m:t>
                              </m:r>
                            </m:e>
                            <m:sub>
                              <m:r>
                                <m:t>s</m:t>
                              </m:r>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r>
                          <m:t>s</m:t>
                        </m:r>
                        <m:r>
                          <m:rPr>
                            <m:sty m:val="p"/>
                          </m:rPr>
                          <m:t>,</m:t>
                        </m:r>
                        <m:sSup>
                          <m:e>
                            <m:r>
                              <m:t>v</m:t>
                            </m:r>
                          </m:e>
                          <m:sup>
                            <m:r>
                              <m:rPr>
                                <m:sty m:val="p"/>
                              </m:rPr>
                              <m:t>′</m:t>
                            </m:r>
                          </m:sup>
                        </m:sSup>
                      </m:sub>
                    </m:sSub>
                  </m:e>
                </m:nary>
                <m:r>
                  <m:rPr>
                    <m:sty m:val="p"/>
                  </m:rPr>
                  <m:t>(</m:t>
                </m:r>
                <m:r>
                  <m:t>t</m:t>
                </m:r>
                <m:r>
                  <m:rPr>
                    <m:sty m:val="p"/>
                  </m:rPr>
                  <m:t>)</m:t>
                </m:r>
                <m:r>
                  <m:t> </m:t>
                </m:r>
                <m:sSub>
                  <m:e>
                    <m:r>
                      <m:t>p</m:t>
                    </m:r>
                  </m:e>
                  <m:sub>
                    <m:r>
                      <m:t>s</m:t>
                    </m:r>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sub>
                    </m:sSub>
                  </m:e>
                </m:d>
                <m:r>
                  <m:t> </m:t>
                </m:r>
                <m:sSup>
                  <m:e>
                    <m:r>
                      <m:t>G</m:t>
                    </m:r>
                  </m:e>
                  <m:sup>
                    <m:r>
                      <m:t>T</m:t>
                    </m:r>
                  </m:sup>
                </m:sSup>
                <m:r>
                  <m:t>​</m:t>
                </m:r>
                <m:d>
                  <m:dPr>
                    <m:begChr m:val="("/>
                    <m:sepChr m:val=""/>
                    <m:endChr m:val=")"/>
                    <m:grow/>
                  </m:dPr>
                  <m:e>
                    <m:sSub>
                      <m:e>
                        <m:r>
                          <m:t>θ</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sSub>
                      <m:e>
                        <m:r>
                          <m:t>θ</m:t>
                        </m:r>
                      </m:e>
                      <m:sub>
                        <m:r>
                          <m:t>3</m:t>
                        </m:r>
                      </m:sub>
                    </m:sSub>
                  </m:e>
                </m:d>
                <m:sSub>
                  <m:e>
                    <m:r>
                      <m:t>H</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e>
              <m:e/>
              <m:e>
                <m:r>
                  <m:rPr>
                    <m:nor/>
                    <m:sty m:val="p"/>
                  </m:rPr>
                  <m:t>(3.12a)</m:t>
                </m:r>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t>x</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r>
                      <m:rPr>
                        <m:sty m:val="p"/>
                      </m:rPr>
                      <m:t>,</m:t>
                    </m:r>
                    <m:r>
                      <m:t> </m:t>
                    </m:r>
                    <m:sSup>
                      <m:e>
                        <m:r>
                          <m:t>s</m:t>
                        </m:r>
                      </m:e>
                      <m:sup>
                        <m:r>
                          <m:rPr>
                            <m:sty m:val="p"/>
                          </m:rPr>
                          <m:t>′</m:t>
                        </m:r>
                      </m:sup>
                    </m:sSup>
                    <m:r>
                      <m:rPr>
                        <m:sty m:val="p"/>
                      </m:rPr>
                      <m:t>≠</m:t>
                    </m:r>
                    <m:r>
                      <m:t>s</m:t>
                    </m:r>
                  </m:sub>
                  <m:sup>
                    <m:r>
                      <m:t>​</m:t>
                    </m:r>
                  </m:sup>
                  <m:e>
                    <m:r>
                      <m:t> </m:t>
                    </m:r>
                  </m:e>
                </m:nary>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e>
                      </m:mr>
                      <m:mr>
                        <m:e>
                          <m:sSub>
                            <m:e>
                              <m:r>
                                <m:t>c</m:t>
                              </m:r>
                            </m:e>
                            <m:sub>
                              <m:sSup>
                                <m:e>
                                  <m:r>
                                    <m:t>s</m:t>
                                  </m:r>
                                </m:e>
                                <m:sup>
                                  <m:r>
                                    <m:rPr>
                                      <m:sty m:val="p"/>
                                    </m:rPr>
                                    <m:t>′</m:t>
                                  </m:r>
                                </m:sup>
                              </m:sSup>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sSup>
                          <m:e>
                            <m:r>
                              <m:t>s</m:t>
                            </m:r>
                          </m:e>
                          <m:sup>
                            <m:r>
                              <m:rPr>
                                <m:sty m:val="p"/>
                              </m:rPr>
                              <m:t>′</m:t>
                            </m:r>
                          </m:sup>
                        </m:sSup>
                        <m:r>
                          <m:rPr>
                            <m:sty m:val="p"/>
                          </m:rPr>
                          <m:t>,</m:t>
                        </m:r>
                        <m:sSup>
                          <m:e>
                            <m:r>
                              <m:t>v</m:t>
                            </m:r>
                          </m:e>
                          <m:sup>
                            <m:r>
                              <m:rPr>
                                <m:sty m:val="p"/>
                              </m:rPr>
                              <m:t>′</m:t>
                            </m:r>
                          </m:sup>
                        </m:sSup>
                      </m:sub>
                    </m:sSub>
                  </m:e>
                </m:nary>
                <m:r>
                  <m:rPr>
                    <m:sty m:val="p"/>
                  </m:rPr>
                  <m:t>(</m:t>
                </m:r>
                <m:r>
                  <m:t>t</m:t>
                </m:r>
                <m:r>
                  <m:rPr>
                    <m:sty m:val="p"/>
                  </m:rPr>
                  <m:t>)</m:t>
                </m:r>
                <m:r>
                  <m:t> </m:t>
                </m:r>
                <m:sSub>
                  <m:e>
                    <m:r>
                      <m:t>p</m:t>
                    </m:r>
                  </m:e>
                  <m:sub>
                    <m:sSup>
                      <m:e>
                        <m:r>
                          <m:t>s</m:t>
                        </m:r>
                      </m:e>
                      <m:sup>
                        <m:r>
                          <m:rPr>
                            <m:sty m:val="p"/>
                          </m:rPr>
                          <m:t>′</m:t>
                        </m:r>
                      </m:sup>
                    </m:sSup>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sub>
                    </m:sSub>
                  </m:e>
                </m:d>
                <m:r>
                  <m:t> </m:t>
                </m:r>
                <m:sSup>
                  <m:e>
                    <m:r>
                      <m:t>G</m:t>
                    </m:r>
                  </m:e>
                  <m:sup>
                    <m:r>
                      <m:t>T</m:t>
                    </m:r>
                  </m:sup>
                </m:sSup>
                <m:r>
                  <m:t>​</m:t>
                </m:r>
                <m:d>
                  <m:dPr>
                    <m:begChr m:val="("/>
                    <m:sepChr m:val=""/>
                    <m:endChr m:val=")"/>
                    <m:grow/>
                  </m:dPr>
                  <m:e>
                    <m:sSub>
                      <m:e>
                        <m:r>
                          <m:t>θ</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sSub>
                      <m:e>
                        <m:r>
                          <m:t>θ</m:t>
                        </m:r>
                      </m:e>
                      <m:sub>
                        <m:r>
                          <m:t>3</m:t>
                        </m:r>
                      </m:sub>
                    </m:sSub>
                  </m:e>
                </m:d>
                <m:sSub>
                  <m:e>
                    <m:r>
                      <m:t>H</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e>
              <m:e/>
              <m:e>
                <m:r>
                  <m:rPr>
                    <m:nor/>
                    <m:sty m:val="p"/>
                  </m:rPr>
                  <m:t>(3.12b)</m:t>
                </m:r>
              </m:e>
            </m:mr>
          </m:m>
        </m:oMath>
      </m:oMathPara>
    </w:p>
    <w:p>
      <w:pPr>
        <w:pStyle w:val="FirstParagraph"/>
      </w:pPr>
      <w:r>
        <w:rPr>
          <w:rFonts w:hint="eastAsia"/>
        </w:rPr>
        <w:t xml:space="preserve">且</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r>
          <m:rPr>
            <m:sty m:val="p"/>
          </m:rPr>
          <m:t>=</m:t>
        </m:r>
        <m:sSubSup>
          <m:e>
            <m:r>
              <m:t>I</m:t>
            </m:r>
          </m:e>
          <m:sub>
            <m:r>
              <m:t>u</m:t>
            </m:r>
            <m:r>
              <m:rPr>
                <m:sty m:val="p"/>
              </m:rPr>
              <m:t>,</m:t>
            </m:r>
            <m:r>
              <m:t>s</m:t>
            </m:r>
            <m:r>
              <m:rPr>
                <m:sty m:val="p"/>
              </m:rPr>
              <m:t>,</m:t>
            </m:r>
            <m:r>
              <m:t>v</m:t>
            </m:r>
          </m:sub>
          <m:sup>
            <m:r>
              <m:t>i</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r>
          <m:rPr>
            <m:sty m:val="p"/>
          </m:rPr>
          <m:t>+</m:t>
        </m:r>
        <m:sSubSup>
          <m:e>
            <m:r>
              <m:t>I</m:t>
            </m:r>
          </m:e>
          <m:sub>
            <m:r>
              <m:t>u</m:t>
            </m:r>
            <m:r>
              <m:rPr>
                <m:sty m:val="p"/>
              </m:rPr>
              <m:t>,</m:t>
            </m:r>
            <m:r>
              <m:t>s</m:t>
            </m:r>
            <m:r>
              <m:rPr>
                <m:sty m:val="p"/>
              </m:rPr>
              <m:t>,</m:t>
            </m:r>
            <m:r>
              <m:t>v</m:t>
            </m:r>
          </m:sub>
          <m:sup>
            <m:r>
              <m:t>x</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oMath>
      <w:r>
        <w:rPr>
          <w:rFonts w:hint="eastAsia"/>
        </w:rPr>
        <w:t xml:space="preserve">。每一項都以該干擾波束自己的偏軸角與線性鏈路因子計算，因為不同波束到同一位使用者的路徑損耗與增益都不同；求和以啟用指示</w:t>
      </w:r>
      <w:r>
        <w:t xml:space="preserve"> </w:t>
      </w:r>
      <m:oMath>
        <m:r>
          <m:t>z</m:t>
        </m:r>
      </m:oMath>
      <w:r>
        <w:t xml:space="preserve"> </w:t>
      </w:r>
      <w:r>
        <w:rPr>
          <w:rFonts w:hint="eastAsia"/>
        </w:rPr>
        <w:t xml:space="preserve">為門檻，而不是以其上載有幾位使用者為權重。</w:t>
      </w:r>
    </w:p>
    <w:p>
      <w:pPr>
        <w:pStyle w:val="BodyText"/>
      </w:pPr>
      <w:r>
        <w:rPr>
          <w:rFonts w:hint="eastAsia"/>
        </w:rPr>
        <w:t xml:space="preserve">雜訊功率為</w:t>
      </w:r>
      <w:r>
        <w:t xml:space="preserve"> </w:t>
      </w:r>
      <m:oMath>
        <m:sSup>
          <m:e>
            <m:r>
              <m:t>σ</m:t>
            </m:r>
          </m:e>
          <m:sup>
            <m:r>
              <m:t>2</m:t>
            </m:r>
          </m:sup>
        </m:sSup>
        <m:r>
          <m:rPr>
            <m:sty m:val="p"/>
          </m:rPr>
          <m:t>=</m:t>
        </m:r>
        <m:sSub>
          <m:e>
            <m:r>
              <m:t>k</m:t>
            </m:r>
          </m:e>
          <m:sub>
            <m:r>
              <m:t>B</m:t>
            </m:r>
          </m:sub>
        </m:sSub>
        <m:r>
          <m:t>T</m:t>
        </m:r>
        <m:sSup>
          <m:e>
            <m:r>
              <m:t>B</m:t>
            </m:r>
          </m:e>
          <m:sup>
            <m:r>
              <m:t>w</m:t>
            </m:r>
          </m:sup>
        </m:sSup>
      </m:oMath>
      <w:r>
        <w:rPr>
          <w:rFonts w:hint="eastAsia"/>
        </w:rPr>
        <w:t xml:space="preserve">，其中</w:t>
      </w:r>
      <w:r>
        <w:t xml:space="preserve"> </w:t>
      </w:r>
      <m:oMath>
        <m:sSub>
          <m:e>
            <m:r>
              <m:t>k</m:t>
            </m:r>
          </m:e>
          <m:sub>
            <m:r>
              <m:t>B</m:t>
            </m:r>
          </m:sub>
        </m:sSub>
      </m:oMath>
      <w:r>
        <w:t xml:space="preserve"> </w:t>
      </w:r>
      <w:r>
        <w:rPr>
          <w:rFonts w:hint="eastAsia"/>
        </w:rPr>
        <w:t xml:space="preserve">為波茲曼常數，</w:t>
      </w:r>
      <m:oMath>
        <m:r>
          <m:t>T</m:t>
        </m:r>
        <m:r>
          <m:rPr>
            <m:sty m:val="p"/>
          </m:rPr>
          <m:t>=</m:t>
        </m:r>
        <m:sSub>
          <m:e>
            <m:r>
              <m:t>T</m:t>
            </m:r>
          </m:e>
          <m:sub>
            <m:r>
              <m:t>a</m:t>
            </m:r>
          </m:sub>
        </m:sSub>
        <m:r>
          <m:rPr>
            <m:sty m:val="p"/>
          </m:rPr>
          <m:t>+</m:t>
        </m:r>
        <m:sSub>
          <m:e>
            <m:r>
              <m:t>T</m:t>
            </m:r>
          </m:e>
          <m:sub>
            <m:r>
              <m:t>0</m:t>
            </m:r>
          </m:sub>
        </m:sSub>
        <m:d>
          <m:dPr>
            <m:begChr m:val="("/>
            <m:sepChr m:val=""/>
            <m:endChr m:val=")"/>
            <m:grow/>
          </m:dPr>
          <m:e>
            <m:sSup>
              <m:e>
                <m:r>
                  <m:t>10</m:t>
                </m:r>
              </m:e>
              <m:sup>
                <m:sSub>
                  <m:e>
                    <m:r>
                      <m:t>N</m:t>
                    </m:r>
                  </m:e>
                  <m:sub>
                    <m:r>
                      <m:t>f</m:t>
                    </m:r>
                  </m:sub>
                </m:sSub>
                <m:r>
                  <m:rPr>
                    <m:sty m:val="p"/>
                  </m:rPr>
                  <m:t>/</m:t>
                </m:r>
                <m:r>
                  <m:t>10</m:t>
                </m:r>
              </m:sup>
            </m:sSup>
            <m:r>
              <m:rPr>
                <m:sty m:val="p"/>
              </m:rPr>
              <m:t>−</m:t>
            </m:r>
            <m:r>
              <m:t>1</m:t>
            </m:r>
          </m:e>
        </m:d>
      </m:oMath>
      <w:r>
        <w:t xml:space="preserve"> </w:t>
      </w:r>
      <w:r>
        <w:rPr>
          <w:rFonts w:hint="eastAsia"/>
        </w:rPr>
        <w:t xml:space="preserve">為接收系統溫度。</w:t>
      </w:r>
      <m:oMath>
        <m:sSub>
          <m:e>
            <m:r>
              <m:t>T</m:t>
            </m:r>
          </m:e>
          <m:sub>
            <m:r>
              <m:t>a</m:t>
            </m:r>
          </m:sub>
        </m:sSub>
      </m:oMath>
      <w:r>
        <w:t xml:space="preserve"> </w:t>
      </w:r>
      <w:r>
        <w:rPr>
          <w:rFonts w:hint="eastAsia"/>
        </w:rPr>
        <w:t xml:space="preserve">為天線溫度、</w:t>
      </w:r>
      <m:oMath>
        <m:sSub>
          <m:e>
            <m:r>
              <m:t>N</m:t>
            </m:r>
          </m:e>
          <m:sub>
            <m:r>
              <m:t>f</m:t>
            </m:r>
          </m:sub>
        </m:sSub>
      </m:oMath>
      <w:r>
        <w:t xml:space="preserve"> </w:t>
      </w:r>
      <w:r>
        <w:rPr>
          <w:rFonts w:hint="eastAsia"/>
        </w:rPr>
        <w:t xml:space="preserve">為接收機雜訊指數、</w:t>
      </w:r>
      <m:oMath>
        <m:sSub>
          <m:e>
            <m:r>
              <m:t>T</m:t>
            </m:r>
          </m:e>
          <m:sub>
            <m:r>
              <m:t>0</m:t>
            </m:r>
          </m:sub>
        </m:sSub>
      </m:oMath>
      <w:r>
        <w:t xml:space="preserve"> </w:t>
      </w:r>
      <w:r>
        <w:rPr>
          <w:rFonts w:hint="eastAsia"/>
        </w:rPr>
        <w:t xml:space="preserve">為雜訊指數的參考溫度，數值取自</w:t>
      </w:r>
      <w:r>
        <w:t xml:space="preserve"> 3GPP TR 38.821 </w:t>
      </w:r>
      <w:r>
        <w:rPr>
          <w:rFonts w:hint="eastAsia"/>
        </w:rPr>
        <w:t xml:space="preserve">的</w:t>
      </w:r>
      <w:r>
        <w:t xml:space="preserve"> VSAT </w:t>
      </w:r>
      <w:r>
        <w:rPr>
          <w:rFonts w:hint="eastAsia"/>
        </w:rPr>
        <w:t xml:space="preserve">設定</w:t>
      </w:r>
      <w:r>
        <w:t xml:space="preserve"> </w:t>
      </w:r>
      <w:r>
        <w:rPr>
          <w:rFonts w:hint="eastAsia"/>
        </w:rPr>
        <w:t xml:space="preserve">[22]，列於第</w:t>
      </w:r>
      <w:r>
        <w:t xml:space="preserve"> 5.1 </w:t>
      </w:r>
      <w:r>
        <w:rPr>
          <w:rFonts w:hint="eastAsia"/>
        </w:rPr>
        <w:t xml:space="preserve">節。雜訊在整支波束的頻寬上積分，因此與該波束的載量無關。唯一的鏈路</w:t>
      </w:r>
      <w:r>
        <w:t xml:space="preserve"> SINR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r>
                  <m:rPr>
                    <m:sty m:val="p"/>
                  </m:rPr>
                  <m:t>=</m:t>
                </m:r>
                <m:f>
                  <m:fPr>
                    <m:type m:val="bar"/>
                  </m:fPr>
                  <m:num>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sub>
                        </m:sSub>
                      </m:e>
                    </m:d>
                  </m:num>
                  <m:den>
                    <m:sSub>
                      <m:e>
                        <m:r>
                          <m:t>I</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r>
                      <m:rPr>
                        <m:sty m:val="p"/>
                      </m:rPr>
                      <m:t>+</m:t>
                    </m:r>
                    <m:sSup>
                      <m:e>
                        <m:r>
                          <m:t>σ</m:t>
                        </m:r>
                      </m:e>
                      <m:sup>
                        <m:r>
                          <m:t>2</m:t>
                        </m:r>
                      </m:sup>
                    </m:sSup>
                  </m:den>
                </m:f>
                <m:r>
                  <m:rPr>
                    <m:sty m:val="p"/>
                  </m:rPr>
                  <m:t>,</m:t>
                </m:r>
              </m:e>
              <m:e/>
              <m:e>
                <m:r>
                  <m:rPr>
                    <m:nor/>
                    <m:sty m:val="p"/>
                  </m:rPr>
                  <m:t>(3.13)</m:t>
                </m:r>
              </m:e>
            </m:mr>
          </m:m>
        </m:oMath>
      </m:oMathPara>
    </w:p>
    <w:p>
      <w:pPr>
        <w:pStyle w:val="FirstParagraph"/>
      </w:pPr>
      <w:r>
        <w:rPr>
          <w:rFonts w:hint="eastAsia"/>
        </w:rPr>
        <w:t xml:space="preserve">其中</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r>
          <m:rPr>
            <m:sty m:val="p"/>
          </m:rPr>
          <m:t>+</m:t>
        </m:r>
        <m:sSup>
          <m:e>
            <m:r>
              <m:t>σ</m:t>
            </m:r>
          </m:e>
          <m:sup>
            <m:r>
              <m:t>2</m:t>
            </m:r>
          </m:sup>
        </m:sSup>
        <m:r>
          <m:rPr>
            <m:sty m:val="p"/>
          </m:rPr>
          <m:t>&gt;</m:t>
        </m:r>
        <m:r>
          <m:t>0</m:t>
        </m:r>
      </m:oMath>
      <w:r>
        <w:rPr>
          <w:rFonts w:hint="eastAsia"/>
        </w:rPr>
        <w:t xml:space="preserve">。這個符號同時用於基線鏈路計算與角度感知功率替換；不另定義</w:t>
      </w:r>
      <w:r>
        <w:t xml:space="preserve"> estimated、required、target </w:t>
      </w:r>
      <w:r>
        <w:rPr>
          <w:rFonts w:hint="eastAsia"/>
        </w:rPr>
        <w:t xml:space="preserve">或帶</w:t>
      </w:r>
      <w:r>
        <w:t xml:space="preserve"> serving-index </w:t>
      </w:r>
      <w:r>
        <w:rPr>
          <w:rFonts w:hint="eastAsia"/>
        </w:rPr>
        <w:t xml:space="preserve">巢狀下標的</w:t>
      </w:r>
      <w:r>
        <w:t xml:space="preserve"> SINR。</w:t>
      </w:r>
    </w:p>
    <w:p>
      <w:pPr>
        <w:pStyle w:val="BodyText"/>
      </w:pPr>
      <w:r>
        <w:rPr>
          <w:rFonts w:hint="eastAsia"/>
        </w:rPr>
        <w:t xml:space="preserve">波束內採時分多工，同一波束上的</w:t>
      </w:r>
      <w:r>
        <w:t xml:space="preserve"> </w:t>
      </w:r>
      <m:oMath>
        <m:sSub>
          <m:e>
            <m:r>
              <m:t>U</m:t>
            </m:r>
          </m:e>
          <m:sub>
            <m:r>
              <m:t>s</m:t>
            </m:r>
            <m:r>
              <m:rPr>
                <m:sty m:val="p"/>
              </m:rPr>
              <m:t>,</m:t>
            </m:r>
            <m:r>
              <m:t>v</m:t>
            </m:r>
          </m:sub>
        </m:sSub>
        <m:r>
          <m:rPr>
            <m:sty m:val="p"/>
          </m:rPr>
          <m:t>(</m:t>
        </m:r>
        <m:r>
          <m:t>t</m:t>
        </m:r>
        <m:r>
          <m:rPr>
            <m:sty m:val="p"/>
          </m:rPr>
          <m:t>)</m:t>
        </m:r>
      </m:oMath>
      <w:r>
        <w:t xml:space="preserve"> </w:t>
      </w:r>
      <w:r>
        <w:rPr>
          <w:rFonts w:hint="eastAsia"/>
        </w:rPr>
        <w:t xml:space="preserve">位使用者依序使用可用頻寬。因此鏈路</w:t>
      </w:r>
      <w:r>
        <w:t xml:space="preserve"> throughput </w:t>
      </w:r>
      <w:r>
        <w:rPr>
          <w:rFonts w:hint="eastAsia"/>
        </w:rPr>
        <w:t xml:space="preserve">為</w:t>
      </w:r>
      <w:r>
        <w:t xml:space="preserve"> [2], [4]</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r>
                  <m:rPr>
                    <m:sty m:val="p"/>
                  </m:rPr>
                  <m:t>=</m:t>
                </m:r>
                <m:f>
                  <m:fPr>
                    <m:type m:val="bar"/>
                  </m:fPr>
                  <m:num>
                    <m:sSup>
                      <m:e>
                        <m:r>
                          <m:t>B</m:t>
                        </m:r>
                      </m:e>
                      <m:sup>
                        <m:r>
                          <m:t>w</m:t>
                        </m:r>
                      </m:sup>
                    </m:sSup>
                  </m:num>
                  <m:den>
                    <m:sSub>
                      <m:e>
                        <m:r>
                          <m:t>U</m:t>
                        </m:r>
                      </m:e>
                      <m:sub>
                        <m:r>
                          <m:t>s</m:t>
                        </m:r>
                        <m:r>
                          <m:rPr>
                            <m:sty m:val="p"/>
                          </m:rPr>
                          <m:t>,</m:t>
                        </m:r>
                        <m:r>
                          <m:t>v</m:t>
                        </m:r>
                      </m:sub>
                    </m:sSub>
                    <m:r>
                      <m:rPr>
                        <m:sty m:val="p"/>
                      </m:rPr>
                      <m:t>(</m:t>
                    </m:r>
                    <m:r>
                      <m:t>t</m:t>
                    </m:r>
                    <m:r>
                      <m:rPr>
                        <m:sty m:val="p"/>
                      </m:rPr>
                      <m:t>)</m:t>
                    </m:r>
                  </m:den>
                </m:f>
                <m:sSub>
                  <m:e>
                    <m:r>
                      <m:rPr>
                        <m:sty m:val="p"/>
                      </m:rPr>
                      <m:t>log</m:t>
                    </m:r>
                  </m:e>
                  <m:sub>
                    <m:r>
                      <m:t>2</m:t>
                    </m:r>
                  </m:sub>
                </m:sSub>
                <m:r>
                  <m:t>​</m:t>
                </m:r>
                <m:d>
                  <m:dPr>
                    <m:begChr m:val="("/>
                    <m:sepChr m:val=""/>
                    <m:endChr m:val=")"/>
                    <m:grow/>
                  </m:dPr>
                  <m:e>
                    <m:r>
                      <m:t>1</m:t>
                    </m:r>
                    <m:r>
                      <m:rPr>
                        <m:sty m:val="p"/>
                      </m:rPr>
                      <m:t>+</m:t>
                    </m:r>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e>
                </m:d>
                <m:r>
                  <m:rPr>
                    <m:sty m:val="p"/>
                  </m:rPr>
                  <m:t>,</m:t>
                </m:r>
                <m:r>
                  <m:t>  </m:t>
                </m:r>
                <m:sSub>
                  <m:e>
                    <m:r>
                      <m:t>U</m:t>
                    </m:r>
                  </m:e>
                  <m:sub>
                    <m:r>
                      <m:t>s</m:t>
                    </m:r>
                    <m:r>
                      <m:rPr>
                        <m:sty m:val="p"/>
                      </m:rPr>
                      <m:t>,</m:t>
                    </m:r>
                    <m:r>
                      <m:t>v</m:t>
                    </m:r>
                  </m:sub>
                </m:sSub>
                <m:r>
                  <m:rPr>
                    <m:sty m:val="p"/>
                  </m:rPr>
                  <m:t>(</m:t>
                </m:r>
                <m:r>
                  <m:t>t</m:t>
                </m:r>
                <m:r>
                  <m:rPr>
                    <m:sty m:val="p"/>
                  </m:rPr>
                  <m:t>)</m:t>
                </m:r>
                <m:r>
                  <m:rPr>
                    <m:sty m:val="p"/>
                  </m:rPr>
                  <m:t>&gt;</m:t>
                </m:r>
                <m:r>
                  <m:t>0</m:t>
                </m:r>
                <m:r>
                  <m:rPr>
                    <m:sty m:val="p"/>
                  </m:rPr>
                  <m:t>.</m:t>
                </m:r>
              </m:e>
              <m:e/>
              <m:e>
                <m:r>
                  <m:rPr>
                    <m:nor/>
                    <m:sty m:val="p"/>
                  </m:rPr>
                  <m:t>(3.14)</m:t>
                </m:r>
              </m:e>
            </m:mr>
          </m:m>
        </m:oMath>
      </m:oMathPara>
    </w:p>
    <w:p>
      <w:pPr>
        <w:pStyle w:val="FirstParagraph"/>
      </w:pPr>
      <m:oMath>
        <m:sSup>
          <m:e>
            <m:r>
              <m:t>B</m:t>
            </m:r>
          </m:e>
          <m:sup>
            <m:r>
              <m:t>w</m:t>
            </m:r>
          </m:sup>
        </m:sSup>
      </m:oMath>
      <w:r>
        <w:t xml:space="preserve"> </w:t>
      </w:r>
      <w:r>
        <w:rPr>
          <w:rFonts w:hint="eastAsia"/>
        </w:rPr>
        <w:t xml:space="preserve">是單一波束可用頻寬；單一使用者展示時只令</w:t>
      </w:r>
      <w:r>
        <w:t xml:space="preserve"> </w:t>
      </w:r>
      <m:oMath>
        <m:sSub>
          <m:e>
            <m:r>
              <m:t>U</m:t>
            </m:r>
          </m:e>
          <m:sub>
            <m:r>
              <m:t>s</m:t>
            </m:r>
            <m:r>
              <m:rPr>
                <m:sty m:val="p"/>
              </m:rPr>
              <m:t>,</m:t>
            </m:r>
            <m:r>
              <m:t>v</m:t>
            </m:r>
          </m:sub>
        </m:sSub>
        <m:r>
          <m:rPr>
            <m:sty m:val="p"/>
          </m:rPr>
          <m:t>=</m:t>
        </m:r>
        <m:r>
          <m:t>1</m:t>
        </m:r>
      </m:oMath>
      <w:r>
        <w:rPr>
          <w:rFonts w:hint="eastAsia"/>
        </w:rPr>
        <w:t xml:space="preserve">，不另建立第二套</w:t>
      </w:r>
      <w:r>
        <w:t xml:space="preserve"> rate </w:t>
      </w:r>
      <w:r>
        <w:rPr>
          <w:rFonts w:hint="eastAsia"/>
        </w:rPr>
        <w:t xml:space="preserve">或</w:t>
      </w:r>
      <w:r>
        <w:t xml:space="preserve"> SINR </w:t>
      </w:r>
      <w:r>
        <w:rPr>
          <w:rFonts w:hint="eastAsia"/>
        </w:rPr>
        <w:t xml:space="preserve">公式。連線變數</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只負責選取實際服務鏈路，不另建立</w:t>
      </w:r>
      <w:r>
        <w:t xml:space="preserve"> user-level </w:t>
      </w:r>
      <w:r>
        <w:rPr>
          <w:rFonts w:hint="eastAsia"/>
        </w:rPr>
        <w:t xml:space="preserve">的</w:t>
      </w:r>
      <w:r>
        <w:t xml:space="preserve"> SINR </w:t>
      </w:r>
      <w:r>
        <w:rPr>
          <w:rFonts w:hint="eastAsia"/>
        </w:rPr>
        <w:t xml:space="preserve">或</w:t>
      </w:r>
      <w:r>
        <w:t xml:space="preserve"> throughput </w:t>
      </w:r>
      <w:r>
        <w:rPr>
          <w:rFonts w:hint="eastAsia"/>
        </w:rPr>
        <w:t xml:space="preserve">別名。</w:t>
      </w:r>
    </w:p>
    <w:p>
      <w:pPr>
        <w:pStyle w:val="BodyText"/>
      </w:pPr>
      <w:r>
        <w:rPr>
          <w:rFonts w:hint="eastAsia"/>
        </w:rPr>
        <w:t xml:space="preserve">一支波束由單一功率放大器驅動，因此電源端功率是逐波束而非逐鏈路的量。令</w:t>
      </w:r>
      <w:r>
        <w:t xml:space="preserve"> </w:t>
      </w:r>
      <m:oMath>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r>
          <m:rPr>
            <m:sty m:val="p"/>
          </m:rPr>
          <m:t>&gt;</m:t>
        </m:r>
        <m:r>
          <m:t>0</m:t>
        </m:r>
      </m:oMath>
      <w:r>
        <w:t xml:space="preserve"> </w:t>
      </w:r>
      <w:r>
        <w:rPr>
          <w:rFonts w:hint="eastAsia"/>
        </w:rPr>
        <w:t xml:space="preserve">為該波束由</w:t>
      </w:r>
      <w:r>
        <w:t xml:space="preserve"> RF power </w:t>
      </w:r>
      <w:r>
        <w:rPr>
          <w:rFonts w:hint="eastAsia"/>
        </w:rPr>
        <w:t xml:space="preserve">到電源端消耗的有效轉換效率，則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sub>
                    </m:sSub>
                  </m:e>
                </m:d>
                <m:r>
                  <m:rPr>
                    <m:sty m:val="p"/>
                  </m:rPr>
                  <m:t>=</m:t>
                </m:r>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num>
                  <m:den>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den>
                </m:f>
                <m:r>
                  <m:rPr>
                    <m:sty m:val="p"/>
                  </m:rPr>
                  <m:t>.</m:t>
                </m:r>
              </m:e>
              <m:e/>
              <m:e>
                <m:r>
                  <m:rPr>
                    <m:nor/>
                    <m:sty m:val="p"/>
                  </m:rPr>
                  <m:t>(3.15)</m:t>
                </m:r>
              </m:e>
            </m:mr>
          </m:m>
        </m:oMath>
      </m:oMathPara>
    </w:p>
    <w:p>
      <w:pPr>
        <w:pStyle w:val="FirstParagraph"/>
      </w:pPr>
      <w:r>
        <w:rPr>
          <w:rFonts w:hint="eastAsia"/>
        </w:rPr>
        <w:t xml:space="preserve">發射出去的功率不等於實際耗掉的功率。波束的射頻訊號由功率放大器產生，其射頻輸出與所取用直流功率之比即為式</w:t>
      </w:r>
      <w:r>
        <w:t xml:space="preserve"> (3.15) </w:t>
      </w:r>
      <w:r>
        <w:rPr>
          <w:rFonts w:hint="eastAsia"/>
        </w:rPr>
        <w:t xml:space="preserve">的</w:t>
      </w:r>
      <w:r>
        <w:t xml:space="preserve"> </w:t>
      </w:r>
      <m:oMath>
        <m:r>
          <m:t>ξ</m:t>
        </m:r>
      </m:oMath>
      <w:r>
        <w:rPr>
          <w:rFonts w:hint="eastAsia"/>
        </w:rPr>
        <w:t xml:space="preserve">。放大器接近飽和點時效率較高但較不線性，因此實務上退離飽和點一段距離運作，該距離稱為輸出回退</w:t>
      </w:r>
      <w:r>
        <w:t xml:space="preserve"> </w:t>
      </w:r>
      <m:oMath>
        <m:sSub>
          <m:e>
            <m:r>
              <m:t>b</m:t>
            </m:r>
          </m:e>
          <m:sub>
            <m:r>
              <m:t>o</m:t>
            </m:r>
          </m:sub>
        </m:sSub>
      </m:oMath>
      <w:r>
        <w:rPr>
          <w:rFonts w:hint="eastAsia"/>
        </w:rPr>
        <w:t xml:space="preserve">（以</w:t>
      </w:r>
      <w:r>
        <w:t xml:space="preserve"> dB </w:t>
      </w:r>
      <w:r>
        <w:rPr>
          <w:rFonts w:hint="eastAsia"/>
        </w:rPr>
        <w:t xml:space="preserve">表示）：飽和功率為</w:t>
      </w:r>
      <w:r>
        <w:t xml:space="preserve"> </w:t>
      </w:r>
      <m:oMath>
        <m:sSup>
          <m:e>
            <m:r>
              <m:t>p</m:t>
            </m:r>
          </m:e>
          <m:sup>
            <m:r>
              <m:t>s</m:t>
            </m:r>
          </m:sup>
        </m:sSup>
        <m:r>
          <m:rPr>
            <m:sty m:val="p"/>
          </m:rPr>
          <m:t>=</m:t>
        </m:r>
        <m:sSup>
          <m:e>
            <m:r>
              <m:t>p</m:t>
            </m:r>
          </m:e>
          <m:sup>
            <m:r>
              <m:rPr>
                <m:sty m:val="p"/>
              </m:rPr>
              <m:t>+</m:t>
            </m:r>
          </m:sup>
        </m:sSup>
        <m:sSup>
          <m:e>
            <m:r>
              <m:t>10</m:t>
            </m:r>
          </m:e>
          <m:sup>
            <m:sSub>
              <m:e>
                <m:r>
                  <m:t>b</m:t>
                </m:r>
              </m:e>
              <m:sub>
                <m:r>
                  <m:t>o</m:t>
                </m:r>
              </m:sub>
            </m:sSub>
            <m:r>
              <m:rPr>
                <m:sty m:val="p"/>
              </m:rPr>
              <m:t>/</m:t>
            </m:r>
            <m:r>
              <m:t>10</m:t>
            </m:r>
          </m:sup>
        </m:sSup>
      </m:oMath>
      <w:r>
        <w:rPr>
          <w:rFonts w:hint="eastAsia"/>
        </w:rPr>
        <w:t xml:space="preserve">，其中</w:t>
      </w:r>
      <w:r>
        <w:t xml:space="preserve"> </w:t>
      </w:r>
      <m:oMath>
        <m:sSup>
          <m:e>
            <m:r>
              <m:t>p</m:t>
            </m:r>
          </m:e>
          <m:sup>
            <m:r>
              <m:rPr>
                <m:sty m:val="p"/>
              </m:rPr>
              <m:t>+</m:t>
            </m:r>
          </m:sup>
        </m:sSup>
      </m:oMath>
      <w:r>
        <w:t xml:space="preserve"> </w:t>
      </w:r>
      <w:r>
        <w:rPr>
          <w:rFonts w:hint="eastAsia"/>
        </w:rPr>
        <w:t xml:space="preserve">是回退後的每波束操作上限。參考傳統類</w:t>
      </w:r>
      <w:r>
        <w:t xml:space="preserve"> B </w:t>
      </w:r>
      <w:r>
        <w:rPr>
          <w:rFonts w:hint="eastAsia"/>
        </w:rPr>
        <w:t xml:space="preserve">功率放大器的功率與效率關係</w:t>
      </w:r>
      <w:r>
        <w:t xml:space="preserve"> </w:t>
      </w:r>
      <w:r>
        <w:rPr>
          <w:rFonts w:hint="eastAsia"/>
        </w:rPr>
        <w:t xml:space="preserve">[23]，以負載相依的平方根曲線近似回退區的效率變化；這是便於系統層分析的工程近似，不是完整的電路模型：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r>
                  <m:rPr>
                    <m:sty m:val="p"/>
                  </m:rPr>
                  <m:t>=</m:t>
                </m:r>
                <m:r>
                  <m:rPr>
                    <m:sty m:val="p"/>
                  </m:rPr>
                  <m:t>min</m:t>
                </m:r>
                <m:r>
                  <m:t>​</m:t>
                </m:r>
                <m:d>
                  <m:dPr>
                    <m:begChr m:val="{"/>
                    <m:sepChr m:val=""/>
                    <m:endChr m:val="}"/>
                    <m:grow/>
                  </m:dPr>
                  <m:e>
                    <m:sSup>
                      <m:e>
                        <m:r>
                          <m:t>ξ</m:t>
                        </m:r>
                      </m:e>
                      <m:sup>
                        <m:r>
                          <m:rPr>
                            <m:sty m:val="p"/>
                          </m:rPr>
                          <m:t>+</m:t>
                        </m:r>
                      </m:sup>
                    </m:sSup>
                    <m:r>
                      <m:rPr>
                        <m:sty m:val="p"/>
                      </m:rPr>
                      <m:t>,</m:t>
                    </m:r>
                    <m:r>
                      <m:t> </m:t>
                    </m:r>
                    <m:sSup>
                      <m:e>
                        <m:r>
                          <m:t>ξ</m:t>
                        </m:r>
                      </m:e>
                      <m:sup>
                        <m:r>
                          <m:rPr>
                            <m:sty m:val="p"/>
                          </m:rPr>
                          <m:t>+</m:t>
                        </m:r>
                      </m:sup>
                    </m:sSup>
                    <m:rad>
                      <m:radPr>
                        <m:degHide m:val="on"/>
                      </m:radPr>
                      <m:deg/>
                      <m:e>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sub>
                                </m:sSub>
                              </m:e>
                            </m:d>
                          </m:num>
                          <m:den>
                            <m:sSup>
                              <m:e>
                                <m:r>
                                  <m:t>p</m:t>
                                </m:r>
                              </m:e>
                              <m:sup>
                                <m:r>
                                  <m:t>s</m:t>
                                </m:r>
                              </m:sup>
                            </m:sSup>
                          </m:den>
                        </m:f>
                      </m:e>
                    </m:rad>
                  </m:e>
                </m:d>
                <m:r>
                  <m:rPr>
                    <m:sty m:val="p"/>
                  </m:rPr>
                  <m:t>.</m:t>
                </m:r>
              </m:e>
              <m:e/>
              <m:e>
                <m:r>
                  <m:rPr>
                    <m:nor/>
                    <m:sty m:val="p"/>
                  </m:rPr>
                  <m:t>(3.15a)</m:t>
                </m:r>
              </m:e>
            </m:mr>
          </m:m>
        </m:oMath>
      </m:oMathPara>
    </w:p>
    <w:p>
      <w:pPr>
        <w:pStyle w:val="FirstParagraph"/>
      </w:pPr>
      <w:r>
        <w:rPr>
          <w:rFonts w:hint="eastAsia"/>
        </w:rPr>
        <w:t xml:space="preserve">平方根可由類</w:t>
      </w:r>
      <w:r>
        <w:t xml:space="preserve"> B </w:t>
      </w:r>
      <w:r>
        <w:rPr>
          <w:rFonts w:hint="eastAsia"/>
        </w:rPr>
        <w:t xml:space="preserve">的理想近似理解：令</w:t>
      </w:r>
      <w:r>
        <w:t xml:space="preserve"> </w:t>
      </w:r>
      <m:oMath>
        <m:sSub>
          <m:e>
            <m:r>
              <m:t>V</m:t>
            </m:r>
          </m:e>
          <m:sub>
            <m:r>
              <m:t>o</m:t>
            </m:r>
          </m:sub>
        </m:sSub>
      </m:oMath>
      <w:r>
        <w:t xml:space="preserve"> </w:t>
      </w:r>
      <w:r>
        <w:rPr>
          <w:rFonts w:hint="eastAsia"/>
        </w:rPr>
        <w:t xml:space="preserve">為輸出電壓振幅，在固定供應電壓與負載下射頻輸出功率滿足</w:t>
      </w:r>
      <w:r>
        <w:t xml:space="preserve"> </w:t>
      </w:r>
      <m:oMath>
        <m:sSub>
          <m:e>
            <m:r>
              <m:t>p</m:t>
            </m:r>
          </m:e>
          <m:sub>
            <m:r>
              <m:t>s</m:t>
            </m:r>
            <m:r>
              <m:rPr>
                <m:sty m:val="p"/>
              </m:rPr>
              <m:t>,</m:t>
            </m:r>
            <m:r>
              <m:t>v</m:t>
            </m:r>
          </m:sub>
        </m:sSub>
        <m:r>
          <m:rPr>
            <m:sty m:val="p"/>
          </m:rPr>
          <m:t>∝</m:t>
        </m:r>
        <m:sSubSup>
          <m:e>
            <m:r>
              <m:t>V</m:t>
            </m:r>
          </m:e>
          <m:sub>
            <m:r>
              <m:t>o</m:t>
            </m:r>
          </m:sub>
          <m:sup>
            <m:r>
              <m:t>2</m:t>
            </m:r>
          </m:sup>
        </m:sSubSup>
      </m:oMath>
      <w:r>
        <w:rPr>
          <w:rFonts w:hint="eastAsia"/>
        </w:rPr>
        <w:t xml:space="preserve">，平均直流輸入功率則近似滿足</w:t>
      </w:r>
      <w:r>
        <w:t xml:space="preserve"> </w:t>
      </w:r>
      <m:oMath>
        <m:sSubSup>
          <m:e>
            <m:r>
              <m:t>P</m:t>
            </m:r>
          </m:e>
          <m:sub>
            <m:r>
              <m:t>s</m:t>
            </m:r>
            <m:r>
              <m:rPr>
                <m:sty m:val="p"/>
              </m:rPr>
              <m:t>,</m:t>
            </m:r>
            <m:r>
              <m:t>v</m:t>
            </m:r>
          </m:sub>
          <m:sup>
            <m:r>
              <m:t>p</m:t>
            </m:r>
          </m:sup>
        </m:sSubSup>
        <m:r>
          <m:rPr>
            <m:sty m:val="p"/>
          </m:rPr>
          <m:t>∝</m:t>
        </m:r>
        <m:sSub>
          <m:e>
            <m:r>
              <m:t>V</m:t>
            </m:r>
          </m:e>
          <m:sub>
            <m:r>
              <m:t>o</m:t>
            </m:r>
          </m:sub>
        </m:sSub>
      </m:oMath>
      <w:r>
        <w:rPr>
          <w:rFonts w:hint="eastAsia"/>
        </w:rPr>
        <w:t xml:space="preserve">，因此</w:t>
      </w:r>
      <w:r>
        <w:t xml:space="preserve"> </w:t>
      </w:r>
      <m:oMath>
        <m:r>
          <m:t>ξ</m:t>
        </m:r>
        <m:r>
          <m:rPr>
            <m:sty m:val="p"/>
          </m:rPr>
          <m:t>=</m:t>
        </m:r>
        <m:sSub>
          <m:e>
            <m:r>
              <m:t>p</m:t>
            </m:r>
          </m:e>
          <m:sub>
            <m:r>
              <m:t>s</m:t>
            </m:r>
            <m:r>
              <m:rPr>
                <m:sty m:val="p"/>
              </m:rPr>
              <m:t>,</m:t>
            </m:r>
            <m:r>
              <m:t>v</m:t>
            </m:r>
          </m:sub>
        </m:sSub>
        <m:r>
          <m:rPr>
            <m:sty m:val="p"/>
          </m:rPr>
          <m:t>/</m:t>
        </m:r>
        <m:sSubSup>
          <m:e>
            <m:r>
              <m:t>P</m:t>
            </m:r>
          </m:e>
          <m:sub>
            <m:r>
              <m:t>s</m:t>
            </m:r>
            <m:r>
              <m:rPr>
                <m:sty m:val="p"/>
              </m:rPr>
              <m:t>,</m:t>
            </m:r>
            <m:r>
              <m:t>v</m:t>
            </m:r>
          </m:sub>
          <m:sup>
            <m:r>
              <m:t>p</m:t>
            </m:r>
          </m:sup>
        </m:sSubSup>
        <m:r>
          <m:rPr>
            <m:sty m:val="p"/>
          </m:rPr>
          <m:t>∝</m:t>
        </m:r>
        <m:rad>
          <m:radPr>
            <m:degHide m:val="on"/>
          </m:radPr>
          <m:deg/>
          <m:e>
            <m:sSub>
              <m:e>
                <m:r>
                  <m:t>p</m:t>
                </m:r>
              </m:e>
              <m:sub>
                <m:r>
                  <m:t>s</m:t>
                </m:r>
                <m:r>
                  <m:rPr>
                    <m:sty m:val="p"/>
                  </m:rPr>
                  <m:t>,</m:t>
                </m:r>
                <m:r>
                  <m:t>v</m:t>
                </m:r>
              </m:sub>
            </m:sSub>
          </m:e>
        </m:rad>
      </m:oMath>
      <w:r>
        <w:rPr>
          <w:rFonts w:hint="eastAsia"/>
        </w:rPr>
        <w:t xml:space="preserve">。射頻輸出為飽和功率的四分之一時，效率是</w:t>
      </w:r>
      <w:r>
        <w:t xml:space="preserve"> </w:t>
      </w:r>
      <m:oMath>
        <m:sSup>
          <m:e>
            <m:r>
              <m:t>ξ</m:t>
            </m:r>
          </m:e>
          <m:sup>
            <m:r>
              <m:rPr>
                <m:sty m:val="p"/>
              </m:rPr>
              <m:t>+</m:t>
            </m:r>
          </m:sup>
        </m:sSup>
        <m:r>
          <m:rPr>
            <m:sty m:val="p"/>
          </m:rPr>
          <m:t>/</m:t>
        </m:r>
        <m:r>
          <m:t>2</m:t>
        </m:r>
      </m:oMath>
      <w:r>
        <w:t xml:space="preserve"> </w:t>
      </w:r>
      <w:r>
        <w:rPr>
          <w:rFonts w:hint="eastAsia"/>
        </w:rPr>
        <w:t xml:space="preserve">而不是</w:t>
      </w:r>
      <w:r>
        <w:t xml:space="preserve"> </w:t>
      </w:r>
      <m:oMath>
        <m:sSup>
          <m:e>
            <m:r>
              <m:t>ξ</m:t>
            </m:r>
          </m:e>
          <m:sup>
            <m:r>
              <m:rPr>
                <m:sty m:val="p"/>
              </m:rPr>
              <m:t>+</m:t>
            </m:r>
          </m:sup>
        </m:sSup>
        <m:r>
          <m:rPr>
            <m:sty m:val="p"/>
          </m:rPr>
          <m:t>/</m:t>
        </m:r>
        <m:r>
          <m:t>4</m:t>
        </m:r>
      </m:oMath>
      <w:r>
        <w:t xml:space="preserve">。</w:t>
      </w:r>
      <m:oMath>
        <m:sSup>
          <m:e>
            <m:r>
              <m:t>ξ</m:t>
            </m:r>
          </m:e>
          <m:sup>
            <m:r>
              <m:rPr>
                <m:sty m:val="p"/>
              </m:rPr>
              <m:t>+</m:t>
            </m:r>
          </m:sup>
        </m:sSup>
      </m:oMath>
      <w:r>
        <w:t xml:space="preserve"> </w:t>
      </w:r>
      <w:r>
        <w:rPr>
          <w:rFonts w:hint="eastAsia"/>
        </w:rPr>
        <w:t xml:space="preserve">與</w:t>
      </w:r>
      <w:r>
        <w:t xml:space="preserve"> </w:t>
      </w:r>
      <m:oMath>
        <m:sSub>
          <m:e>
            <m:r>
              <m:t>b</m:t>
            </m:r>
          </m:e>
          <m:sub>
            <m:r>
              <m:t>o</m:t>
            </m:r>
          </m:sub>
        </m:sSub>
      </m:oMath>
      <w:r>
        <w:t xml:space="preserve"> </w:t>
      </w:r>
      <w:r>
        <w:rPr>
          <w:rFonts w:hint="eastAsia"/>
        </w:rPr>
        <w:t xml:space="preserve">的數值列於第</w:t>
      </w:r>
      <w:r>
        <w:t xml:space="preserve"> 5.1 </w:t>
      </w:r>
      <w:r>
        <w:rPr>
          <w:rFonts w:hint="eastAsia"/>
        </w:rPr>
        <w:t xml:space="preserve">節；Ka</w:t>
      </w:r>
      <w:r>
        <w:t xml:space="preserve"> </w:t>
      </w:r>
      <w:r>
        <w:rPr>
          <w:rFonts w:hint="eastAsia"/>
        </w:rPr>
        <w:t xml:space="preserve">頻段衛星下行</w:t>
      </w:r>
      <w:r>
        <w:t xml:space="preserve"> GaN Doherty MMIC </w:t>
      </w:r>
      <w:r>
        <w:rPr>
          <w:rFonts w:hint="eastAsia"/>
        </w:rPr>
        <w:t xml:space="preserve">的實測飽和功率附加效率為</w:t>
      </w:r>
      <w:r>
        <w:t xml:space="preserve"> </w:t>
      </w:r>
      <w:r>
        <w:rPr>
          <w:rFonts w:hint="eastAsia"/>
        </w:rPr>
        <w:t xml:space="preserve">23–31%，6</w:t>
      </w:r>
      <w:r>
        <w:t xml:space="preserve"> dB </w:t>
      </w:r>
      <w:r>
        <w:rPr>
          <w:rFonts w:hint="eastAsia"/>
        </w:rPr>
        <w:t xml:space="preserve">輸出回退時約</w:t>
      </w:r>
      <w:r>
        <w:t xml:space="preserve"> 20% </w:t>
      </w:r>
      <w:r>
        <w:rPr>
          <w:rFonts w:hint="eastAsia"/>
        </w:rPr>
        <w:t xml:space="preserve">[24]，與本模型的量級一致，但並非同一測量點。Morello</w:t>
      </w:r>
      <w:r>
        <w:t xml:space="preserve"> </w:t>
      </w:r>
      <w:r>
        <w:rPr>
          <w:rFonts w:hint="eastAsia"/>
        </w:rPr>
        <w:t xml:space="preserve">與</w:t>
      </w:r>
      <w:r>
        <w:t xml:space="preserve"> Mignone </w:t>
      </w:r>
      <w:r>
        <w:rPr>
          <w:rFonts w:hint="eastAsia"/>
        </w:rPr>
        <w:t xml:space="preserve">的雙載波</w:t>
      </w:r>
      <w:r>
        <w:t xml:space="preserve"> DVB-DSNG </w:t>
      </w:r>
      <w:r>
        <w:rPr>
          <w:rFonts w:hint="eastAsia"/>
        </w:rPr>
        <w:t xml:space="preserve">範例對每一載波採</w:t>
      </w:r>
      <w:r>
        <w:t xml:space="preserve"> 5.5 dB </w:t>
      </w:r>
      <w:r>
        <w:rPr>
          <w:rFonts w:hint="eastAsia"/>
        </w:rPr>
        <w:t xml:space="preserve">輸出回退</w:t>
      </w:r>
      <w:r>
        <w:t xml:space="preserve"> </w:t>
      </w:r>
      <w:r>
        <w:rPr>
          <w:rFonts w:hint="eastAsia"/>
        </w:rPr>
        <w:t xml:space="preserve">[25]，說明多載波操作為維持準線性區需要較大的回退；該敘述不足以泛化到所有多載波系統，此處僅作為回退量級的旁證。</w:t>
      </w:r>
    </w:p>
    <w:p>
      <w:pPr>
        <w:pStyle w:val="BodyText"/>
      </w:pPr>
      <w:r>
        <w:rPr>
          <w:rFonts w:hint="eastAsia"/>
        </w:rPr>
        <w:t xml:space="preserve">這個形狀有一個對本論文重要的後果：由於低輸出時效率較差，把發射功率壓低並不會等比例降低功率消耗。真正影響能量效率的是「用多少功率換到多少吞吐量」，這也是第</w:t>
      </w:r>
      <w:r>
        <w:t xml:space="preserve"> 3.2 </w:t>
      </w:r>
      <w:r>
        <w:rPr>
          <w:rFonts w:hint="eastAsia"/>
        </w:rPr>
        <w:t xml:space="preserve">節把能量效率而非單純發射功率作為第一個目標的理由。</w:t>
      </w:r>
    </w:p>
    <w:p>
      <w:pPr>
        <w:pStyle w:val="BodyText"/>
      </w:pPr>
      <w:r>
        <w:rPr>
          <w:rFonts w:hint="eastAsia"/>
        </w:rPr>
        <w:t xml:space="preserve">令</w:t>
      </w:r>
      <w:r>
        <w:t xml:space="preserve"> </w:t>
      </w:r>
      <m:oMath>
        <m:sSup>
          <m:e>
            <m:r>
              <m:t>P</m:t>
            </m:r>
          </m:e>
          <m:sup>
            <m:r>
              <m:t>f</m:t>
            </m:r>
          </m:sup>
        </m:sSup>
        <m:r>
          <m:rPr>
            <m:sty m:val="p"/>
          </m:rPr>
          <m:t>(</m:t>
        </m:r>
        <m:r>
          <m:t>t</m:t>
        </m:r>
        <m:r>
          <m:rPr>
            <m:sty m:val="p"/>
          </m:rPr>
          <m:t>)</m:t>
        </m:r>
      </m:oMath>
      <w:r>
        <w:t xml:space="preserve"> </w:t>
      </w:r>
      <w:r>
        <w:rPr>
          <w:rFonts w:hint="eastAsia"/>
        </w:rPr>
        <w:t xml:space="preserve">彙總所有不直接由偏軸角控制的</w:t>
      </w:r>
      <w:r>
        <w:t xml:space="preserve"> </w:t>
      </w:r>
      <w:r>
        <w:rPr>
          <w:rFonts w:hint="eastAsia"/>
        </w:rPr>
        <w:t xml:space="preserve">fixed／circuit</w:t>
      </w:r>
      <w:r>
        <w:t xml:space="preserve"> </w:t>
      </w:r>
      <w:r>
        <w:rPr>
          <w:rFonts w:hint="eastAsia"/>
        </w:rPr>
        <w:t xml:space="preserve">overhead。令</w:t>
      </w:r>
      <w:r>
        <w:t xml:space="preserve"> </w:t>
      </w:r>
      <m:oMath>
        <m:sSubSup>
          <m:e>
            <m:r>
              <m:t>N</m:t>
            </m:r>
          </m:e>
          <m:sub>
            <m:r>
              <m:t>s</m:t>
            </m:r>
          </m:sub>
          <m:sup>
            <m:r>
              <m:t>a</m:t>
            </m:r>
          </m:sup>
        </m:sSubSup>
        <m:r>
          <m:rPr>
            <m:sty m:val="p"/>
          </m:rPr>
          <m:t>(</m:t>
        </m:r>
        <m:r>
          <m:t>t</m:t>
        </m:r>
        <m:r>
          <m:rPr>
            <m:sty m:val="p"/>
          </m:rPr>
          <m:t>)</m:t>
        </m:r>
        <m:r>
          <m:rPr>
            <m:sty m:val="p"/>
          </m:rPr>
          <m:t>=</m:t>
        </m:r>
        <m:nary>
          <m:naryPr>
            <m:chr m:val="∑"/>
            <m:limLoc m:val="undOvr"/>
            <m:subHide m:val="off"/>
            <m:supHide m:val="on"/>
          </m:naryPr>
          <m:sub>
            <m:r>
              <m:t>v</m:t>
            </m:r>
            <m:r>
              <m:rPr>
                <m:sty m:val="p"/>
              </m:rPr>
              <m:t>∈</m:t>
            </m:r>
            <m:r>
              <m:rPr>
                <m:scr m:val="script"/>
                <m:sty m:val="p"/>
              </m:rPr>
              <m:t>V</m:t>
            </m:r>
          </m:sub>
          <m:sup>
            <m:r>
              <m:t>​</m:t>
            </m:r>
          </m:sup>
          <m:e>
            <m:sSub>
              <m:e>
                <m:r>
                  <m:t>z</m:t>
                </m:r>
              </m:e>
              <m:sub>
                <m:r>
                  <m:t>s</m:t>
                </m:r>
                <m:r>
                  <m:rPr>
                    <m:sty m:val="p"/>
                  </m:rPr>
                  <m:t>,</m:t>
                </m:r>
                <m:r>
                  <m:t>v</m:t>
                </m:r>
              </m:sub>
            </m:sSub>
          </m:e>
        </m:nary>
        <m:r>
          <m:rPr>
            <m:sty m:val="p"/>
          </m:rPr>
          <m:t>(</m:t>
        </m:r>
        <m:r>
          <m:t>t</m:t>
        </m:r>
        <m:r>
          <m:rPr>
            <m:sty m:val="p"/>
          </m:rPr>
          <m:t>)</m:t>
        </m:r>
      </m:oMath>
      <w:r>
        <w:t xml:space="preserve"> </w:t>
      </w:r>
      <w:r>
        <w:rPr>
          <w:rFonts w:hint="eastAsia"/>
        </w:rPr>
        <w:t xml:space="preserve">為衛星</w:t>
      </w:r>
      <w:r>
        <w:t xml:space="preserve"> </w:t>
      </w:r>
      <m:oMath>
        <m:r>
          <m:t>s</m:t>
        </m:r>
      </m:oMath>
      <w:r>
        <w:t xml:space="preserve"> </w:t>
      </w:r>
      <w:r>
        <w:rPr>
          <w:rFonts w:hint="eastAsia"/>
        </w:rPr>
        <w:t xml:space="preserve">的啟用波束數；本研究將一支啟用波束對應到一條射頻鏈，則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f</m:t>
                    </m:r>
                  </m:sup>
                </m:sSup>
                <m:r>
                  <m:rPr>
                    <m:sty m:val="p"/>
                  </m:rPr>
                  <m:t>(</m:t>
                </m:r>
                <m:r>
                  <m:t>t</m:t>
                </m:r>
                <m:r>
                  <m:rPr>
                    <m:sty m:val="p"/>
                  </m:rPr>
                  <m:t>)</m:t>
                </m:r>
                <m:r>
                  <m:rPr>
                    <m:sty m:val="p"/>
                  </m:rPr>
                  <m:t>=</m:t>
                </m:r>
                <m:nary>
                  <m:naryPr>
                    <m:chr m:val="∑"/>
                    <m:limLoc m:val="undOvr"/>
                    <m:subHide m:val="off"/>
                    <m:supHide m:val="on"/>
                  </m:naryPr>
                  <m:sub>
                    <m:r>
                      <m:t>s</m:t>
                    </m:r>
                    <m:r>
                      <m:rPr>
                        <m:sty m:val="p"/>
                      </m:rPr>
                      <m:t>∈</m:t>
                    </m:r>
                    <m:r>
                      <m:rPr>
                        <m:scr m:val="script"/>
                        <m:sty m:val="p"/>
                      </m:rPr>
                      <m:t>S</m:t>
                    </m:r>
                  </m:sub>
                  <m:sup>
                    <m:r>
                      <m:t>​</m:t>
                    </m:r>
                  </m:sup>
                  <m:e>
                    <m:d>
                      <m:dPr>
                        <m:begChr m:val="("/>
                        <m:sepChr m:val=""/>
                        <m:endChr m:val=")"/>
                        <m:grow/>
                      </m:dPr>
                      <m:e>
                        <m:sSubSup>
                          <m:e>
                            <m:r>
                              <m:t>N</m:t>
                            </m:r>
                          </m:e>
                          <m:sub>
                            <m:r>
                              <m:t>s</m:t>
                            </m:r>
                          </m:sub>
                          <m:sup>
                            <m:r>
                              <m:t>a</m:t>
                            </m:r>
                          </m:sup>
                        </m:sSubSup>
                        <m:r>
                          <m:rPr>
                            <m:sty m:val="p"/>
                          </m:rPr>
                          <m:t>(</m:t>
                        </m:r>
                        <m:r>
                          <m:t>t</m:t>
                        </m:r>
                        <m:r>
                          <m:rPr>
                            <m:sty m:val="p"/>
                          </m:rPr>
                          <m:t>)</m:t>
                        </m:r>
                        <m:r>
                          <m:t> </m:t>
                        </m:r>
                        <m:sSup>
                          <m:e>
                            <m:r>
                              <m:t>P</m:t>
                            </m:r>
                          </m:e>
                          <m:sup>
                            <m:r>
                              <m:t>c</m:t>
                            </m:r>
                          </m:sup>
                        </m:sSup>
                        <m:r>
                          <m:rPr>
                            <m:sty m:val="p"/>
                          </m:rPr>
                          <m:t>+</m:t>
                        </m:r>
                        <m:r>
                          <m:rPr>
                            <m:scr m:val="double-struck"/>
                            <m:sty m:val="p"/>
                          </m:rPr>
                          <m:t>1</m:t>
                        </m:r>
                        <m:r>
                          <m:t>​</m:t>
                        </m:r>
                        <m:d>
                          <m:dPr>
                            <m:begChr m:val="{"/>
                            <m:sepChr m:val=""/>
                            <m:endChr m:val="}"/>
                            <m:grow/>
                          </m:dPr>
                          <m:e>
                            <m:sSubSup>
                              <m:e>
                                <m:r>
                                  <m:t>N</m:t>
                                </m:r>
                              </m:e>
                              <m:sub>
                                <m:r>
                                  <m:t>s</m:t>
                                </m:r>
                              </m:sub>
                              <m:sup>
                                <m:r>
                                  <m:t>a</m:t>
                                </m:r>
                              </m:sup>
                            </m:sSubSup>
                            <m:r>
                              <m:rPr>
                                <m:sty m:val="p"/>
                              </m:rPr>
                              <m:t>(</m:t>
                            </m:r>
                            <m:r>
                              <m:t>t</m:t>
                            </m:r>
                            <m:r>
                              <m:rPr>
                                <m:sty m:val="p"/>
                              </m:rPr>
                              <m:t>)</m:t>
                            </m:r>
                            <m:r>
                              <m:rPr>
                                <m:sty m:val="p"/>
                              </m:rPr>
                              <m:t>&gt;</m:t>
                            </m:r>
                            <m:r>
                              <m:t>0</m:t>
                            </m:r>
                          </m:e>
                        </m:d>
                        <m:sSup>
                          <m:e>
                            <m:r>
                              <m:t>P</m:t>
                            </m:r>
                          </m:e>
                          <m:sup>
                            <m:r>
                              <m:t>b</m:t>
                            </m:r>
                          </m:sup>
                        </m:sSup>
                      </m:e>
                    </m:d>
                  </m:e>
                </m:nary>
                <m:r>
                  <m:rPr>
                    <m:sty m:val="p"/>
                  </m:rPr>
                  <m:t>.</m:t>
                </m:r>
              </m:e>
              <m:e/>
              <m:e>
                <m:r>
                  <m:rPr>
                    <m:nor/>
                    <m:sty m:val="p"/>
                  </m:rPr>
                  <m:t>(3.16a)</m:t>
                </m:r>
              </m:e>
            </m:mr>
          </m:m>
        </m:oMath>
      </m:oMathPara>
    </w:p>
    <w:p>
      <w:pPr>
        <w:pStyle w:val="FirstParagraph"/>
      </w:pPr>
      <w:r>
        <w:rPr>
          <w:rFonts w:hint="eastAsia"/>
        </w:rPr>
        <w:t xml:space="preserve">基頻功率由該衛星的所有啟用波束共用，因此每顆衛星只計一次，不會重複計入。</w:t>
      </w:r>
      <m:oMath>
        <m:sSup>
          <m:e>
            <m:r>
              <m:t>P</m:t>
            </m:r>
          </m:e>
          <m:sup>
            <m:r>
              <m:t>c</m:t>
            </m:r>
          </m:sup>
        </m:sSup>
      </m:oMath>
      <w:r>
        <w:t xml:space="preserve"> </w:t>
      </w:r>
      <w:r>
        <w:rPr>
          <w:rFonts w:hint="eastAsia"/>
        </w:rPr>
        <w:t xml:space="preserve">與</w:t>
      </w:r>
      <w:r>
        <w:t xml:space="preserve"> </w:t>
      </w:r>
      <m:oMath>
        <m:sSup>
          <m:e>
            <m:r>
              <m:t>P</m:t>
            </m:r>
          </m:e>
          <m:sup>
            <m:r>
              <m:t>b</m:t>
            </m:r>
          </m:sup>
        </m:sSup>
      </m:oMath>
      <w:r>
        <w:t xml:space="preserve"> </w:t>
      </w:r>
      <w:r>
        <w:rPr>
          <w:rFonts w:hint="eastAsia"/>
        </w:rPr>
        <w:t xml:space="preserve">的數值取自</w:t>
      </w:r>
      <w:r>
        <w:t xml:space="preserve"> You </w:t>
      </w:r>
      <w:r>
        <w:rPr>
          <w:rFonts w:hint="eastAsia"/>
        </w:rPr>
        <w:t xml:space="preserve">等人</w:t>
      </w:r>
      <w:r>
        <w:t xml:space="preserve"> Table II </w:t>
      </w:r>
      <w:r>
        <w:rPr>
          <w:rFonts w:hint="eastAsia"/>
        </w:rPr>
        <w:t xml:space="preserve">[26]，列於第</w:t>
      </w:r>
      <w:r>
        <w:t xml:space="preserve"> 5.1 </w:t>
      </w:r>
      <w:r>
        <w:rPr>
          <w:rFonts w:hint="eastAsia"/>
        </w:rPr>
        <w:t xml:space="preserve">節。「一支波束對應一條射頻鏈」是本研究的對應設定，不是該文的衛星架構結論；該文另含本振功率與相移器功率，本研究不納入，因此式</w:t>
      </w:r>
      <w:r>
        <w:t xml:space="preserve"> (3.16a) </w:t>
      </w:r>
      <w:r>
        <w:rPr>
          <w:rFonts w:hint="eastAsia"/>
        </w:rPr>
        <w:t xml:space="preserve">是</w:t>
      </w:r>
      <w:r>
        <w:t xml:space="preserve"> partial payload-power </w:t>
      </w:r>
      <w:r>
        <w:rPr>
          <w:rFonts w:hint="eastAsia"/>
        </w:rPr>
        <w:t xml:space="preserve">model，不是完整的衛星總功率模型。系統總功率為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N</m:t>
                    </m:r>
                  </m:sup>
                </m:sSup>
                <m:r>
                  <m:t>​</m:t>
                </m:r>
                <m:d>
                  <m:dPr>
                    <m:begChr m:val="("/>
                    <m:sepChr m:val=""/>
                    <m:endChr m:val=")"/>
                    <m:grow/>
                  </m:dPr>
                  <m:e>
                    <m:r>
                      <m:t>t</m:t>
                    </m:r>
                    <m:r>
                      <m:rPr>
                        <m:sty m:val="p"/>
                      </m:rPr>
                      <m:t>,</m:t>
                    </m:r>
                    <m:r>
                      <m:rPr>
                        <m:sty m:val="bi"/>
                      </m:rPr>
                      <m:t>θ</m:t>
                    </m:r>
                    <m:r>
                      <m:rPr>
                        <m:sty m:val="p"/>
                      </m:rPr>
                      <m:t>,</m:t>
                    </m:r>
                    <m:sSub>
                      <m:e>
                        <m:r>
                          <m:t>θ</m:t>
                        </m:r>
                      </m:e>
                      <m:sub>
                        <m:r>
                          <m:t>3</m:t>
                        </m:r>
                      </m:sub>
                    </m:sSub>
                  </m:e>
                </m:d>
                <m:r>
                  <m:rPr>
                    <m:sty m:val="p"/>
                  </m:rPr>
                  <m:t>=</m:t>
                </m:r>
                <m:sSup>
                  <m:e>
                    <m:r>
                      <m:t>P</m:t>
                    </m:r>
                  </m:e>
                  <m:sup>
                    <m:r>
                      <m:t>f</m:t>
                    </m:r>
                  </m:sup>
                </m:sSup>
                <m:r>
                  <m:rPr>
                    <m:sty m:val="p"/>
                  </m:rPr>
                  <m:t>(</m:t>
                </m:r>
                <m:r>
                  <m:t>t</m:t>
                </m:r>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sub>
                  <m:sup>
                    <m:r>
                      <m:t>​</m:t>
                    </m:r>
                  </m:sup>
                  <m:e>
                    <m:nary>
                      <m:naryPr>
                        <m:chr m:val="∑"/>
                        <m:limLoc m:val="undOvr"/>
                        <m:subHide m:val="off"/>
                        <m:supHide m:val="on"/>
                      </m:naryPr>
                      <m:sub>
                        <m:sSup>
                          <m:e>
                            <m:r>
                              <m:t>v</m:t>
                            </m:r>
                          </m:e>
                          <m:sup>
                            <m:r>
                              <m:rPr>
                                <m:sty m:val="p"/>
                              </m:rPr>
                              <m:t>′</m:t>
                            </m:r>
                          </m:sup>
                        </m:sSup>
                        <m:r>
                          <m:rPr>
                            <m:sty m:val="p"/>
                          </m:rPr>
                          <m:t>∈</m:t>
                        </m:r>
                        <m:r>
                          <m:rPr>
                            <m:scr m:val="script"/>
                            <m:sty m:val="p"/>
                          </m:rPr>
                          <m:t>V</m:t>
                        </m:r>
                      </m:sub>
                      <m:sup>
                        <m:r>
                          <m:t>​</m:t>
                        </m:r>
                      </m:sup>
                      <m:e>
                        <m:sSub>
                          <m:e>
                            <m:r>
                              <m:t>z</m:t>
                            </m:r>
                          </m:e>
                          <m:sub>
                            <m:sSup>
                              <m:e>
                                <m:r>
                                  <m:t>s</m:t>
                                </m:r>
                              </m:e>
                              <m:sup>
                                <m:r>
                                  <m:rPr>
                                    <m:sty m:val="p"/>
                                  </m:rPr>
                                  <m:t>′</m:t>
                                </m:r>
                              </m:sup>
                            </m:sSup>
                            <m:r>
                              <m:rPr>
                                <m:sty m:val="p"/>
                              </m:rPr>
                              <m:t>,</m:t>
                            </m:r>
                            <m:sSup>
                              <m:e>
                                <m:r>
                                  <m:t>v</m:t>
                                </m:r>
                              </m:e>
                              <m:sup>
                                <m:r>
                                  <m:rPr>
                                    <m:sty m:val="p"/>
                                  </m:rPr>
                                  <m:t>′</m:t>
                                </m:r>
                              </m:sup>
                            </m:sSup>
                          </m:sub>
                        </m:sSub>
                      </m:e>
                    </m:nary>
                  </m:e>
                </m:nary>
                <m:r>
                  <m:rPr>
                    <m:sty m:val="p"/>
                  </m:rPr>
                  <m:t>(</m:t>
                </m:r>
                <m:r>
                  <m:t>t</m:t>
                </m:r>
                <m:r>
                  <m:rPr>
                    <m:sty m:val="p"/>
                  </m:rPr>
                  <m:t>)</m:t>
                </m:r>
                <m:r>
                  <m:t> </m:t>
                </m:r>
                <m:sSubSup>
                  <m:e>
                    <m:r>
                      <m:t>P</m:t>
                    </m:r>
                  </m:e>
                  <m:sub>
                    <m:sSup>
                      <m:e>
                        <m:r>
                          <m:t>s</m:t>
                        </m:r>
                      </m:e>
                      <m:sup>
                        <m:r>
                          <m:rPr>
                            <m:sty m:val="p"/>
                          </m:rPr>
                          <m:t>′</m:t>
                        </m:r>
                      </m:sup>
                    </m:sSup>
                    <m:r>
                      <m:rPr>
                        <m:sty m:val="p"/>
                      </m:rPr>
                      <m:t>,</m:t>
                    </m:r>
                    <m:sSup>
                      <m:e>
                        <m:r>
                          <m:t>v</m:t>
                        </m:r>
                      </m:e>
                      <m:sup>
                        <m:r>
                          <m:rPr>
                            <m:sty m:val="p"/>
                          </m:rPr>
                          <m:t>′</m:t>
                        </m:r>
                      </m:sup>
                    </m:sSup>
                  </m:sub>
                  <m:sup>
                    <m:r>
                      <m:t>p</m:t>
                    </m:r>
                  </m:sup>
                </m:sSubSup>
                <m:r>
                  <m:t>​</m:t>
                </m:r>
                <m:d>
                  <m:dPr>
                    <m:begChr m:val="("/>
                    <m:sepChr m:val=""/>
                    <m:endChr m:val=")"/>
                    <m:grow/>
                  </m:dPr>
                  <m:e>
                    <m:r>
                      <m:t>t</m:t>
                    </m:r>
                    <m:r>
                      <m:rPr>
                        <m:sty m:val="p"/>
                      </m:rPr>
                      <m:t>,</m:t>
                    </m:r>
                    <m:r>
                      <m:rPr>
                        <m:sty m:val="bi"/>
                      </m:rPr>
                      <m:t>θ</m:t>
                    </m:r>
                    <m:r>
                      <m:rPr>
                        <m:sty m:val="p"/>
                      </m:rPr>
                      <m:t>,</m:t>
                    </m:r>
                    <m:sSub>
                      <m:e>
                        <m:r>
                          <m:t>θ</m:t>
                        </m:r>
                      </m:e>
                      <m:sub>
                        <m:r>
                          <m:t>3</m:t>
                        </m:r>
                      </m:sub>
                    </m:sSub>
                  </m:e>
                </m:d>
                <m:r>
                  <m:rPr>
                    <m:sty m:val="p"/>
                  </m:rPr>
                  <m:t>.</m:t>
                </m:r>
              </m:e>
              <m:e/>
              <m:e>
                <m:r>
                  <m:rPr>
                    <m:nor/>
                    <m:sty m:val="p"/>
                  </m:rPr>
                  <m:t>(3.16)</m:t>
                </m:r>
              </m:e>
            </m:mr>
          </m:m>
        </m:oMath>
      </m:oMathPara>
    </w:p>
    <w:p>
      <w:pPr>
        <w:pStyle w:val="FirstParagraph"/>
      </w:pPr>
      <w:r>
        <w:rPr>
          <w:rFonts w:hint="eastAsia"/>
        </w:rPr>
        <w:t xml:space="preserve">此處對</w:t>
      </w:r>
      <w:r>
        <w:t xml:space="preserve"> </w:t>
      </w:r>
      <m:oMath>
        <m:r>
          <m:rPr>
            <m:sty m:val="p"/>
          </m:rPr>
          <m:t>(</m:t>
        </m:r>
        <m:r>
          <m:t>s</m:t>
        </m:r>
        <m:r>
          <m:rPr>
            <m:sty m:val="p"/>
          </m:rPr>
          <m:t>,</m:t>
        </m:r>
        <m:r>
          <m:t>v</m:t>
        </m:r>
        <m:r>
          <m:rPr>
            <m:sty m:val="p"/>
          </m:rPr>
          <m:t>)</m:t>
        </m:r>
      </m:oMath>
      <w:r>
        <w:t xml:space="preserve"> </w:t>
      </w:r>
      <w:r>
        <w:rPr>
          <w:rFonts w:hint="eastAsia"/>
        </w:rPr>
        <w:t xml:space="preserve">求和而非對</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求和：一支已啟用的波束只有一個放大器，其電源端功率不隨波束上載有幾位使用者而重複計入，這與式</w:t>
      </w:r>
      <w:r>
        <w:t xml:space="preserve"> (3.12a) </w:t>
      </w:r>
      <w:r>
        <w:rPr>
          <w:rFonts w:hint="eastAsia"/>
        </w:rPr>
        <w:t xml:space="preserve">的</w:t>
      </w:r>
      <w:r>
        <w:t xml:space="preserve"> </w:t>
      </w:r>
      <m:oMath>
        <m:sSub>
          <m:e>
            <m:r>
              <m:t>p</m:t>
            </m:r>
          </m:e>
          <m:sub>
            <m:r>
              <m:t>s</m:t>
            </m:r>
            <m:r>
              <m:rPr>
                <m:sty m:val="p"/>
              </m:rPr>
              <m:t>,</m:t>
            </m:r>
            <m:r>
              <m:t>v</m:t>
            </m:r>
          </m:sub>
        </m:sSub>
      </m:oMath>
      <w:r>
        <w:t xml:space="preserve"> </w:t>
      </w:r>
      <w:r>
        <w:rPr>
          <w:rFonts w:hint="eastAsia"/>
        </w:rPr>
        <w:t xml:space="preserve">聚合一致。若改為逐鏈路加總，多出的項為</w:t>
      </w:r>
      <w:r>
        <w:t xml:space="preserve"> </w:t>
      </w:r>
      <m:oMath>
        <m:nary>
          <m:naryPr>
            <m:chr m:val="∑"/>
            <m:limLoc m:val="undOvr"/>
            <m:subHide m:val="off"/>
            <m:supHide m:val="on"/>
          </m:naryPr>
          <m:sub>
            <m:r>
              <m:t>s</m:t>
            </m:r>
            <m:r>
              <m:rPr>
                <m:sty m:val="p"/>
              </m:rPr>
              <m:t>,</m:t>
            </m:r>
            <m:r>
              <m:t>v</m:t>
            </m:r>
          </m:sub>
          <m:sup>
            <m:r>
              <m:t>​</m:t>
            </m:r>
          </m:sup>
          <m:e>
            <m:r>
              <m:rPr>
                <m:sty m:val="p"/>
              </m:rPr>
              <m:t>(</m:t>
            </m:r>
          </m:e>
        </m:nary>
        <m:sSub>
          <m:e>
            <m:r>
              <m:t>U</m:t>
            </m:r>
          </m:e>
          <m:sub>
            <m:r>
              <m:t>s</m:t>
            </m:r>
            <m:r>
              <m:rPr>
                <m:sty m:val="p"/>
              </m:rPr>
              <m:t>,</m:t>
            </m:r>
            <m:r>
              <m:t>v</m:t>
            </m:r>
          </m:sub>
        </m:sSub>
        <m:r>
          <m:rPr>
            <m:sty m:val="p"/>
          </m:rPr>
          <m:t>(</m:t>
        </m:r>
        <m:r>
          <m:t>t</m:t>
        </m:r>
        <m:r>
          <m:rPr>
            <m:sty m:val="p"/>
          </m:rPr>
          <m:t>)</m:t>
        </m:r>
        <m:r>
          <m:rPr>
            <m:sty m:val="p"/>
          </m:rPr>
          <m:t>−</m:t>
        </m:r>
        <m:r>
          <m:t>1</m:t>
        </m:r>
        <m:r>
          <m:rPr>
            <m:sty m:val="p"/>
          </m:rPr>
          <m:t>)</m:t>
        </m:r>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sub>
            </m:sSub>
          </m:e>
        </m:d>
      </m:oMath>
      <w:r>
        <w:rPr>
          <w:rFonts w:hint="eastAsia"/>
        </w:rPr>
        <w:t xml:space="preserve">，隨佔用人數單調上升，會使第一目標重複承擔第三目標的工作。</w:t>
      </w:r>
    </w:p>
    <w:p>
      <w:pPr>
        <w:pStyle w:val="BodyText"/>
      </w:pPr>
      <w:r>
        <w:rPr>
          <w:rFonts w:hint="eastAsia"/>
        </w:rPr>
        <w:t xml:space="preserve">最後，固定鏈路</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的</w:t>
      </w:r>
      <w:r>
        <w:t xml:space="preserve"> EE </w:t>
      </w:r>
      <w:r>
        <w:rPr>
          <w:rFonts w:hint="eastAsia"/>
        </w:rPr>
        <w:t xml:space="preserve">顯示量定義為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r>
                  <m:rPr>
                    <m:sty m:val="p"/>
                  </m:rPr>
                  <m:t>=</m:t>
                </m:r>
                <m:f>
                  <m:fPr>
                    <m:type m:val="bar"/>
                  </m:fPr>
                  <m:num>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sub>
                    </m:sSub>
                  </m:e>
                </m:d>
                <m:r>
                  <m:rPr>
                    <m:sty m:val="p"/>
                  </m:rPr>
                  <m:t>&gt;</m:t>
                </m:r>
                <m:r>
                  <m:t>0</m:t>
                </m:r>
                <m:r>
                  <m:rPr>
                    <m:sty m:val="p"/>
                  </m:rPr>
                  <m:t>.</m:t>
                </m:r>
              </m:e>
              <m:e/>
              <m:e>
                <m:r>
                  <m:rPr>
                    <m:nor/>
                    <m:sty m:val="p"/>
                  </m:rPr>
                  <m:t>(3.17)</m:t>
                </m:r>
              </m:e>
            </m:mr>
          </m:m>
        </m:oMath>
      </m:oMathPara>
    </w:p>
    <w:p>
      <w:pPr>
        <w:pStyle w:val="FirstParagraph"/>
      </w:pPr>
      <w:r>
        <w:rPr>
          <w:rFonts w:hint="eastAsia"/>
        </w:rPr>
        <w:t xml:space="preserve">這裡的三下標固定分子的</w:t>
      </w:r>
      <w:r>
        <w:t xml:space="preserve"> </w:t>
      </w:r>
      <w:r>
        <w:rPr>
          <w:rFonts w:hint="eastAsia"/>
        </w:rPr>
        <w:t xml:space="preserve">UE-link；分母仍是共同系統功率，因此</w:t>
      </w:r>
      <w:r>
        <w:t xml:space="preserve"> </w:t>
      </w:r>
      <m:oMath>
        <m:sSub>
          <m:e>
            <m:r>
              <m:t>η</m:t>
            </m:r>
          </m:e>
          <m:sub>
            <m:r>
              <m:t>u</m:t>
            </m:r>
            <m:r>
              <m:rPr>
                <m:sty m:val="p"/>
              </m:rPr>
              <m:t>,</m:t>
            </m:r>
            <m:r>
              <m:t>s</m:t>
            </m:r>
            <m:r>
              <m:rPr>
                <m:sty m:val="p"/>
              </m:rPr>
              <m:t>,</m:t>
            </m:r>
            <m:r>
              <m:t>v</m:t>
            </m:r>
          </m:sub>
        </m:sSub>
      </m:oMath>
      <w:r>
        <w:t xml:space="preserve"> </w:t>
      </w:r>
      <w:r>
        <w:rPr>
          <w:rFonts w:hint="eastAsia"/>
        </w:rPr>
        <w:t xml:space="preserve">是單一</w:t>
      </w:r>
      <w:r>
        <w:t xml:space="preserve"> UE-link </w:t>
      </w:r>
      <w:r>
        <w:rPr>
          <w:rFonts w:hint="eastAsia"/>
        </w:rPr>
        <w:t xml:space="preserve">對系統</w:t>
      </w:r>
      <w:r>
        <w:t xml:space="preserve"> EE </w:t>
      </w:r>
      <w:r>
        <w:rPr>
          <w:rFonts w:hint="eastAsia"/>
        </w:rPr>
        <w:t xml:space="preserve">的顯示量／貢獻，不宣稱為</w:t>
      </w:r>
      <w:r>
        <w:t xml:space="preserve"> private-power </w:t>
      </w:r>
      <w:r>
        <w:rPr>
          <w:rFonts w:hint="eastAsia"/>
        </w:rPr>
        <w:t xml:space="preserve">的</w:t>
      </w:r>
      <w:r>
        <w:t xml:space="preserve"> true per-user EE。</w:t>
      </w:r>
    </w:p>
    <w:p>
      <w:pPr>
        <w:pStyle w:val="BodyText"/>
      </w:pPr>
      <w:r>
        <w:rPr>
          <w:rFonts w:hint="eastAsia"/>
        </w:rPr>
        <w:t xml:space="preserve">本研究採用的多目標深度</w:t>
      </w:r>
      <w:r>
        <w:t xml:space="preserve"> Q </w:t>
      </w:r>
      <w:r>
        <w:rPr>
          <w:rFonts w:hint="eastAsia"/>
        </w:rPr>
        <w:t xml:space="preserve">網路（MODQN）基準，以三個</w:t>
      </w:r>
      <w:r>
        <w:t xml:space="preserve"> Q </w:t>
      </w:r>
      <w:r>
        <w:rPr>
          <w:rFonts w:hint="eastAsia"/>
        </w:rPr>
        <w:t xml:space="preserve">網路分別學習三個目標；其中吞吐量原本是第一個獎勵項</w:t>
      </w:r>
      <w:r>
        <w:t xml:space="preserve"> </w:t>
      </w:r>
      <w:r>
        <w:rPr>
          <w:rFonts w:hint="eastAsia"/>
        </w:rPr>
        <w:t xml:space="preserve">[2]。本文將第一個獎勵定義為所選鏈路</w:t>
      </w:r>
      <w:r>
        <w:t xml:space="preserve"> EE </w:t>
      </w:r>
      <w:r>
        <w:rPr>
          <w:rFonts w:hint="eastAsia"/>
        </w:rPr>
        <w:t xml:space="preserve">貢獻的總和，使模型同時考慮傳輸量、波束角度與功率消耗。</w:t>
      </w:r>
    </w:p>
    <w:bookmarkEnd w:id="24"/>
    <w:bookmarkEnd w:id="25"/>
    <w:bookmarkStart w:id="30" w:name="problem-formulation"/>
    <w:p>
      <w:pPr>
        <w:pStyle w:val="Heading2"/>
        <w:ind w:firstLine="0" w:firstLineChars="0"/>
      </w:pPr>
      <w:r>
        <w:t xml:space="preserve">3.2 Problem Formulation</w:t>
      </w:r>
    </w:p>
    <w:p>
      <w:pPr>
        <w:pStyle w:val="FirstParagraph"/>
      </w:pPr>
      <w:r>
        <w:rPr>
          <w:rFonts w:hint="eastAsia"/>
        </w:rPr>
        <w:t xml:space="preserve">本研究同時考慮能量效率、換手成本與負載平衡。令</w:t>
      </w:r>
      <w:r>
        <w:t xml:space="preserve"> </w:t>
      </w:r>
      <m:oMath>
        <m:sSub>
          <m:e>
            <m:r>
              <m:t>L</m:t>
            </m:r>
          </m:e>
          <m:sub>
            <m:r>
              <m:t>w</m:t>
            </m:r>
          </m:sub>
        </m:sSub>
      </m:oMath>
      <w:r>
        <w:t xml:space="preserve"> </w:t>
      </w:r>
      <w:r>
        <w:rPr>
          <w:rFonts w:hint="eastAsia"/>
        </w:rPr>
        <w:t xml:space="preserve">為每個時間步納入決策的可見衛星數。以實際連線</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為決策結果，長期目標可寫為</w:t>
      </w:r>
      <w:r>
        <w:t xml:space="preserve"> [2]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r>
                      <m:rPr>
                        <m:sty m:val="p"/>
                      </m:rPr>
                      <m:t>P</m:t>
                    </m:r>
                    <m:r>
                      <m:rPr>
                        <m:sty m:val="p"/>
                      </m:rPr>
                      <m:t>1</m:t>
                    </m:r>
                    <m:r>
                      <m:rPr>
                        <m:sty m:val="p"/>
                      </m:rPr>
                      <m:t>:</m:t>
                    </m:r>
                    <m:r>
                      <m:t>&amp;</m:t>
                    </m:r>
                    <m:r>
                      <m:t> </m:t>
                    </m:r>
                    <m:r>
                      <m:rPr>
                        <m:sty m:val="p"/>
                      </m:rPr>
                      <m:t>max</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t>r</m:t>
                                </m:r>
                              </m:e>
                              <m:sub>
                                <m:r>
                                  <m:t>1</m:t>
                                </m:r>
                                <m:r>
                                  <m:rPr>
                                    <m:sty m:val="p"/>
                                  </m:rPr>
                                  <m:t>,</m:t>
                                </m:r>
                                <m:r>
                                  <m:t>u</m:t>
                                </m:r>
                              </m:sub>
                            </m:sSub>
                          </m:e>
                        </m:nary>
                      </m:e>
                    </m:nary>
                    <m:r>
                      <m:t>​</m:t>
                    </m:r>
                    <m:d>
                      <m:dPr>
                        <m:begChr m:val="("/>
                        <m:sepChr m:val=""/>
                        <m:endChr m:val=")"/>
                        <m:grow/>
                      </m:dPr>
                      <m:e>
                        <m:r>
                          <m:t>t</m:t>
                        </m:r>
                        <m:r>
                          <m:rPr>
                            <m:sty m:val="p"/>
                          </m:rPr>
                          <m:t>,</m:t>
                        </m:r>
                        <m:r>
                          <m:rPr>
                            <m:sty m:val="bi"/>
                          </m:rPr>
                          <m:t>θ</m:t>
                        </m:r>
                        <m:r>
                          <m:rPr>
                            <m:sty m:val="p"/>
                          </m:rPr>
                          <m:t>,</m:t>
                        </m:r>
                        <m:sSub>
                          <m:e>
                            <m:r>
                              <m:t>θ</m:t>
                            </m:r>
                          </m:e>
                          <m:sub>
                            <m:r>
                              <m:t>3</m:t>
                            </m:r>
                          </m:sub>
                        </m:sSub>
                      </m:e>
                    </m:d>
                    <m:r>
                      <m:rPr>
                        <m:sty m:val="p"/>
                      </m:rPr>
                      <m:t>,</m:t>
                    </m:r>
                  </m:e>
                  <m:e>
                    <m:r>
                      <m:rPr>
                        <m:sty m:val="p"/>
                      </m:rPr>
                      <m:t>P</m:t>
                    </m:r>
                    <m:r>
                      <m:rPr>
                        <m:sty m:val="p"/>
                      </m:rPr>
                      <m:t>2</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rPr>
                                    <m:sty m:val="p"/>
                                  </m:rPr>
                                  <m:t>Ψ</m:t>
                                </m:r>
                              </m:e>
                              <m:sub>
                                <m:r>
                                  <m:t>u</m:t>
                                </m:r>
                              </m:sub>
                            </m:sSub>
                          </m:e>
                        </m:nary>
                      </m:e>
                    </m:nary>
                    <m:r>
                      <m:rPr>
                        <m:sty m:val="p"/>
                      </m:rPr>
                      <m:t>(</m:t>
                    </m:r>
                    <m:r>
                      <m:t>t</m:t>
                    </m:r>
                    <m:r>
                      <m:rPr>
                        <m:sty m:val="p"/>
                      </m:rPr>
                      <m:t>)</m:t>
                    </m:r>
                    <m:r>
                      <m:rPr>
                        <m:sty m:val="p"/>
                      </m:rPr>
                      <m:t>,</m:t>
                    </m:r>
                  </m:e>
                  <m:e>
                    <m:r>
                      <m:rPr>
                        <m:sty m:val="p"/>
                      </m:rPr>
                      <m:t>P</m:t>
                    </m:r>
                    <m:r>
                      <m:rPr>
                        <m:sty m:val="p"/>
                      </m:rPr>
                      <m:t>3</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U</m:t>
                                    </m:r>
                                  </m:e>
                                  <m:sub>
                                    <m:r>
                                      <m:t>s</m:t>
                                    </m:r>
                                    <m:r>
                                      <m:rPr>
                                        <m:sty m:val="p"/>
                                      </m:rPr>
                                      <m:t>,</m:t>
                                    </m:r>
                                    <m:r>
                                      <m:t>v</m:t>
                                    </m:r>
                                  </m:sub>
                                </m:sSub>
                              </m:e>
                            </m:nary>
                          </m:e>
                        </m:nary>
                      </m:e>
                    </m:nary>
                    <m:r>
                      <m:rPr>
                        <m:sty m:val="p"/>
                      </m:rPr>
                      <m:t>(</m:t>
                    </m:r>
                    <m:r>
                      <m:t>t</m:t>
                    </m:r>
                    <m:sSup>
                      <m:e>
                        <m:r>
                          <m:rPr>
                            <m:sty m:val="p"/>
                          </m:rPr>
                          <m:t>)</m:t>
                        </m:r>
                      </m:e>
                      <m:sup>
                        <m:r>
                          <m:t>2</m:t>
                        </m:r>
                      </m:sup>
                    </m:sSup>
                    <m:r>
                      <m:rPr>
                        <m:sty m:val="p"/>
                      </m:rPr>
                      <m:t>,</m:t>
                    </m:r>
                  </m:e>
                  <m:e>
                    <m:r>
                      <m:rPr>
                        <m:sty m:val="p"/>
                      </m:rPr>
                      <m:t>s</m:t>
                    </m:r>
                    <m:r>
                      <m:rPr>
                        <m:sty m:val="p"/>
                      </m:rPr>
                      <m:t>.</m:t>
                    </m:r>
                    <m:r>
                      <m:rPr>
                        <m:sty m:val="p"/>
                      </m:rPr>
                      <m:t>t</m:t>
                    </m:r>
                    <m:r>
                      <m:rPr>
                        <m:sty m:val="p"/>
                      </m:rPr>
                      <m:t>.</m:t>
                    </m:r>
                    <m:r>
                      <m:rPr>
                        <m:sty m:val="p"/>
                      </m:rPr>
                      <m:t>:</m:t>
                    </m:r>
                    <m:r>
                      <m:t>&amp;</m:t>
                    </m:r>
                    <m:r>
                      <m:t> </m:t>
                    </m:r>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qArr>
              </m:e>
              <m:e/>
              <m:e>
                <m:r>
                  <m:rPr>
                    <m:nor/>
                    <m:sty m:val="p"/>
                  </m:rPr>
                  <m:t>(3.24)</m:t>
                </m:r>
              </m:e>
            </m:mr>
          </m:m>
        </m:oMath>
      </m:oMathPara>
    </w:p>
    <w:p>
      <w:pPr>
        <w:pStyle w:val="FirstParagraph"/>
      </w:pPr>
      <w:r>
        <w:t xml:space="preserve">P1 </w:t>
      </w:r>
      <w:r>
        <w:rPr>
          <w:rFonts w:hint="eastAsia"/>
        </w:rPr>
        <w:t xml:space="preserve">希望在相同耗能下傳送更多資料，P2</w:t>
      </w:r>
      <w:r>
        <w:t xml:space="preserve"> </w:t>
      </w:r>
      <w:r>
        <w:rPr>
          <w:rFonts w:hint="eastAsia"/>
        </w:rPr>
        <w:t xml:space="preserve">減少換手，P3</w:t>
      </w:r>
      <w:r>
        <w:t xml:space="preserve"> </w:t>
      </w:r>
      <w:r>
        <w:rPr>
          <w:rFonts w:hint="eastAsia"/>
        </w:rPr>
        <w:t xml:space="preserve">則使各波束承載的使用者數趨於平均：在總服務人數固定時，平方和的最小值恰為各波束人數相差至多一人的配置。以下分別定義三個目標。</w:t>
      </w:r>
    </w:p>
    <w:bookmarkStart w:id="26" w:name="angle-aware-energy-efficiency"/>
    <w:p>
      <w:pPr>
        <w:pStyle w:val="Heading3"/>
        <w:ind w:firstLine="0" w:firstLineChars="0"/>
      </w:pPr>
      <w:r>
        <w:t xml:space="preserve">3.2.1 Angle-Aware Energy Efficiency</w:t>
      </w:r>
    </w:p>
    <w:p>
      <w:pPr>
        <w:pStyle w:val="FirstParagraph"/>
      </w:pPr>
      <w:r>
        <w:rPr>
          <w:rFonts w:hint="eastAsia"/>
        </w:rPr>
        <w:t xml:space="preserve">式</w:t>
      </w:r>
      <w:r>
        <w:t xml:space="preserve"> (3.15)–(3.17) </w:t>
      </w:r>
      <w:r>
        <w:rPr>
          <w:rFonts w:hint="eastAsia"/>
        </w:rPr>
        <w:t xml:space="preserve">已先定義鏈路耗電、共同系統功率與固定鏈路</w:t>
      </w:r>
      <w:r>
        <w:t xml:space="preserve"> EE </w:t>
      </w:r>
      <w:r>
        <w:rPr>
          <w:rFonts w:hint="eastAsia"/>
        </w:rPr>
        <w:t xml:space="preserve">顯示量。第一個獎勵則把使用者實際選取的鏈路</w:t>
      </w:r>
      <w:r>
        <w:t xml:space="preserve"> EE </w:t>
      </w:r>
      <w:r>
        <w:rPr>
          <w:rFonts w:hint="eastAsia"/>
        </w:rPr>
        <w:t xml:space="preserve">貢獻相加：</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sub>
                        </m:sSub>
                      </m:e>
                    </m:d>
                    <m:r>
                      <m:t>&amp;</m:t>
                    </m:r>
                    <m:r>
                      <m:rPr>
                        <m:sty m:val="p"/>
                      </m:rPr>
                      <m:t>=</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e>
                  <m:e>
                    <m:r>
                      <m:t>&amp;</m:t>
                    </m:r>
                    <m:r>
                      <m:rPr>
                        <m:sty m:val="p"/>
                      </m:rPr>
                      <m:t>=</m:t>
                    </m:r>
                    <m:f>
                      <m:fPr>
                        <m:type m:val="bar"/>
                      </m:fPr>
                      <m:num>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sub>
                        </m:sSub>
                      </m:e>
                    </m:d>
                    <m:r>
                      <m:rPr>
                        <m:sty m:val="p"/>
                      </m:rPr>
                      <m:t>&gt;</m:t>
                    </m:r>
                    <m:r>
                      <m:t>0</m:t>
                    </m:r>
                    <m:r>
                      <m:rPr>
                        <m:sty m:val="p"/>
                      </m:rPr>
                      <m:t>.</m:t>
                    </m:r>
                  </m:e>
                </m:eqArr>
              </m:e>
              <m:e/>
              <m:e>
                <m:r>
                  <m:rPr>
                    <m:nor/>
                    <m:sty m:val="p"/>
                  </m:rPr>
                  <m:t>(3.25)</m:t>
                </m:r>
              </m:e>
            </m:mr>
          </m:m>
        </m:oMath>
      </m:oMathPara>
    </w:p>
    <w:p>
      <w:pPr>
        <w:pStyle w:val="FirstParagraph"/>
      </w:pPr>
      <m:oMath>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sub>
            </m:sSub>
          </m:e>
        </m:d>
      </m:oMath>
      <w:r>
        <w:t xml:space="preserve"> </w:t>
      </w:r>
      <w:r>
        <w:rPr>
          <w:rFonts w:hint="eastAsia"/>
        </w:rPr>
        <w:t xml:space="preserve">的單位為</w:t>
      </w:r>
      <w:r>
        <w:t xml:space="preserve"> </w:t>
      </w:r>
      <w:r>
        <w:rPr>
          <w:rFonts w:hint="eastAsia"/>
        </w:rPr>
        <w:t xml:space="preserve">bit/J，表示使用者</w:t>
      </w:r>
      <w:r>
        <w:t xml:space="preserve"> </w:t>
      </w:r>
      <m:oMath>
        <m:r>
          <m:t>u</m:t>
        </m:r>
      </m:oMath>
      <w:r>
        <w:t xml:space="preserve"> </w:t>
      </w:r>
      <w:r>
        <w:rPr>
          <w:rFonts w:hint="eastAsia"/>
        </w:rPr>
        <w:t xml:space="preserve">對瞬時系統能量效率的可加貢獻。式</w:t>
      </w:r>
      <w:r>
        <w:t xml:space="preserve"> (3.25) </w:t>
      </w:r>
      <w:r>
        <w:rPr>
          <w:rFonts w:hint="eastAsia"/>
        </w:rPr>
        <w:t xml:space="preserve">只在共同系統功率為正時成立；未選取的鏈路由</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0</m:t>
        </m:r>
      </m:oMath>
      <w:r>
        <w:t xml:space="preserve"> </w:t>
      </w:r>
      <w:r>
        <w:rPr>
          <w:rFonts w:hint="eastAsia"/>
        </w:rPr>
        <w:t xml:space="preserve">排除。這裡不另建立</w:t>
      </w:r>
      <w:r>
        <w:t xml:space="preserve"> user-level SINR </w:t>
      </w:r>
      <w:r>
        <w:rPr>
          <w:rFonts w:hint="eastAsia"/>
        </w:rPr>
        <w:t xml:space="preserve">或</w:t>
      </w:r>
      <w:r>
        <w:t xml:space="preserve"> user-level throughput </w:t>
      </w:r>
      <w:r>
        <w:rPr>
          <w:rFonts w:hint="eastAsia"/>
        </w:rPr>
        <w:t xml:space="preserve">符號。</w:t>
      </w:r>
    </w:p>
    <w:p>
      <w:pPr>
        <w:pStyle w:val="BodyText"/>
      </w:pPr>
      <w:r>
        <w:rPr>
          <w:rFonts w:hint="eastAsia"/>
        </w:rPr>
        <w:t xml:space="preserve">因此，角度直接進入</w:t>
      </w:r>
      <w:r>
        <w:t xml:space="preserve"> </w:t>
      </w:r>
      <m:oMath>
        <m:sSup>
          <m:e>
            <m:r>
              <m:t>G</m:t>
            </m:r>
          </m:e>
          <m:sup>
            <m:r>
              <m:t>T</m:t>
            </m:r>
          </m:sup>
        </m:sSup>
      </m:oMath>
      <w:r>
        <w:rPr>
          <w:rFonts w:hint="eastAsia"/>
        </w:rPr>
        <w:t xml:space="preserve">，而式</w:t>
      </w:r>
      <w:r>
        <w:t xml:space="preserve"> (3.13) </w:t>
      </w:r>
      <w:r>
        <w:rPr>
          <w:rFonts w:hint="eastAsia"/>
        </w:rPr>
        <w:t xml:space="preserve">的</w:t>
      </w:r>
      <w:r>
        <w:t xml:space="preserve"> wanted-link numerator </w:t>
      </w:r>
      <w:r>
        <w:rPr>
          <w:rFonts w:hint="eastAsia"/>
        </w:rPr>
        <w:t xml:space="preserve">使用</w:t>
      </w:r>
      <w:r>
        <w:t xml:space="preserve"> </w:t>
      </w:r>
      <m:oMath>
        <m:sSub>
          <m:e>
            <m:r>
              <m:t>p</m:t>
            </m:r>
          </m:e>
          <m:sub>
            <m:r>
              <m:t>u</m:t>
            </m:r>
            <m:r>
              <m:rPr>
                <m:sty m:val="p"/>
              </m:rPr>
              <m:t>,</m:t>
            </m:r>
            <m:r>
              <m:t>s</m:t>
            </m:r>
            <m:r>
              <m:rPr>
                <m:sty m:val="p"/>
              </m:rPr>
              <m:t>,</m:t>
            </m:r>
            <m:r>
              <m:t>v</m:t>
            </m:r>
          </m:sub>
        </m:sSub>
        <m:sSub>
          <m:e>
            <m:r>
              <m:t>H</m:t>
            </m:r>
          </m:e>
          <m:sub>
            <m:r>
              <m:t>u</m:t>
            </m:r>
            <m:r>
              <m:rPr>
                <m:sty m:val="p"/>
              </m:rPr>
              <m:t>,</m:t>
            </m:r>
            <m:r>
              <m:t>s</m:t>
            </m:r>
            <m:r>
              <m:rPr>
                <m:sty m:val="p"/>
              </m:rPr>
              <m:t>,</m:t>
            </m:r>
            <m:r>
              <m:t>v</m:t>
            </m:r>
          </m:sub>
        </m:sSub>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oMath>
      <w:r>
        <w:rPr>
          <w:rFonts w:hint="eastAsia"/>
        </w:rPr>
        <w:t xml:space="preserve">；式</w:t>
      </w:r>
      <w:r>
        <w:t xml:space="preserve"> (3.11)–(3.12) </w:t>
      </w:r>
      <w:r>
        <w:rPr>
          <w:rFonts w:hint="eastAsia"/>
        </w:rPr>
        <w:t xml:space="preserve">以</w:t>
      </w:r>
      <w:r>
        <w:t xml:space="preserve"> segment-start</w:t>
      </w:r>
      <w:r>
        <w:t xml:space="preserve"> </w:t>
      </w:r>
      <m:oMath>
        <m:sSup>
          <m:e>
            <m:r>
              <m:t>p</m:t>
            </m:r>
          </m:e>
          <m:sup>
            <m:r>
              <m:t>0</m:t>
            </m:r>
          </m:sup>
        </m:sSup>
      </m:oMath>
      <w:r>
        <w:t xml:space="preserve"> </w:t>
      </w:r>
      <w:r>
        <w:rPr>
          <w:rFonts w:hint="eastAsia"/>
        </w:rPr>
        <w:t xml:space="preserve">與</w:t>
      </w:r>
      <w:r>
        <w:t xml:space="preserve"> previous-step recurrence </w:t>
      </w:r>
      <w:r>
        <w:rPr>
          <w:rFonts w:hint="eastAsia"/>
        </w:rPr>
        <w:t xml:space="preserve">決定角度相關鏈路</w:t>
      </w:r>
      <w:r>
        <w:t xml:space="preserve"> RF </w:t>
      </w:r>
      <w:r>
        <w:rPr>
          <w:rFonts w:hint="eastAsia"/>
        </w:rPr>
        <w:t xml:space="preserve">power。同一個</w:t>
      </w:r>
      <w:r>
        <w:t xml:space="preserve"> </w:t>
      </w:r>
      <m:oMath>
        <m:r>
          <m:t>p</m:t>
        </m:r>
      </m:oMath>
      <w:r>
        <w:t xml:space="preserve"> </w:t>
      </w:r>
      <w:r>
        <w:rPr>
          <w:rFonts w:hint="eastAsia"/>
        </w:rPr>
        <w:t xml:space="preserve">也進入總干擾所對應的系統狀態，以及式</w:t>
      </w:r>
      <w:r>
        <w:t xml:space="preserve"> (3.15)–(3.17) </w:t>
      </w:r>
      <w:r>
        <w:rPr>
          <w:rFonts w:hint="eastAsia"/>
        </w:rPr>
        <w:t xml:space="preserve">的功率與</w:t>
      </w:r>
      <w:r>
        <w:t xml:space="preserve"> </w:t>
      </w:r>
      <w:r>
        <w:rPr>
          <w:rFonts w:hint="eastAsia"/>
        </w:rPr>
        <w:t xml:space="preserve">EE。主公式不需要目標</w:t>
      </w:r>
      <w:r>
        <w:t xml:space="preserve"> </w:t>
      </w:r>
      <w:r>
        <w:rPr>
          <w:rFonts w:hint="eastAsia"/>
        </w:rPr>
        <w:t xml:space="preserve">SINR、需求功率反推或保護性</w:t>
      </w:r>
      <w:r>
        <w:t xml:space="preserve"> cap。</w:t>
      </w:r>
    </w:p>
    <w:bookmarkEnd w:id="26"/>
    <w:bookmarkStart w:id="27" w:name="handover-cost"/>
    <w:p>
      <w:pPr>
        <w:pStyle w:val="Heading3"/>
        <w:ind w:firstLine="0" w:firstLineChars="0"/>
      </w:pPr>
      <w:r>
        <w:t xml:space="preserve">3.2.2 Handover Cost</w:t>
      </w:r>
    </w:p>
    <w:p>
      <w:pPr>
        <w:pStyle w:val="FirstParagraph"/>
      </w:pPr>
      <w:r>
        <w:rPr>
          <w:rFonts w:hint="eastAsia"/>
        </w:rPr>
        <w:t xml:space="preserve">沿用上述</w:t>
      </w:r>
      <w:r>
        <w:t xml:space="preserve"> </w:t>
      </w:r>
      <m:oMath>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oMath>
      <w:r>
        <w:t xml:space="preserve"> </w:t>
      </w:r>
      <w:r>
        <w:rPr>
          <w:rFonts w:hint="eastAsia"/>
        </w:rPr>
        <w:t xml:space="preserve">表示的服務衛星與波束。同衛星換束的成本為</w:t>
      </w:r>
      <w:r>
        <w:t xml:space="preserve"> </w:t>
      </w:r>
      <m:oMath>
        <m:sSub>
          <m:e>
            <m:r>
              <m:t>φ</m:t>
            </m:r>
          </m:e>
          <m:sub>
            <m:r>
              <m:t>1</m:t>
            </m:r>
          </m:sub>
        </m:sSub>
      </m:oMath>
      <w:r>
        <w:rPr>
          <w:rFonts w:hint="eastAsia"/>
        </w:rPr>
        <w:t xml:space="preserve">，跨衛星換手的成本為</w:t>
      </w:r>
      <w:r>
        <w:t xml:space="preserve"> </w:t>
      </w:r>
      <m:oMath>
        <m:sSub>
          <m:e>
            <m:r>
              <m:t>φ</m:t>
            </m:r>
          </m:e>
          <m:sub>
            <m:r>
              <m:t>2</m:t>
            </m:r>
          </m:sub>
        </m:sSub>
      </m:oMath>
      <w:r>
        <w:rPr>
          <w:rFonts w:hint="eastAsia"/>
        </w:rPr>
        <w:t xml:space="preserve">，且</w:t>
      </w:r>
      <w:r>
        <w:t xml:space="preserve"> </w:t>
      </w:r>
      <m:oMath>
        <m:r>
          <m:t>0</m:t>
        </m:r>
        <m:r>
          <m:rPr>
            <m:sty m:val="p"/>
          </m:rPr>
          <m:t>&lt;</m:t>
        </m:r>
        <m:sSub>
          <m:e>
            <m:r>
              <m:t>φ</m:t>
            </m:r>
          </m:e>
          <m:sub>
            <m:r>
              <m:t>1</m:t>
            </m:r>
          </m:sub>
        </m:sSub>
        <m:r>
          <m:rPr>
            <m:sty m:val="p"/>
          </m:rPr>
          <m:t>&lt;</m:t>
        </m:r>
        <m:sSub>
          <m:e>
            <m:r>
              <m:t>φ</m:t>
            </m:r>
          </m:e>
          <m:sub>
            <m:r>
              <m:t>2</m:t>
            </m:r>
          </m:sub>
        </m:sSub>
      </m:oMath>
      <w:r>
        <w:rPr>
          <w:rFonts w:hint="eastAsia"/>
        </w:rPr>
        <w:t xml:space="preserve">。第二個獎勵為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2</m:t>
                    </m:r>
                    <m:r>
                      <m:rPr>
                        <m:sty m:val="p"/>
                      </m:rPr>
                      <m:t>,</m:t>
                    </m:r>
                    <m:r>
                      <m:t>u</m:t>
                    </m:r>
                  </m:sub>
                </m:sSub>
                <m:r>
                  <m:rPr>
                    <m:sty m:val="p"/>
                  </m:rPr>
                  <m:t>(</m:t>
                </m:r>
                <m:r>
                  <m:t>t</m:t>
                </m:r>
                <m:r>
                  <m:rPr>
                    <m:sty m:val="p"/>
                  </m:rPr>
                  <m:t>)</m:t>
                </m:r>
                <m:r>
                  <m:rPr>
                    <m:sty m:val="p"/>
                  </m:rPr>
                  <m:t>=</m:t>
                </m:r>
                <m:r>
                  <m:rPr>
                    <m:sty m:val="p"/>
                  </m:rPr>
                  <m:t>−</m:t>
                </m:r>
                <m:sSub>
                  <m:e>
                    <m:r>
                      <m:rPr>
                        <m:sty m:val="p"/>
                      </m:rPr>
                      <m:t>Ψ</m:t>
                    </m:r>
                  </m:e>
                  <m:sub>
                    <m:r>
                      <m:t>u</m:t>
                    </m:r>
                  </m:sub>
                </m:sSub>
                <m:r>
                  <m:rPr>
                    <m:sty m:val="p"/>
                  </m:rPr>
                  <m:t>(</m:t>
                </m:r>
                <m:r>
                  <m:t>t</m:t>
                </m:r>
                <m:r>
                  <m:rPr>
                    <m:sty m:val="p"/>
                  </m:rPr>
                  <m:t>)</m:t>
                </m:r>
                <m:r>
                  <m:rPr>
                    <m:sty m:val="p"/>
                  </m:rPr>
                  <m:t>,</m:t>
                </m:r>
                <m:r>
                  <m:t>  </m:t>
                </m:r>
                <m:sSub>
                  <m:e>
                    <m:r>
                      <m:rPr>
                        <m:sty m:val="p"/>
                      </m:rPr>
                      <m:t>Ψ</m:t>
                    </m:r>
                  </m:e>
                  <m:sub>
                    <m:r>
                      <m:t>u</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r>
                            <m:rPr>
                              <m:sty m:val="p"/>
                            </m:rPr>
                            <m:t>=</m:t>
                          </m:r>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r>
                            <m:rPr>
                              <m:sty m:val="p"/>
                            </m:rPr>
                            <m:t>,</m:t>
                          </m:r>
                        </m:e>
                      </m:mr>
                      <m:mr>
                        <m:e>
                          <m:sSub>
                            <m:e>
                              <m:r>
                                <m:t>φ</m:t>
                              </m:r>
                            </m:e>
                            <m:sub>
                              <m:r>
                                <m:t>1</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r>
                            <m:t> </m:t>
                          </m:r>
                          <m:sSub>
                            <m:e>
                              <m:r>
                                <m:t>δ</m:t>
                              </m:r>
                            </m:e>
                            <m:sub>
                              <m:r>
                                <m:t>u</m:t>
                              </m:r>
                            </m:sub>
                          </m:sSub>
                          <m:r>
                            <m:rPr>
                              <m:sty m:val="p"/>
                            </m:rPr>
                            <m:t>(</m:t>
                          </m:r>
                          <m:r>
                            <m:t>t</m:t>
                          </m:r>
                          <m:r>
                            <m:rPr>
                              <m:sty m:val="p"/>
                            </m:rPr>
                            <m:t>)</m:t>
                          </m:r>
                          <m:r>
                            <m:rPr>
                              <m:sty m:val="p"/>
                            </m:rPr>
                            <m:t>≠</m:t>
                          </m:r>
                          <m:sSub>
                            <m:e>
                              <m:r>
                                <m:t>δ</m:t>
                              </m:r>
                            </m:e>
                            <m:sub>
                              <m:r>
                                <m:t>u</m:t>
                              </m:r>
                            </m:sub>
                          </m:sSub>
                          <m:r>
                            <m:rPr>
                              <m:sty m:val="p"/>
                            </m:rPr>
                            <m:t>(</m:t>
                          </m:r>
                          <m:r>
                            <m:t>t</m:t>
                          </m:r>
                          <m:r>
                            <m:rPr>
                              <m:sty m:val="p"/>
                            </m:rPr>
                            <m:t>−</m:t>
                          </m:r>
                          <m:r>
                            <m:t>1</m:t>
                          </m:r>
                          <m:r>
                            <m:rPr>
                              <m:sty m:val="p"/>
                            </m:rPr>
                            <m:t>)</m:t>
                          </m:r>
                          <m:r>
                            <m:rPr>
                              <m:sty m:val="p"/>
                            </m:rPr>
                            <m:t>,</m:t>
                          </m:r>
                        </m:e>
                      </m:mr>
                      <m:mr>
                        <m:e>
                          <m:sSub>
                            <m:e>
                              <m:r>
                                <m:t>φ</m:t>
                              </m:r>
                            </m:e>
                            <m:sub>
                              <m:r>
                                <m:t>2</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e>
                      </m:mr>
                    </m:m>
                  </m:e>
                </m:d>
              </m:e>
              <m:e/>
              <m:e>
                <m:r>
                  <m:rPr>
                    <m:nor/>
                    <m:sty m:val="p"/>
                  </m:rPr>
                  <m:t>(3.27)</m:t>
                </m:r>
              </m:e>
            </m:mr>
          </m:m>
        </m:oMath>
      </m:oMathPara>
    </w:p>
    <w:p>
      <w:pPr>
        <w:pStyle w:val="FirstParagraph"/>
      </w:pPr>
      <w:r>
        <w:rPr>
          <w:rFonts w:hint="eastAsia"/>
        </w:rPr>
        <w:t xml:space="preserve">因此，維持原連線時不產生成本，同衛星換束次之，跨衛星換手的成本最高。</w:t>
      </w:r>
    </w:p>
    <w:bookmarkEnd w:id="27"/>
    <w:bookmarkStart w:id="28" w:name="load-balancing"/>
    <w:p>
      <w:pPr>
        <w:pStyle w:val="Heading3"/>
        <w:ind w:firstLine="0" w:firstLineChars="0"/>
      </w:pPr>
      <w:r>
        <w:t xml:space="preserve">3.2.3 Load Balancing</w:t>
      </w:r>
    </w:p>
    <w:p>
      <w:pPr>
        <w:pStyle w:val="FirstParagraph"/>
      </w:pPr>
      <w:r>
        <w:rPr>
          <w:rFonts w:hint="eastAsia"/>
        </w:rPr>
        <w:t xml:space="preserve">第三個獎勵取使用者所選波束當步服務人數的負值；該人數即式</w:t>
      </w:r>
      <w:r>
        <w:t xml:space="preserve"> (3.3) </w:t>
      </w:r>
      <w:r>
        <w:rPr>
          <w:rFonts w:hint="eastAsia"/>
        </w:rPr>
        <w:t xml:space="preserve">定義的</w:t>
      </w:r>
      <w:r>
        <w:t xml:space="preserve"> </w:t>
      </w:r>
      <m:oMath>
        <m:sSub>
          <m:e>
            <m:r>
              <m:t>U</m:t>
            </m:r>
          </m:e>
          <m:sub>
            <m:r>
              <m:t>s</m:t>
            </m:r>
            <m:r>
              <m:rPr>
                <m:sty m:val="p"/>
              </m:rPr>
              <m:t>,</m:t>
            </m:r>
            <m:r>
              <m:t>v</m:t>
            </m:r>
          </m:sub>
        </m:sSub>
        <m:r>
          <m:rPr>
            <m:sty m:val="p"/>
          </m:rPr>
          <m:t>(</m:t>
        </m:r>
        <m:r>
          <m:t>t</m:t>
        </m:r>
        <m:r>
          <m:rPr>
            <m:sty m:val="p"/>
          </m:rPr>
          <m:t>)</m:t>
        </m:r>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3</m:t>
                    </m:r>
                    <m:r>
                      <m:rPr>
                        <m:sty m:val="p"/>
                      </m:rPr>
                      <m:t>,</m:t>
                    </m:r>
                    <m:r>
                      <m:t>u</m:t>
                    </m:r>
                  </m:sub>
                </m:sSub>
                <m:r>
                  <m:rPr>
                    <m:sty m:val="p"/>
                  </m:rPr>
                  <m:t>(</m:t>
                </m:r>
                <m:r>
                  <m:t>t</m:t>
                </m:r>
                <m:r>
                  <m:rPr>
                    <m:sty m:val="p"/>
                  </m:rPr>
                  <m:t>)</m:t>
                </m:r>
                <m:r>
                  <m:rPr>
                    <m:sty m:val="p"/>
                  </m:rPr>
                  <m:t>=</m:t>
                </m:r>
                <m:r>
                  <m:rPr>
                    <m:sty m:val="p"/>
                  </m:rPr>
                  <m:t>−</m:t>
                </m:r>
                <m:sSub>
                  <m:e>
                    <m:r>
                      <m:t>U</m:t>
                    </m:r>
                  </m:e>
                  <m:sub>
                    <m:sSub>
                      <m:e>
                        <m:r>
                          <m:t>b</m:t>
                        </m:r>
                      </m:e>
                      <m:sub>
                        <m:r>
                          <m:t>u</m:t>
                        </m:r>
                      </m:sub>
                    </m:sSub>
                    <m:r>
                      <m:rPr>
                        <m:sty m:val="p"/>
                      </m:rPr>
                      <m:t>(</m:t>
                    </m:r>
                    <m:r>
                      <m:t>t</m:t>
                    </m:r>
                    <m:r>
                      <m:rPr>
                        <m:sty m:val="p"/>
                      </m:rPr>
                      <m:t>)</m:t>
                    </m:r>
                  </m:sub>
                </m:sSub>
                <m:r>
                  <m:rPr>
                    <m:sty m:val="p"/>
                  </m:rPr>
                  <m:t>(</m:t>
                </m:r>
                <m:r>
                  <m:t>t</m:t>
                </m:r>
                <m:r>
                  <m:rPr>
                    <m:sty m:val="p"/>
                  </m:rPr>
                  <m:t>)</m:t>
                </m:r>
                <m:r>
                  <m:rPr>
                    <m:sty m:val="p"/>
                  </m:rPr>
                  <m:t>.</m:t>
                </m:r>
              </m:e>
              <m:e/>
              <m:e>
                <m:r>
                  <m:rPr>
                    <m:nor/>
                    <m:sty m:val="p"/>
                  </m:rPr>
                  <m:t>(3.28)</m:t>
                </m:r>
              </m:e>
            </m:mr>
          </m:m>
        </m:oMath>
      </m:oMathPara>
    </w:p>
    <w:p>
      <w:pPr>
        <w:pStyle w:val="FirstParagraph"/>
      </w:pPr>
      <w:r>
        <w:rPr>
          <w:rFonts w:hint="eastAsia"/>
        </w:rPr>
        <w:t xml:space="preserve">其中</w:t>
      </w:r>
      <w:r>
        <w:t xml:space="preserve"> </w:t>
      </w:r>
      <m:oMath>
        <m:sSub>
          <m:e>
            <m:r>
              <m:t>b</m:t>
            </m:r>
          </m:e>
          <m:sub>
            <m:r>
              <m:t>u</m:t>
            </m:r>
          </m:sub>
        </m:sSub>
        <m:r>
          <m:rPr>
            <m:sty m:val="p"/>
          </m:rPr>
          <m:t>(</m:t>
        </m:r>
        <m:r>
          <m:t>t</m:t>
        </m:r>
        <m:r>
          <m:rPr>
            <m:sty m:val="p"/>
          </m:rPr>
          <m:t>)</m:t>
        </m:r>
      </m:oMath>
      <w:r>
        <w:t xml:space="preserve"> </w:t>
      </w:r>
      <w:r>
        <w:rPr>
          <w:rFonts w:hint="eastAsia"/>
        </w:rPr>
        <w:t xml:space="preserve">為使用者</w:t>
      </w:r>
      <w:r>
        <w:t xml:space="preserve"> </w:t>
      </w:r>
      <m:oMath>
        <m:r>
          <m:t>u</m:t>
        </m:r>
      </m:oMath>
      <w:r>
        <w:t xml:space="preserve"> </w:t>
      </w:r>
      <w:r>
        <w:rPr>
          <w:rFonts w:hint="eastAsia"/>
        </w:rPr>
        <w:t xml:space="preserve">當步所選的波束，</w:t>
      </w:r>
      <m:oMath>
        <m:sSub>
          <m:e>
            <m:r>
              <m:t>U</m:t>
            </m:r>
          </m:e>
          <m:sub>
            <m:sSub>
              <m:e>
                <m:r>
                  <m:t>b</m:t>
                </m:r>
              </m:e>
              <m:sub>
                <m:r>
                  <m:t>u</m:t>
                </m:r>
              </m:sub>
            </m:sSub>
            <m:r>
              <m:rPr>
                <m:sty m:val="p"/>
              </m:rPr>
              <m:t>(</m:t>
            </m:r>
            <m:r>
              <m:t>t</m:t>
            </m:r>
            <m:r>
              <m:rPr>
                <m:sty m:val="p"/>
              </m:rPr>
              <m:t>)</m:t>
            </m:r>
          </m:sub>
        </m:sSub>
        <m:r>
          <m:rPr>
            <m:sty m:val="p"/>
          </m:rPr>
          <m:t>(</m:t>
        </m:r>
        <m:r>
          <m:t>t</m:t>
        </m:r>
        <m:r>
          <m:rPr>
            <m:sty m:val="p"/>
          </m:rPr>
          <m:t>)</m:t>
        </m:r>
      </m:oMath>
      <w:r>
        <w:t xml:space="preserve"> </w:t>
      </w:r>
      <w:r>
        <w:rPr>
          <w:rFonts w:hint="eastAsia"/>
        </w:rPr>
        <w:t xml:space="preserve">為該波束當步服務的使用者數（式</w:t>
      </w:r>
      <w:r>
        <w:t xml:space="preserve"> </w:t>
      </w:r>
      <w:r>
        <w:rPr>
          <w:rFonts w:hint="eastAsia"/>
        </w:rPr>
        <w:t xml:space="preserve">(3.3)）。所選波束越擁擠，獎勵越低。此獎勵</w:t>
      </w:r>
      <w:r>
        <w:rPr>
          <w:rFonts w:hint="eastAsia"/>
          <w:b/>
          <w:bCs/>
        </w:rPr>
        <w:t xml:space="preserve">逐使用者可分解</w:t>
      </w:r>
      <w:r>
        <w:rPr>
          <w:rFonts w:hint="eastAsia"/>
        </w:rPr>
        <w:t xml:space="preserve">：由</w:t>
      </w:r>
      <w:r>
        <w:t xml:space="preserve"> </w:t>
      </w:r>
      <m:oMath>
        <m:nary>
          <m:naryPr>
            <m:chr m:val="∑"/>
            <m:limLoc m:val="undOvr"/>
            <m:subHide m:val="off"/>
            <m:supHide m:val="on"/>
          </m:naryPr>
          <m:sub>
            <m:r>
              <m:t>u</m:t>
            </m:r>
            <m:r>
              <m:rPr>
                <m:sty m:val="p"/>
              </m:rPr>
              <m:t>∈</m:t>
            </m:r>
            <m:r>
              <m:rPr>
                <m:scr m:val="script"/>
                <m:sty m:val="p"/>
              </m:rPr>
              <m:t>U</m:t>
            </m:r>
          </m:sub>
          <m:sup>
            <m:r>
              <m:t>​</m:t>
            </m:r>
          </m:sup>
          <m:e>
            <m:sSub>
              <m:e>
                <m:r>
                  <m:t>U</m:t>
                </m:r>
              </m:e>
              <m:sub>
                <m:sSub>
                  <m:e>
                    <m:r>
                      <m:t>b</m:t>
                    </m:r>
                  </m:e>
                  <m:sub>
                    <m:r>
                      <m:t>u</m:t>
                    </m:r>
                  </m:sub>
                </m:sSub>
                <m:r>
                  <m:rPr>
                    <m:sty m:val="p"/>
                  </m:rPr>
                  <m:t>(</m:t>
                </m:r>
                <m:r>
                  <m:t>t</m:t>
                </m:r>
                <m:r>
                  <m:rPr>
                    <m:sty m:val="p"/>
                  </m:rPr>
                  <m:t>)</m:t>
                </m:r>
              </m:sub>
            </m:sSub>
          </m:e>
        </m:nary>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U</m:t>
                </m:r>
              </m:e>
              <m:sub>
                <m:r>
                  <m:t>s</m:t>
                </m:r>
                <m:r>
                  <m:rPr>
                    <m:sty m:val="p"/>
                  </m:rPr>
                  <m:t>,</m:t>
                </m:r>
                <m:r>
                  <m:t>v</m:t>
                </m:r>
              </m:sub>
            </m:sSub>
          </m:e>
        </m:nary>
        <m:r>
          <m:rPr>
            <m:sty m:val="p"/>
          </m:rPr>
          <m:t>(</m:t>
        </m:r>
        <m:r>
          <m:t>t</m:t>
        </m:r>
        <m:sSup>
          <m:e>
            <m:r>
              <m:rPr>
                <m:sty m:val="p"/>
              </m:rPr>
              <m:t>)</m:t>
            </m:r>
          </m:e>
          <m:sup>
            <m:r>
              <m:t>2</m:t>
            </m:r>
          </m:sup>
        </m:sSup>
      </m:oMath>
      <w:r>
        <w:rPr>
          <w:rFonts w:hint="eastAsia"/>
        </w:rPr>
        <w:t xml:space="preserve">，所有使用者的獎勵總和恰為</w:t>
      </w:r>
      <w:r>
        <w:t xml:space="preserve"> P3 </w:t>
      </w:r>
      <w:r>
        <w:rPr>
          <w:rFonts w:hint="eastAsia"/>
        </w:rPr>
        <w:t xml:space="preserve">目標的負值，故每位使用者的獎勵是全域目標的精確分解，不同於舊式以系統層級純量共享給所有使用者的作法。</w:t>
      </w:r>
    </w:p>
    <w:bookmarkEnd w:id="28"/>
    <w:bookmarkStart w:id="29" w:name="reward-vector-and-evaluation-metric"/>
    <w:p>
      <w:pPr>
        <w:pStyle w:val="Heading3"/>
        <w:ind w:firstLine="0" w:firstLineChars="0"/>
      </w:pPr>
      <w:r>
        <w:t xml:space="preserve">3.2.4 Reward Vector and Evaluation Metric</w:t>
      </w:r>
    </w:p>
    <w:p>
      <w:pPr>
        <w:pStyle w:val="FirstParagraph"/>
      </w:pPr>
      <w:r>
        <w:t xml:space="preserve">MODQN </w:t>
      </w:r>
      <w:r>
        <w:rPr>
          <w:rFonts w:hint="eastAsia"/>
        </w:rPr>
        <w:t xml:space="preserve">保留三維獎勵向量</w:t>
      </w:r>
      <w:r>
        <w:t xml:space="preserve"> </w:t>
      </w:r>
      <w:r>
        <w:rPr>
          <w:rFonts w:hint="eastAsia"/>
        </w:rPr>
        <w:t xml:space="preserve">[2]：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acc>
                      <m:accPr>
                        <m:chr m:val="⃗"/>
                      </m:accPr>
                      <m:e>
                        <m:r>
                          <m:t>R</m:t>
                        </m:r>
                      </m:e>
                    </m:acc>
                  </m:e>
                  <m:sub>
                    <m:r>
                      <m:t>u</m:t>
                    </m:r>
                  </m:sub>
                </m:sSub>
                <m:r>
                  <m:t>​</m:t>
                </m:r>
                <m:d>
                  <m:dPr>
                    <m:begChr m:val="("/>
                    <m:sepChr m:val=""/>
                    <m:endChr m:val=")"/>
                    <m:grow/>
                  </m:dPr>
                  <m:e>
                    <m:r>
                      <m:t>t</m:t>
                    </m:r>
                    <m:r>
                      <m:rPr>
                        <m:sty m:val="p"/>
                      </m:rPr>
                      <m:t>,</m:t>
                    </m:r>
                    <m:r>
                      <m:rPr>
                        <m:sty m:val="bi"/>
                      </m:rPr>
                      <m:t>θ</m:t>
                    </m:r>
                    <m:r>
                      <m:rPr>
                        <m:sty m:val="p"/>
                      </m:rPr>
                      <m:t>,</m:t>
                    </m:r>
                    <m:sSub>
                      <m:e>
                        <m:r>
                          <m:t>θ</m:t>
                        </m:r>
                      </m:e>
                      <m:sub>
                        <m:r>
                          <m:t>3</m:t>
                        </m:r>
                      </m:sub>
                    </m:sSub>
                  </m:e>
                </m:d>
                <m:r>
                  <m:rPr>
                    <m:sty m:val="p"/>
                  </m:rPr>
                  <m:t>=</m:t>
                </m:r>
                <m:d>
                  <m:dPr>
                    <m:begChr m:val="["/>
                    <m:sepChr m:val=""/>
                    <m:endChr m:val="]"/>
                    <m:grow/>
                  </m:dP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sub>
                        </m:sSub>
                      </m:e>
                    </m:d>
                    <m:r>
                      <m:rPr>
                        <m:sty m:val="p"/>
                      </m:rPr>
                      <m:t>,</m:t>
                    </m:r>
                    <m:r>
                      <m:t> </m:t>
                    </m:r>
                    <m:sSub>
                      <m:e>
                        <m:r>
                          <m:t>r</m:t>
                        </m:r>
                      </m:e>
                      <m:sub>
                        <m:r>
                          <m:t>2</m:t>
                        </m:r>
                        <m:r>
                          <m:rPr>
                            <m:sty m:val="p"/>
                          </m:rPr>
                          <m:t>,</m:t>
                        </m:r>
                        <m:r>
                          <m:t>u</m:t>
                        </m:r>
                      </m:sub>
                    </m:sSub>
                    <m:r>
                      <m:rPr>
                        <m:sty m:val="p"/>
                      </m:rPr>
                      <m:t>(</m:t>
                    </m:r>
                    <m:r>
                      <m:t>t</m:t>
                    </m:r>
                    <m:r>
                      <m:rPr>
                        <m:sty m:val="p"/>
                      </m:rPr>
                      <m:t>)</m:t>
                    </m:r>
                    <m:r>
                      <m:rPr>
                        <m:sty m:val="p"/>
                      </m:rPr>
                      <m:t>,</m:t>
                    </m:r>
                    <m:r>
                      <m:t> </m:t>
                    </m:r>
                    <m:sSub>
                      <m:e>
                        <m:r>
                          <m:t>r</m:t>
                        </m:r>
                      </m:e>
                      <m:sub>
                        <m:r>
                          <m:t>3</m:t>
                        </m:r>
                        <m:r>
                          <m:rPr>
                            <m:sty m:val="p"/>
                          </m:rPr>
                          <m:t>,</m:t>
                        </m:r>
                        <m:r>
                          <m:t>u</m:t>
                        </m:r>
                      </m:sub>
                    </m:sSub>
                    <m:r>
                      <m:rPr>
                        <m:sty m:val="p"/>
                      </m:rPr>
                      <m:t>(</m:t>
                    </m:r>
                    <m:r>
                      <m:t>t</m:t>
                    </m:r>
                    <m:r>
                      <m:rPr>
                        <m:sty m:val="p"/>
                      </m:rPr>
                      <m:t>)</m:t>
                    </m:r>
                  </m:e>
                </m:d>
                <m:r>
                  <m:rPr>
                    <m:sty m:val="p"/>
                  </m:rPr>
                  <m:t>.</m:t>
                </m:r>
              </m:e>
              <m:e/>
              <m:e>
                <m:r>
                  <m:rPr>
                    <m:nor/>
                    <m:sty m:val="p"/>
                  </m:rPr>
                  <m:t>(3.29)</m:t>
                </m:r>
              </m:e>
            </m:mr>
          </m:m>
        </m:oMath>
      </m:oMathPara>
    </w:p>
    <w:p>
      <w:pPr>
        <w:pStyle w:val="FirstParagraph"/>
      </w:pPr>
      <w:r>
        <w:rPr>
          <w:rFonts w:hint="eastAsia"/>
        </w:rPr>
        <w:t xml:space="preserve">三個分量的引數不同：</w:t>
      </w:r>
      <m:oMath>
        <m:sSub>
          <m:e>
            <m:r>
              <m:t>r</m:t>
            </m:r>
          </m:e>
          <m:sub>
            <m:r>
              <m:t>1</m:t>
            </m:r>
            <m:r>
              <m:rPr>
                <m:sty m:val="p"/>
              </m:rPr>
              <m:t>,</m:t>
            </m:r>
            <m:r>
              <m:t>u</m:t>
            </m:r>
          </m:sub>
        </m:sSub>
      </m:oMath>
      <w:r>
        <w:t xml:space="preserve"> </w:t>
      </w:r>
      <w:r>
        <w:rPr>
          <w:rFonts w:hint="eastAsia"/>
        </w:rPr>
        <w:t xml:space="preserve">透過</w:t>
      </w:r>
      <w:r>
        <w:t xml:space="preserve"> </w:t>
      </w:r>
      <m:oMath>
        <m:sSub>
          <m:e>
            <m:r>
              <m:t>η</m:t>
            </m:r>
          </m:e>
          <m:sub>
            <m:r>
              <m:t>u</m:t>
            </m:r>
            <m:r>
              <m:rPr>
                <m:sty m:val="p"/>
              </m:rPr>
              <m:t>,</m:t>
            </m:r>
            <m:r>
              <m:t>s</m:t>
            </m:r>
            <m:r>
              <m:rPr>
                <m:sty m:val="p"/>
              </m:rPr>
              <m:t>,</m:t>
            </m:r>
            <m:r>
              <m:t>v</m:t>
            </m:r>
          </m:sub>
        </m:sSub>
      </m:oMath>
      <w:r>
        <w:t xml:space="preserve"> </w:t>
      </w:r>
      <w:r>
        <w:rPr>
          <w:rFonts w:hint="eastAsia"/>
        </w:rPr>
        <w:t xml:space="preserve">與</w:t>
      </w:r>
      <w:r>
        <w:t xml:space="preserve"> </w:t>
      </w:r>
      <m:oMath>
        <m:sSup>
          <m:e>
            <m:r>
              <m:t>P</m:t>
            </m:r>
          </m:e>
          <m:sup>
            <m:r>
              <m:t>N</m:t>
            </m:r>
          </m:sup>
        </m:sSup>
      </m:oMath>
      <w:r>
        <w:t xml:space="preserve"> </w:t>
      </w:r>
      <w:r>
        <w:rPr>
          <w:rFonts w:hint="eastAsia"/>
        </w:rPr>
        <w:t xml:space="preserve">依賴整組偏軸角與波束寬參數，故帶</w:t>
      </w:r>
      <w:r>
        <w:t xml:space="preserve"> </w:t>
      </w:r>
      <m:oMath>
        <m:r>
          <m:rPr>
            <m:sty m:val="bi"/>
          </m:rPr>
          <m:t>θ</m:t>
        </m:r>
        <m:r>
          <m:rPr>
            <m:sty m:val="p"/>
          </m:rPr>
          <m:t>,</m:t>
        </m:r>
        <m:sSub>
          <m:e>
            <m:r>
              <m:t>θ</m:t>
            </m:r>
          </m:e>
          <m:sub>
            <m:r>
              <m:t>3</m:t>
            </m:r>
          </m:sub>
        </m:sSub>
      </m:oMath>
      <w:r>
        <w:rPr>
          <w:rFonts w:hint="eastAsia"/>
        </w:rPr>
        <w:t xml:space="preserve">；</w:t>
      </w:r>
      <m:oMath>
        <m:sSub>
          <m:e>
            <m:r>
              <m:t>r</m:t>
            </m:r>
          </m:e>
          <m:sub>
            <m:r>
              <m:t>2</m:t>
            </m:r>
            <m:r>
              <m:rPr>
                <m:sty m:val="p"/>
              </m:rPr>
              <m:t>,</m:t>
            </m:r>
            <m:r>
              <m:t>u</m:t>
            </m:r>
          </m:sub>
        </m:sSub>
      </m:oMath>
      <w:r>
        <w:t xml:space="preserve"> </w:t>
      </w:r>
      <w:r>
        <w:rPr>
          <w:rFonts w:hint="eastAsia"/>
        </w:rPr>
        <w:t xml:space="preserve">只由服務衛星與波束的變動決定、</w:t>
      </w:r>
      <m:oMath>
        <m:sSub>
          <m:e>
            <m:r>
              <m:t>r</m:t>
            </m:r>
          </m:e>
          <m:sub>
            <m:r>
              <m:t>3</m:t>
            </m:r>
            <m:r>
              <m:rPr>
                <m:sty m:val="p"/>
              </m:rPr>
              <m:t>,</m:t>
            </m:r>
            <m:r>
              <m:t>u</m:t>
            </m:r>
          </m:sub>
        </m:sSub>
      </m:oMath>
      <w:r>
        <w:t xml:space="preserve"> </w:t>
      </w:r>
      <w:r>
        <w:rPr>
          <w:rFonts w:hint="eastAsia"/>
        </w:rPr>
        <w:t xml:space="preserve">只由佔用人數決定，兩者都不含角度。向量本身因第一個分量而帶</w:t>
      </w:r>
      <w:r>
        <w:t xml:space="preserve"> </w:t>
      </w:r>
      <m:oMath>
        <m:r>
          <m:rPr>
            <m:sty m:val="bi"/>
          </m:rPr>
          <m:t>θ</m:t>
        </m:r>
        <m:r>
          <m:rPr>
            <m:sty m:val="p"/>
          </m:rPr>
          <m:t>,</m:t>
        </m:r>
        <m:sSub>
          <m:e>
            <m:r>
              <m:t>θ</m:t>
            </m:r>
          </m:e>
          <m:sub>
            <m:r>
              <m:t>3</m:t>
            </m:r>
          </m:sub>
        </m:sSub>
      </m:oMath>
      <w:r>
        <w:rPr>
          <w:rFonts w:hint="eastAsia"/>
        </w:rPr>
        <w:t xml:space="preserve">。這組向量保留作第三章的物理／baseline</w:t>
      </w:r>
      <w:r>
        <w:t xml:space="preserve"> </w:t>
      </w:r>
      <w:r>
        <w:rPr>
          <w:rFonts w:hint="eastAsia"/>
        </w:rPr>
        <w:t xml:space="preserve">formulation；第四章的</w:t>
      </w:r>
      <w:r>
        <w:t xml:space="preserve"> current method </w:t>
      </w:r>
      <w:r>
        <w:rPr>
          <w:rFonts w:hint="eastAsia"/>
        </w:rPr>
        <w:t xml:space="preserve">不以它作</w:t>
      </w:r>
      <w:r>
        <w:t xml:space="preserve"> deployment vote。</w:t>
      </w:r>
    </w:p>
    <w:p>
      <w:pPr>
        <w:pStyle w:val="BodyText"/>
      </w:pPr>
      <w:r>
        <w:rPr>
          <w:rFonts w:hint="eastAsia"/>
        </w:rPr>
        <w:t xml:space="preserve">訓練使用逐步獎勵；跨時間的總位元／總能量評估屬於第五章的實驗評估程序，不在本節再建立第二個</w:t>
      </w:r>
      <w:r>
        <w:t xml:space="preserve"> EE </w:t>
      </w:r>
      <w:r>
        <w:rPr>
          <w:rFonts w:hint="eastAsia"/>
        </w:rPr>
        <w:t xml:space="preserve">物理符號。第五章另行說明評估時間範圍、服務品質、覆蓋與換手指標，並將它們與式</w:t>
      </w:r>
      <w:r>
        <w:t xml:space="preserve"> (3.17) </w:t>
      </w:r>
      <w:r>
        <w:rPr>
          <w:rFonts w:hint="eastAsia"/>
        </w:rPr>
        <w:t xml:space="preserve">的當步鏈路</w:t>
      </w:r>
      <w:r>
        <w:t xml:space="preserve"> EE </w:t>
      </w:r>
      <w:r>
        <w:rPr>
          <w:rFonts w:hint="eastAsia"/>
        </w:rPr>
        <w:t xml:space="preserve">區分。</w:t>
      </w:r>
    </w:p>
    <w:p>
      <w:pPr>
        <w:pStyle w:val="BodyText"/>
      </w:pPr>
      <w:r>
        <w:t xml:space="preserve">MODQN </w:t>
      </w:r>
      <w:r>
        <w:rPr>
          <w:rFonts w:hint="eastAsia"/>
        </w:rPr>
        <w:t xml:space="preserve">的歷史</w:t>
      </w:r>
      <w:r>
        <w:t xml:space="preserve"> baseline </w:t>
      </w:r>
      <w:r>
        <w:rPr>
          <w:rFonts w:hint="eastAsia"/>
        </w:rPr>
        <w:t xml:space="preserve">讓每位使用者各自選取可行波束；狀態相近的使用者可能共同集中到少數波束。由式</w:t>
      </w:r>
      <w:r>
        <w:t xml:space="preserve"> </w:t>
      </w:r>
      <w:r>
        <w:rPr>
          <w:rFonts w:hint="eastAsia"/>
        </w:rPr>
        <w:t xml:space="preserve">(3.14)，同一波束上的使用者均分頻寬，集中會直接壓低每個人的速率，也使式</w:t>
      </w:r>
      <w:r>
        <w:t xml:space="preserve"> (3.24) </w:t>
      </w:r>
      <w:r>
        <w:rPr>
          <w:rFonts w:hint="eastAsia"/>
        </w:rPr>
        <w:t xml:space="preserve">的</w:t>
      </w:r>
      <w:r>
        <w:t xml:space="preserve"> P3 baseline </w:t>
      </w:r>
      <w:r>
        <w:rPr>
          <w:rFonts w:hint="eastAsia"/>
        </w:rPr>
        <w:t xml:space="preserve">目標惡化。第四章改以</w:t>
      </w:r>
      <w:r>
        <w:t xml:space="preserve"> C3 </w:t>
      </w:r>
      <w:r>
        <w:rPr>
          <w:rFonts w:hint="eastAsia"/>
        </w:rPr>
        <w:t xml:space="preserve">的</w:t>
      </w:r>
      <w:r>
        <w:t xml:space="preserve"> deterministic relational descriptor </w:t>
      </w:r>
      <w:r>
        <w:rPr>
          <w:rFonts w:hint="eastAsia"/>
        </w:rPr>
        <w:t xml:space="preserve">與</w:t>
      </w:r>
      <w:r>
        <w:t xml:space="preserve"> single-pass composition </w:t>
      </w:r>
      <w:r>
        <w:rPr>
          <w:rFonts w:hint="eastAsia"/>
        </w:rPr>
        <w:t xml:space="preserve">說明</w:t>
      </w:r>
      <w:r>
        <w:t xml:space="preserve"> current </w:t>
      </w:r>
      <w:r>
        <w:rPr>
          <w:rFonts w:hint="eastAsia"/>
        </w:rPr>
        <w:t xml:space="preserve">method；不把額外協調程序放入部署。</w:t>
      </w:r>
    </w:p>
    <w:bookmarkEnd w:id="29"/>
    <w:bookmarkEnd w:id="30"/>
    <w:bookmarkEnd w:id="31"/>
    <w:bookmarkStart w:id="42" w:name="X74afb950f6cd54d89ba384b0e315a89bb1bc55f"/>
    <w:p>
      <w:pPr>
        <w:pStyle w:val="Heading1"/>
        <w:ind w:firstLine="0" w:firstLineChars="0"/>
      </w:pPr>
      <w:r>
        <w:t xml:space="preserve">4. Multi-Catfish Reinforcement Learning (MCRL)</w:t>
      </w:r>
    </w:p>
    <w:bookmarkStart w:id="32" w:name="method-overview"/>
    <w:p>
      <w:pPr>
        <w:pStyle w:val="Heading2"/>
        <w:ind w:firstLine="0" w:firstLineChars="0"/>
      </w:pPr>
      <w:r>
        <w:t xml:space="preserve">4.1 Method Overview</w:t>
      </w:r>
    </w:p>
    <w:p>
      <w:pPr>
        <w:pStyle w:val="FirstParagraph"/>
      </w:pPr>
      <w:r>
        <w:rPr>
          <w:rFonts w:hint="eastAsia"/>
        </w:rPr>
        <w:t xml:space="preserve">第三章給出衛星、波束、角度、功率、SINR、throughput</w:t>
      </w:r>
      <w:r>
        <w:t xml:space="preserve"> </w:t>
      </w:r>
      <w:r>
        <w:rPr>
          <w:rFonts w:hint="eastAsia"/>
        </w:rPr>
        <w:t xml:space="preserve">與系統耗能的物理鏈。本章在該鏈上定義</w:t>
      </w:r>
      <w:r>
        <w:t xml:space="preserve"> current </w:t>
      </w:r>
      <w:r>
        <w:rPr>
          <w:rFonts w:hint="eastAsia"/>
        </w:rPr>
        <w:t xml:space="preserve">method：保留</w:t>
      </w:r>
      <w:r>
        <w:t xml:space="preserve"> MODQN </w:t>
      </w:r>
      <w:r>
        <w:rPr>
          <w:rFonts w:hint="eastAsia"/>
        </w:rPr>
        <w:t xml:space="preserve">的候選表與原生</w:t>
      </w:r>
      <w:r>
        <w:t xml:space="preserve"> safe </w:t>
      </w:r>
      <w:r>
        <w:rPr>
          <w:rFonts w:hint="eastAsia"/>
        </w:rPr>
        <w:t xml:space="preserve">mask，將</w:t>
      </w:r>
      <w:r>
        <w:t xml:space="preserve"> Main </w:t>
      </w:r>
      <w:r>
        <w:rPr>
          <w:rFonts w:hint="eastAsia"/>
        </w:rPr>
        <w:t xml:space="preserve">的唯一最終目標對齊為</w:t>
      </w:r>
      <w:r>
        <w:t xml:space="preserve"> network ratio-of-sums energy </w:t>
      </w:r>
      <w:r>
        <w:rPr>
          <w:rFonts w:hint="eastAsia"/>
        </w:rPr>
        <w:t xml:space="preserve">efficiency，並以恰好三個獨立</w:t>
      </w:r>
      <w:r>
        <w:t xml:space="preserve"> Q surface </w:t>
      </w:r>
      <w:r>
        <w:rPr>
          <w:rFonts w:hint="eastAsia"/>
        </w:rPr>
        <w:t xml:space="preserve">表達三條不同來源的決策訊號。它們不是三個</w:t>
      </w:r>
      <w:r>
        <w:t xml:space="preserve"> legacy reward </w:t>
      </w:r>
      <w:r>
        <w:rPr>
          <w:rFonts w:hint="eastAsia"/>
        </w:rPr>
        <w:t xml:space="preserve">的投票，也不是三個部署代理。</w:t>
      </w:r>
    </w:p>
    <w:p>
      <w:pPr>
        <w:pStyle w:val="BodyText"/>
      </w:pPr>
      <w:r>
        <w:rPr>
          <w:rFonts w:hint="eastAsia"/>
        </w:rPr>
        <w:t xml:space="preserve">低軌衛星持續移動，每位使用者可選的實體波束會改變，但網路輸出長度必須固定。因此，每位使用者使用一張固定長度的候選表。表中保留</w:t>
      </w:r>
      <w:r>
        <w:t xml:space="preserve"> </w:t>
      </w:r>
      <m:oMath>
        <m:sSub>
          <m:e>
            <m:r>
              <m:t>L</m:t>
            </m:r>
          </m:e>
          <m:sub>
            <m:r>
              <m:t>w</m:t>
            </m:r>
          </m:sub>
        </m:sSub>
      </m:oMath>
      <w:r>
        <w:t xml:space="preserve"> </w:t>
      </w:r>
      <w:r>
        <w:rPr>
          <w:rFonts w:hint="eastAsia"/>
        </w:rPr>
        <w:t xml:space="preserve">顆可見衛星，每顆衛星提供</w:t>
      </w:r>
      <w:r>
        <w:t xml:space="preserve"> </w:t>
      </w:r>
      <m:oMath>
        <m:sSub>
          <m:e>
            <m:r>
              <m:t>J</m:t>
            </m:r>
          </m:e>
          <m:sub>
            <m:r>
              <m:t>w</m:t>
            </m:r>
          </m:sub>
        </m:sSub>
      </m:oMath>
      <w:r>
        <w:t xml:space="preserve"> </w:t>
      </w:r>
      <w:r>
        <w:rPr>
          <w:rFonts w:hint="eastAsia"/>
        </w:rPr>
        <w:t xml:space="preserve">個候選波束，共有</w:t>
      </w:r>
      <w:r>
        <w:t xml:space="preserve"> </w:t>
      </w:r>
      <m:oMath>
        <m:r>
          <m:t>C</m:t>
        </m:r>
        <m:r>
          <m:rPr>
            <m:sty m:val="p"/>
          </m:rPr>
          <m:t>=</m:t>
        </m:r>
        <m:sSub>
          <m:e>
            <m:r>
              <m:t>L</m:t>
            </m:r>
          </m:e>
          <m:sub>
            <m:r>
              <m:t>w</m:t>
            </m:r>
          </m:sub>
        </m:sSub>
        <m:sSub>
          <m:e>
            <m:r>
              <m:t>J</m:t>
            </m:r>
          </m:e>
          <m:sub>
            <m:r>
              <m:t>w</m:t>
            </m:r>
          </m:sub>
        </m:sSub>
      </m:oMath>
      <w:r>
        <w:t xml:space="preserve"> </w:t>
      </w:r>
      <w:r>
        <w:rPr>
          <w:rFonts w:hint="eastAsia"/>
        </w:rPr>
        <w:t xml:space="preserve">個位置。令</w:t>
      </w:r>
      <w:r>
        <w:t xml:space="preserve"> </w:t>
      </w:r>
      <m:oMath>
        <m:r>
          <m:rPr>
            <m:scr m:val="script"/>
            <m:sty m:val="p"/>
          </m:rPr>
          <m:t>C</m:t>
        </m:r>
        <m:r>
          <m:rPr>
            <m:sty m:val="p"/>
          </m:rPr>
          <m:t>=</m:t>
        </m:r>
        <m:r>
          <m:rPr>
            <m:sty m:val="p"/>
          </m:rPr>
          <m:t>{</m:t>
        </m:r>
        <m:r>
          <m:t>1</m:t>
        </m:r>
        <m:r>
          <m:rPr>
            <m:sty m:val="p"/>
          </m:rPr>
          <m:t>,</m:t>
        </m:r>
        <m:r>
          <m:rPr>
            <m:sty m:val="p"/>
          </m:rPr>
          <m:t>…</m:t>
        </m:r>
        <m:r>
          <m:rPr>
            <m:sty m:val="p"/>
          </m:rPr>
          <m:t>,</m:t>
        </m:r>
        <m:r>
          <m:t>C</m:t>
        </m:r>
        <m:r>
          <m:rPr>
            <m:sty m:val="p"/>
          </m:rPr>
          <m:t>}</m:t>
        </m:r>
      </m:oMath>
      <w:r>
        <w:t xml:space="preserve"> </w:t>
      </w:r>
      <w:r>
        <w:rPr>
          <w:rFonts w:hint="eastAsia"/>
        </w:rPr>
        <w:t xml:space="preserve">為候選編號集合，</w:t>
      </w:r>
      <m:oMath>
        <m:r>
          <m:t>c</m:t>
        </m:r>
        <m:r>
          <m:rPr>
            <m:sty m:val="p"/>
          </m:rPr>
          <m:t>∈</m:t>
        </m:r>
        <m:r>
          <m:rPr>
            <m:scr m:val="script"/>
            <m:sty m:val="p"/>
          </m:rPr>
          <m:t>C</m:t>
        </m:r>
      </m:oMath>
      <w:r>
        <w:t xml:space="preserve"> </w:t>
      </w:r>
      <w:r>
        <w:rPr>
          <w:rFonts w:hint="eastAsia"/>
        </w:rPr>
        <w:t xml:space="preserve">表示表中的一個位置。</w:t>
      </w:r>
    </w:p>
    <w:p>
      <w:pPr>
        <w:pStyle w:val="BodyText"/>
      </w:pPr>
      <w:r>
        <w:rPr>
          <w:rFonts w:hint="eastAsia"/>
        </w:rPr>
        <w:t xml:space="preserve">候選表的內容會隨時間更新。</w:t>
      </w:r>
      <m:oMath>
        <m:sSub>
          <m:e>
            <m:r>
              <m:t>b</m:t>
            </m:r>
          </m:e>
          <m:sub>
            <m:r>
              <m:t>u</m:t>
            </m:r>
          </m:sub>
        </m:sSub>
        <m:r>
          <m:rPr>
            <m:sty m:val="p"/>
          </m:rPr>
          <m:t>(</m:t>
        </m:r>
        <m:r>
          <m:t>c</m:t>
        </m:r>
        <m:r>
          <m:rPr>
            <m:sty m:val="p"/>
          </m:rPr>
          <m:t>,</m:t>
        </m:r>
        <m:r>
          <m:t>t</m:t>
        </m:r>
        <m:r>
          <m:rPr>
            <m:sty m:val="p"/>
          </m:rPr>
          <m:t>)</m:t>
        </m:r>
        <m:r>
          <m:rPr>
            <m:sty m:val="p"/>
          </m:rPr>
          <m:t>∈</m:t>
        </m:r>
        <m:r>
          <m:rPr>
            <m:scr m:val="script"/>
            <m:sty m:val="p"/>
          </m:rPr>
          <m:t>S</m:t>
        </m:r>
        <m:r>
          <m:rPr>
            <m:sty m:val="p"/>
          </m:rPr>
          <m:t>×</m:t>
        </m:r>
        <m:r>
          <m:rPr>
            <m:scr m:val="script"/>
            <m:sty m:val="p"/>
          </m:rPr>
          <m:t>V</m:t>
        </m:r>
      </m:oMath>
      <w:r>
        <w:t xml:space="preserve"> </w:t>
      </w:r>
      <w:r>
        <w:rPr>
          <w:rFonts w:hint="eastAsia"/>
        </w:rPr>
        <w:t xml:space="preserve">表示候選位置</w:t>
      </w:r>
      <w:r>
        <w:t xml:space="preserve"> </w:t>
      </w:r>
      <m:oMath>
        <m:r>
          <m:t>c</m:t>
        </m:r>
      </m:oMath>
      <w:r>
        <w:t xml:space="preserve"> </w:t>
      </w:r>
      <w:r>
        <w:rPr>
          <w:rFonts w:hint="eastAsia"/>
        </w:rPr>
        <w:t xml:space="preserve">在時間</w:t>
      </w:r>
      <w:r>
        <w:t xml:space="preserve"> </w:t>
      </w:r>
      <m:oMath>
        <m:r>
          <m:t>t</m:t>
        </m:r>
      </m:oMath>
      <w:r>
        <w:t xml:space="preserve"> </w:t>
      </w:r>
      <w:r>
        <w:rPr>
          <w:rFonts w:hint="eastAsia"/>
        </w:rPr>
        <w:t xml:space="preserve">對使用者</w:t>
      </w:r>
      <w:r>
        <w:t xml:space="preserve"> </w:t>
      </w:r>
      <m:oMath>
        <m:r>
          <m:t>u</m:t>
        </m:r>
      </m:oMath>
      <w:r>
        <w:t xml:space="preserve"> </w:t>
      </w:r>
      <w:r>
        <w:rPr>
          <w:rFonts w:hint="eastAsia"/>
        </w:rPr>
        <w:t xml:space="preserve">所對應的實際衛星與波束。網路輸出的是候選編號，環境套用動作時，再由</w:t>
      </w:r>
      <w:r>
        <w:t xml:space="preserve"> </w:t>
      </w:r>
      <m:oMath>
        <m:sSub>
          <m:e>
            <m:r>
              <m:t>b</m:t>
            </m:r>
          </m:e>
          <m:sub>
            <m:r>
              <m:t>u</m:t>
            </m:r>
          </m:sub>
        </m:sSub>
        <m:r>
          <m:rPr>
            <m:sty m:val="p"/>
          </m:rPr>
          <m:t>(</m:t>
        </m:r>
        <m:r>
          <m:t>c</m:t>
        </m:r>
        <m:r>
          <m:rPr>
            <m:sty m:val="p"/>
          </m:rPr>
          <m:t>,</m:t>
        </m:r>
        <m:r>
          <m:t>t</m:t>
        </m:r>
        <m:r>
          <m:rPr>
            <m:sty m:val="p"/>
          </m:rPr>
          <m:t>)</m:t>
        </m:r>
      </m:oMath>
      <w:r>
        <w:t xml:space="preserve"> </w:t>
      </w:r>
      <w:r>
        <w:rPr>
          <w:rFonts w:hint="eastAsia"/>
        </w:rPr>
        <w:t xml:space="preserve">回到第三章的衛星－波束索引。這個映射只改變固定輸出槽位，不改變物理鏈的定義。</w:t>
      </w:r>
    </w:p>
    <w:p>
      <w:pPr>
        <w:pStyle w:val="BodyText"/>
      </w:pPr>
      <w:r>
        <w:rPr>
          <w:rFonts w:hint="eastAsia"/>
        </w:rPr>
        <w:t xml:space="preserve">沿用</w:t>
      </w:r>
      <w:r>
        <w:t xml:space="preserve"> MODQN </w:t>
      </w:r>
      <w:r>
        <w:rPr>
          <w:rFonts w:hint="eastAsia"/>
        </w:rPr>
        <w:t xml:space="preserve">的原生</w:t>
      </w:r>
      <w:r>
        <w:t xml:space="preserve"> predecision </w:t>
      </w:r>
      <w:r>
        <w:rPr>
          <w:rFonts w:hint="eastAsia"/>
        </w:rPr>
        <w:t xml:space="preserve">state，可將候選順序下的資訊寫成</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s</m:t>
                        </m:r>
                      </m:e>
                      <m:sub>
                        <m:r>
                          <m:t>u</m:t>
                        </m:r>
                      </m:sub>
                    </m:sSub>
                    <m:r>
                      <m:rPr>
                        <m:sty m:val="p"/>
                      </m:rPr>
                      <m:t>(</m:t>
                    </m:r>
                    <m:r>
                      <m:t>t</m:t>
                    </m:r>
                    <m:r>
                      <m:rPr>
                        <m:sty m:val="p"/>
                      </m:rPr>
                      <m:t>)</m:t>
                    </m:r>
                    <m:r>
                      <m:t>&amp;</m:t>
                    </m:r>
                    <m:r>
                      <m:rPr>
                        <m:sty m:val="p"/>
                      </m:rPr>
                      <m:t>=</m:t>
                    </m:r>
                    <m:r>
                      <m:rPr>
                        <m:sty m:val="p"/>
                      </m:rPr>
                      <m:t>c</m:t>
                    </m:r>
                    <m:r>
                      <m:rPr>
                        <m:sty m:val="p"/>
                      </m:rPr>
                      <m:t>o</m:t>
                    </m:r>
                    <m:r>
                      <m:rPr>
                        <m:sty m:val="p"/>
                      </m:rPr>
                      <m:t>n</m:t>
                    </m:r>
                    <m:r>
                      <m:rPr>
                        <m:sty m:val="p"/>
                      </m:rPr>
                      <m:t>c</m:t>
                    </m:r>
                    <m:r>
                      <m:rPr>
                        <m:sty m:val="p"/>
                      </m:rPr>
                      <m:t>a</m:t>
                    </m:r>
                    <m:r>
                      <m:rPr>
                        <m:sty m:val="p"/>
                      </m:rPr>
                      <m:t>t</m:t>
                    </m:r>
                    <m:r>
                      <m:t>​</m:t>
                    </m:r>
                    <m:d>
                      <m:dPr>
                        <m:begChr m:val="("/>
                        <m:sepChr m:val=""/>
                        <m:endChr m:val=")"/>
                        <m:grow/>
                      </m:dPr>
                      <m:e>
                        <m:sSub>
                          <m:e>
                            <m:r>
                              <m:t>x</m:t>
                            </m:r>
                          </m:e>
                          <m:sub>
                            <m:r>
                              <m:t>u</m:t>
                            </m:r>
                          </m:sub>
                        </m:sSub>
                        <m:r>
                          <m:rPr>
                            <m:sty m:val="p"/>
                          </m:rPr>
                          <m:t>(</m:t>
                        </m:r>
                        <m:r>
                          <m:t>t</m:t>
                        </m:r>
                        <m:r>
                          <m:rPr>
                            <m:sty m:val="p"/>
                          </m:rPr>
                          <m:t>−</m:t>
                        </m:r>
                        <m:r>
                          <m:t>1</m:t>
                        </m:r>
                        <m:r>
                          <m:rPr>
                            <m:sty m:val="p"/>
                          </m:rPr>
                          <m:t>)</m:t>
                        </m:r>
                        <m:r>
                          <m:rPr>
                            <m:sty m:val="p"/>
                          </m:rPr>
                          <m:t>,</m:t>
                        </m:r>
                        <m:r>
                          <m:rPr>
                            <m:sty m:val="p"/>
                          </m:rPr>
                          <m:t>(</m:t>
                        </m:r>
                        <m:sSub>
                          <m:e>
                            <m:r>
                              <m:t>γ</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sub>
                        </m:sSub>
                        <m:r>
                          <m:rPr>
                            <m:sty m:val="p"/>
                          </m:rPr>
                          <m:t>)</m:t>
                        </m:r>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r>
                          <m:rPr>
                            <m:sty m:val="p"/>
                          </m:rPr>
                          <m:t>(</m:t>
                        </m:r>
                        <m:sSub>
                          <m:e>
                            <m:r>
                              <m:t>θ</m:t>
                            </m:r>
                          </m:e>
                          <m:sub>
                            <m:r>
                              <m:t>u</m:t>
                            </m:r>
                            <m:r>
                              <m:rPr>
                                <m:sty m:val="p"/>
                              </m:rPr>
                              <m:t>,</m:t>
                            </m:r>
                            <m:r>
                              <m:t>s</m:t>
                            </m:r>
                            <m:r>
                              <m:rPr>
                                <m:sty m:val="p"/>
                              </m:rPr>
                              <m:t>,</m:t>
                            </m:r>
                            <m:r>
                              <m:t>v</m:t>
                            </m:r>
                          </m:sub>
                        </m:sSub>
                        <m:r>
                          <m:rPr>
                            <m:sty m:val="p"/>
                          </m:rPr>
                          <m:t>(</m:t>
                        </m:r>
                        <m:r>
                          <m:t>t</m:t>
                        </m:r>
                        <m:r>
                          <m:rPr>
                            <m:sty m:val="p"/>
                          </m:rPr>
                          <m:t>)</m:t>
                        </m:r>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sSub>
                          <m:e>
                            <m:r>
                              <m:t>N</m:t>
                            </m:r>
                          </m:e>
                          <m:sub>
                            <m:r>
                              <m:t>u</m:t>
                            </m:r>
                          </m:sub>
                        </m:sSub>
                        <m:r>
                          <m:rPr>
                            <m:sty m:val="p"/>
                          </m:rPr>
                          <m:t>(</m:t>
                        </m:r>
                        <m:r>
                          <m:t>t</m:t>
                        </m:r>
                        <m:r>
                          <m:rPr>
                            <m:sty m:val="p"/>
                          </m:rPr>
                          <m:t>−</m:t>
                        </m:r>
                        <m:r>
                          <m:t>1</m:t>
                        </m:r>
                        <m:r>
                          <m:rPr>
                            <m:sty m:val="p"/>
                          </m:rPr>
                          <m:t>)</m:t>
                        </m:r>
                      </m:e>
                    </m:d>
                    <m:r>
                      <m:rPr>
                        <m:sty m:val="p"/>
                      </m:rPr>
                      <m:t>.</m:t>
                    </m:r>
                  </m:e>
                </m:eqArr>
              </m:e>
              <m:e/>
              <m:e>
                <m:r>
                  <m:rPr>
                    <m:nor/>
                    <m:sty m:val="p"/>
                  </m:rPr>
                  <m:t>(4.1)</m:t>
                </m:r>
              </m:e>
            </m:mr>
          </m:m>
        </m:oMath>
      </m:oMathPara>
    </w:p>
    <w:p>
      <w:pPr>
        <w:pStyle w:val="FirstParagraph"/>
      </w:pPr>
      <w:r>
        <w:rPr>
          <w:rFonts w:hint="eastAsia"/>
        </w:rPr>
        <w:t xml:space="preserve">其中</w:t>
      </w:r>
      <w:r>
        <w:t xml:space="preserve"> </w:t>
      </w:r>
      <m:oMath>
        <m:sSub>
          <m:e>
            <m:r>
              <m:t>x</m:t>
            </m:r>
          </m:e>
          <m:sub>
            <m:r>
              <m:t>u</m:t>
            </m:r>
          </m:sub>
        </m:sSub>
        <m:r>
          <m:rPr>
            <m:sty m:val="p"/>
          </m:rPr>
          <m:t>(</m:t>
        </m:r>
        <m:r>
          <m:t>t</m:t>
        </m:r>
        <m:r>
          <m:rPr>
            <m:sty m:val="p"/>
          </m:rPr>
          <m:t>−</m:t>
        </m:r>
        <m:r>
          <m:t>1</m:t>
        </m:r>
        <m:r>
          <m:rPr>
            <m:sty m:val="p"/>
          </m:rPr>
          <m:t>)</m:t>
        </m:r>
      </m:oMath>
      <w:r>
        <w:t xml:space="preserve"> </w:t>
      </w:r>
      <w:r>
        <w:rPr>
          <w:rFonts w:hint="eastAsia"/>
        </w:rPr>
        <w:t xml:space="preserve">記錄前一步連線，兩個序列依候選順序排列鏈路</w:t>
      </w:r>
      <w:r>
        <w:t xml:space="preserve"> SINR </w:t>
      </w:r>
      <w:r>
        <w:rPr>
          <w:rFonts w:hint="eastAsia"/>
        </w:rPr>
        <w:t xml:space="preserve">與偏軸角，</w:t>
      </w:r>
      <m:oMath>
        <m:sSub>
          <m:e>
            <m:r>
              <m:t>N</m:t>
            </m:r>
          </m:e>
          <m:sub>
            <m:r>
              <m:t>u</m:t>
            </m:r>
          </m:sub>
        </m:sSub>
        <m:r>
          <m:rPr>
            <m:sty m:val="p"/>
          </m:rPr>
          <m:t>(</m:t>
        </m:r>
        <m:r>
          <m:t>t</m:t>
        </m:r>
        <m:r>
          <m:rPr>
            <m:sty m:val="p"/>
          </m:rPr>
          <m:t>−</m:t>
        </m:r>
        <m:r>
          <m:t>1</m:t>
        </m:r>
        <m:r>
          <m:rPr>
            <m:sty m:val="p"/>
          </m:rPr>
          <m:t>)</m:t>
        </m:r>
      </m:oMath>
      <w:r>
        <w:t xml:space="preserve"> </w:t>
      </w:r>
      <w:r>
        <w:rPr>
          <w:rFonts w:hint="eastAsia"/>
        </w:rPr>
        <w:t xml:space="preserve">記錄候選對應的前一步負載資訊。式</w:t>
      </w:r>
      <w:r>
        <w:t xml:space="preserve"> (4.1) </w:t>
      </w:r>
      <w:r>
        <w:rPr>
          <w:rFonts w:hint="eastAsia"/>
        </w:rPr>
        <w:t xml:space="preserve">只描述動作前可取得的</w:t>
      </w:r>
      <w:r>
        <w:t xml:space="preserve"> native </w:t>
      </w:r>
      <w:r>
        <w:rPr>
          <w:rFonts w:hint="eastAsia"/>
        </w:rPr>
        <w:t xml:space="preserve">observation；本步動作造成的連線、負載、throughput、energy</w:t>
      </w:r>
      <w:r>
        <w:t xml:space="preserve"> </w:t>
      </w:r>
      <w:r>
        <w:rPr>
          <w:rFonts w:hint="eastAsia"/>
        </w:rPr>
        <w:t xml:space="preserve">與</w:t>
      </w:r>
      <w:r>
        <w:t xml:space="preserve"> active set </w:t>
      </w:r>
      <w:r>
        <w:rPr>
          <w:rFonts w:hint="eastAsia"/>
        </w:rPr>
        <w:t xml:space="preserve">不能回寫成同一步的輸入。Q1</w:t>
      </w:r>
      <w:r>
        <w:t xml:space="preserve"> </w:t>
      </w:r>
      <w:r>
        <w:rPr>
          <w:rFonts w:hint="eastAsia"/>
        </w:rPr>
        <w:t xml:space="preserve">與</w:t>
      </w:r>
      <w:r>
        <w:t xml:space="preserve"> Q2 </w:t>
      </w:r>
      <w:r>
        <w:rPr>
          <w:rFonts w:hint="eastAsia"/>
        </w:rPr>
        <w:t xml:space="preserve">使用其已認證的原生輸入；C3</w:t>
      </w:r>
      <w:r>
        <w:t xml:space="preserve"> </w:t>
      </w:r>
      <w:r>
        <w:rPr>
          <w:rFonts w:hint="eastAsia"/>
        </w:rPr>
        <w:t xml:space="preserve">另外只讀取捕獲後</w:t>
      </w:r>
      <w:r>
        <w:t xml:space="preserve"> detached </w:t>
      </w:r>
      <w:r>
        <w:rPr>
          <w:rFonts w:hint="eastAsia"/>
        </w:rPr>
        <w:t xml:space="preserve">的</w:t>
      </w:r>
      <w:r>
        <w:t xml:space="preserve"> Q1+Q2 </w:t>
      </w:r>
      <w:r>
        <w:rPr>
          <w:rFonts w:hint="eastAsia"/>
        </w:rPr>
        <w:t xml:space="preserve">描述，不直接把觀測</w:t>
      </w:r>
      <w:r>
        <w:t xml:space="preserve"> SINR </w:t>
      </w:r>
      <w:r>
        <w:rPr>
          <w:rFonts w:hint="eastAsia"/>
        </w:rPr>
        <w:t xml:space="preserve">或任何</w:t>
      </w:r>
      <w:r>
        <w:t xml:space="preserve"> profile outcome </w:t>
      </w:r>
      <w:r>
        <w:rPr>
          <w:rFonts w:hint="eastAsia"/>
        </w:rPr>
        <w:t xml:space="preserve">當成</w:t>
      </w:r>
      <w:r>
        <w:t xml:space="preserve"> C3 </w:t>
      </w:r>
      <w:r>
        <w:rPr>
          <w:rFonts w:hint="eastAsia"/>
        </w:rPr>
        <w:t xml:space="preserve">特徵。</w:t>
      </w:r>
    </w:p>
    <w:p>
      <w:pPr>
        <w:pStyle w:val="BodyText"/>
      </w:pPr>
      <w:r>
        <w:rPr>
          <w:rFonts w:hint="eastAsia"/>
        </w:rPr>
        <w:t xml:space="preserve">候選表的長度固定，但部分位置在當下可能不可用。以</w:t>
      </w:r>
      <w:r>
        <w:t xml:space="preserve"> </w:t>
      </w:r>
      <m:oMath>
        <m:sSub>
          <m:e>
            <m:r>
              <m:t>m</m:t>
            </m:r>
          </m:e>
          <m:sub>
            <m:r>
              <m:t>u</m:t>
            </m:r>
            <m:r>
              <m:rPr>
                <m:sty m:val="p"/>
              </m:rPr>
              <m:t>,</m:t>
            </m:r>
            <m:r>
              <m:t>c</m:t>
            </m:r>
          </m:sub>
        </m:sSub>
        <m:r>
          <m:rPr>
            <m:sty m:val="p"/>
          </m:rPr>
          <m:t>(</m:t>
        </m:r>
        <m:r>
          <m:t>t</m:t>
        </m:r>
        <m:r>
          <m:rPr>
            <m:sty m:val="p"/>
          </m:rPr>
          <m:t>)</m:t>
        </m:r>
      </m:oMath>
      <w:r>
        <w:t xml:space="preserve"> </w:t>
      </w:r>
      <w:r>
        <w:rPr>
          <w:rFonts w:hint="eastAsia"/>
        </w:rPr>
        <w:t xml:space="preserve">表示</w:t>
      </w:r>
      <w:r>
        <w:t xml:space="preserve"> native safe-mask </w:t>
      </w:r>
      <w:r>
        <w:rPr>
          <w:rFonts w:hint="eastAsia"/>
        </w:rPr>
        <w:t xml:space="preserve">分量：</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m</m:t>
                    </m:r>
                  </m:e>
                  <m:sub>
                    <m:r>
                      <m:t>u</m:t>
                    </m:r>
                    <m:r>
                      <m:rPr>
                        <m:sty m:val="p"/>
                      </m:rPr>
                      <m:t>,</m:t>
                    </m:r>
                    <m:r>
                      <m:t>c</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sSubSup>
                  <m:e>
                    <m:r>
                      <m:rPr>
                        <m:scr m:val="script"/>
                        <m:sty m:val="p"/>
                      </m:rPr>
                      <m:t>A</m:t>
                    </m:r>
                  </m:e>
                  <m:sub>
                    <m:r>
                      <m:t>u</m:t>
                    </m:r>
                  </m:sub>
                  <m:sup>
                    <m:r>
                      <m:rPr>
                        <m:sty m:val="p"/>
                      </m:rPr>
                      <m:t>+</m:t>
                    </m:r>
                  </m:sup>
                </m:sSubSup>
                <m:r>
                  <m:rPr>
                    <m:sty m:val="p"/>
                  </m:rPr>
                  <m:t>(</m:t>
                </m:r>
                <m:r>
                  <m:t>t</m:t>
                </m:r>
                <m:r>
                  <m:rPr>
                    <m:sty m:val="p"/>
                  </m:rPr>
                  <m:t>)</m:t>
                </m:r>
                <m:r>
                  <m:rPr>
                    <m:sty m:val="p"/>
                  </m:rPr>
                  <m:t>=</m:t>
                </m:r>
                <m:r>
                  <m:rPr>
                    <m:sty m:val="p"/>
                  </m:rPr>
                  <m:t>{</m:t>
                </m:r>
                <m:r>
                  <m:t>c</m:t>
                </m:r>
                <m:r>
                  <m:rPr>
                    <m:sty m:val="p"/>
                  </m:rPr>
                  <m:t>∈</m:t>
                </m:r>
                <m:r>
                  <m:rPr>
                    <m:scr m:val="script"/>
                    <m:sty m:val="p"/>
                  </m:rPr>
                  <m:t>C</m:t>
                </m:r>
                <m:r>
                  <m:rPr>
                    <m:sty m:val="p"/>
                  </m:rPr>
                  <m:t>∣</m:t>
                </m:r>
                <m:sSub>
                  <m:e>
                    <m:r>
                      <m:t>m</m:t>
                    </m:r>
                  </m:e>
                  <m:sub>
                    <m:r>
                      <m:t>u</m:t>
                    </m:r>
                    <m:r>
                      <m:rPr>
                        <m:sty m:val="p"/>
                      </m:rPr>
                      <m:t>,</m:t>
                    </m:r>
                    <m:r>
                      <m:t>c</m:t>
                    </m:r>
                  </m:sub>
                </m:sSub>
                <m:r>
                  <m:rPr>
                    <m:sty m:val="p"/>
                  </m:rPr>
                  <m:t>(</m:t>
                </m:r>
                <m:r>
                  <m:t>t</m:t>
                </m:r>
                <m:r>
                  <m:rPr>
                    <m:sty m:val="p"/>
                  </m:rPr>
                  <m:t>)</m:t>
                </m:r>
                <m:r>
                  <m:rPr>
                    <m:sty m:val="p"/>
                  </m:rPr>
                  <m:t>=</m:t>
                </m:r>
                <m:r>
                  <m:t>1</m:t>
                </m:r>
                <m:r>
                  <m:rPr>
                    <m:sty m:val="p"/>
                  </m:rPr>
                  <m:t>}</m:t>
                </m:r>
                <m:r>
                  <m:rPr>
                    <m:sty m:val="p"/>
                  </m:rPr>
                  <m:t>.</m:t>
                </m:r>
              </m:e>
              <m:e/>
              <m:e>
                <m:r>
                  <m:rPr>
                    <m:nor/>
                    <m:sty m:val="p"/>
                  </m:rPr>
                  <m:t>(4.2)</m:t>
                </m:r>
              </m:e>
            </m:mr>
          </m:m>
        </m:oMath>
      </m:oMathPara>
    </w:p>
    <w:p>
      <w:pPr>
        <w:pStyle w:val="FirstParagraph"/>
      </w:pPr>
      <w:r>
        <w:rPr>
          <w:rFonts w:hint="eastAsia"/>
        </w:rPr>
        <w:t xml:space="preserve">其中</w:t>
      </w:r>
      <w:r>
        <w:t xml:space="preserve"> </w:t>
      </w:r>
      <m:oMath>
        <m:sSubSup>
          <m:e>
            <m:r>
              <m:rPr>
                <m:scr m:val="script"/>
                <m:sty m:val="p"/>
              </m:rPr>
              <m:t>A</m:t>
            </m:r>
          </m:e>
          <m:sub>
            <m:r>
              <m:t>u</m:t>
            </m:r>
          </m:sub>
          <m:sup>
            <m:r>
              <m:rPr>
                <m:sty m:val="p"/>
              </m:rPr>
              <m:t>+</m:t>
            </m:r>
          </m:sup>
        </m:sSubSup>
        <m:r>
          <m:rPr>
            <m:sty m:val="p"/>
          </m:rPr>
          <m:t>(</m:t>
        </m:r>
        <m:r>
          <m:t>t</m:t>
        </m:r>
        <m:r>
          <m:rPr>
            <m:sty m:val="p"/>
          </m:rPr>
          <m:t>)</m:t>
        </m:r>
      </m:oMath>
      <w:r>
        <w:t xml:space="preserve"> </w:t>
      </w:r>
      <w:r>
        <w:rPr>
          <w:rFonts w:hint="eastAsia"/>
        </w:rPr>
        <w:t xml:space="preserve">是使用者</w:t>
      </w:r>
      <w:r>
        <w:t xml:space="preserve"> </w:t>
      </w:r>
      <m:oMath>
        <m:r>
          <m:t>u</m:t>
        </m:r>
      </m:oMath>
      <w:r>
        <w:t xml:space="preserve"> </w:t>
      </w:r>
      <w:r>
        <w:rPr>
          <w:rFonts w:hint="eastAsia"/>
        </w:rPr>
        <w:t xml:space="preserve">在時間</w:t>
      </w:r>
      <w:r>
        <w:t xml:space="preserve"> </w:t>
      </w:r>
      <m:oMath>
        <m:r>
          <m:t>t</m:t>
        </m:r>
      </m:oMath>
      <w:r>
        <w:t xml:space="preserve"> </w:t>
      </w:r>
      <w:r>
        <w:rPr>
          <w:rFonts w:hint="eastAsia"/>
        </w:rPr>
        <w:t xml:space="preserve">的</w:t>
      </w:r>
      <w:r>
        <w:t xml:space="preserve"> safe action </w:t>
      </w:r>
      <w:r>
        <w:rPr>
          <w:rFonts w:hint="eastAsia"/>
        </w:rPr>
        <w:t xml:space="preserve">set；上標</w:t>
      </w:r>
      <w:r>
        <w:t xml:space="preserve"> </w:t>
      </w:r>
      <m:oMath>
        <m:r>
          <m:rPr>
            <m:sty m:val="p"/>
          </m:rPr>
          <m:t>+</m:t>
        </m:r>
      </m:oMath>
      <w:r>
        <w:t xml:space="preserve"> </w:t>
      </w:r>
      <w:r>
        <w:rPr>
          <w:rFonts w:hint="eastAsia"/>
        </w:rPr>
        <w:t xml:space="preserve">只表示已通過原生安全條件。使用者選出的候選編號為</w:t>
      </w:r>
      <w:r>
        <w:t xml:space="preserve"> </w:t>
      </w:r>
      <m:oMath>
        <m:sSub>
          <m:e>
            <m:r>
              <m:t>a</m:t>
            </m:r>
          </m:e>
          <m:sub>
            <m:r>
              <m:t>u</m:t>
            </m:r>
          </m:sub>
        </m:sSub>
        <m:r>
          <m:rPr>
            <m:sty m:val="p"/>
          </m:rPr>
          <m:t>(</m:t>
        </m:r>
        <m:r>
          <m:t>t</m:t>
        </m:r>
        <m:r>
          <m:rPr>
            <m:sty m:val="p"/>
          </m:rPr>
          <m:t>)</m:t>
        </m:r>
      </m:oMath>
      <w:r>
        <w:rPr>
          <w:rFonts w:hint="eastAsia"/>
        </w:rPr>
        <w:t xml:space="preserve">，其</w:t>
      </w:r>
      <w:r>
        <w:t xml:space="preserve"> one-hot </w:t>
      </w:r>
      <w:r>
        <w:rPr>
          <w:rFonts w:hint="eastAsia"/>
        </w:rPr>
        <w:t xml:space="preserve">表示為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a</m:t>
                    </m:r>
                  </m:e>
                  <m:sub>
                    <m:r>
                      <m:t>u</m:t>
                    </m:r>
                  </m:sub>
                </m:sSub>
                <m:r>
                  <m:rPr>
                    <m:sty m:val="p"/>
                  </m:rPr>
                  <m:t>(</m:t>
                </m:r>
                <m:r>
                  <m:t>t</m:t>
                </m:r>
                <m:r>
                  <m:rPr>
                    <m:sty m:val="p"/>
                  </m:rPr>
                  <m:t>)</m:t>
                </m:r>
                <m:r>
                  <m:rPr>
                    <m:sty m:val="p"/>
                  </m:rPr>
                  <m:t>∈</m:t>
                </m:r>
                <m:sSubSup>
                  <m:e>
                    <m:r>
                      <m:rPr>
                        <m:scr m:val="script"/>
                        <m:sty m:val="p"/>
                      </m:rPr>
                      <m:t>A</m:t>
                    </m:r>
                  </m:e>
                  <m:sub>
                    <m:r>
                      <m:t>u</m:t>
                    </m:r>
                  </m:sub>
                  <m:sup>
                    <m:r>
                      <m:rPr>
                        <m:sty m:val="p"/>
                      </m:rPr>
                      <m:t>+</m:t>
                    </m:r>
                  </m:sup>
                </m:sSubSup>
                <m:r>
                  <m:rPr>
                    <m:sty m:val="p"/>
                  </m:rPr>
                  <m:t>(</m:t>
                </m:r>
                <m:r>
                  <m:t>t</m:t>
                </m:r>
                <m:r>
                  <m:rPr>
                    <m:sty m:val="p"/>
                  </m:rPr>
                  <m:t>)</m:t>
                </m:r>
                <m:r>
                  <m:rPr>
                    <m:sty m:val="p"/>
                  </m:rPr>
                  <m:t>,</m:t>
                </m:r>
                <m:r>
                  <m:t>  </m:t>
                </m:r>
                <m:sSub>
                  <m:e>
                    <m:r>
                      <m:t>a</m:t>
                    </m:r>
                  </m:e>
                  <m:sub>
                    <m:r>
                      <m:t>u</m:t>
                    </m:r>
                    <m:r>
                      <m:rPr>
                        <m:sty m:val="p"/>
                      </m:rPr>
                      <m:t>,</m:t>
                    </m:r>
                    <m:r>
                      <m:t>c</m:t>
                    </m:r>
                  </m:sub>
                </m:sSub>
                <m:r>
                  <m:rPr>
                    <m:sty m:val="p"/>
                  </m:rPr>
                  <m:t>(</m:t>
                </m:r>
                <m:r>
                  <m:t>t</m:t>
                </m:r>
                <m:r>
                  <m:rPr>
                    <m:sty m:val="p"/>
                  </m:rPr>
                  <m:t>)</m:t>
                </m:r>
                <m:r>
                  <m:rPr>
                    <m:sty m:val="p"/>
                  </m:rPr>
                  <m:t>=</m:t>
                </m:r>
                <m:r>
                  <m:rPr>
                    <m:sty m:val="b"/>
                  </m:rPr>
                  <m:t>1</m:t>
                </m:r>
                <m:r>
                  <m:t>​</m:t>
                </m:r>
                <m:r>
                  <m:rPr>
                    <m:sty m:val="p"/>
                  </m:rPr>
                  <m:t>{</m:t>
                </m:r>
                <m:r>
                  <m:t>c</m:t>
                </m:r>
                <m:r>
                  <m:rPr>
                    <m:sty m:val="p"/>
                  </m:rPr>
                  <m:t>=</m:t>
                </m:r>
                <m:sSub>
                  <m:e>
                    <m:r>
                      <m:t>a</m:t>
                    </m:r>
                  </m:e>
                  <m:sub>
                    <m:r>
                      <m:t>u</m:t>
                    </m:r>
                  </m:sub>
                </m:sSub>
                <m:r>
                  <m:rPr>
                    <m:sty m:val="p"/>
                  </m:rPr>
                  <m:t>(</m:t>
                </m:r>
                <m:r>
                  <m:t>t</m:t>
                </m:r>
                <m:r>
                  <m:rPr>
                    <m:sty m:val="p"/>
                  </m:rPr>
                  <m:t>)</m:t>
                </m:r>
                <m:r>
                  <m:rPr>
                    <m:sty m:val="p"/>
                  </m:rPr>
                  <m:t>}</m:t>
                </m:r>
                <m:r>
                  <m:rPr>
                    <m:sty m:val="p"/>
                  </m:rPr>
                  <m:t>,</m:t>
                </m:r>
                <m:r>
                  <m:t> </m:t>
                </m:r>
                <m:r>
                  <m:t>c</m:t>
                </m:r>
                <m:r>
                  <m:rPr>
                    <m:sty m:val="p"/>
                  </m:rPr>
                  <m:t>∈</m:t>
                </m:r>
                <m:r>
                  <m:rPr>
                    <m:scr m:val="script"/>
                    <m:sty m:val="p"/>
                  </m:rPr>
                  <m:t>C</m:t>
                </m:r>
                <m:r>
                  <m:rPr>
                    <m:sty m:val="p"/>
                  </m:rPr>
                  <m:t>.</m:t>
                </m:r>
              </m:e>
              <m:e/>
              <m:e>
                <m:r>
                  <m:rPr>
                    <m:nor/>
                    <m:sty m:val="p"/>
                  </m:rPr>
                  <m:t>(4.3)</m:t>
                </m:r>
              </m:e>
            </m:mr>
          </m:m>
        </m:oMath>
      </m:oMathPara>
    </w:p>
    <w:p>
      <w:pPr>
        <w:pStyle w:val="FirstParagraph"/>
      </w:pPr>
      <w:r>
        <w:rPr>
          <w:rFonts w:hint="eastAsia"/>
        </w:rPr>
        <w:t xml:space="preserve">當</w:t>
      </w:r>
      <w:r>
        <w:t xml:space="preserve"> safe action set </w:t>
      </w:r>
      <w:r>
        <w:rPr>
          <w:rFonts w:hint="eastAsia"/>
        </w:rPr>
        <w:t xml:space="preserve">為空時，該使用者不執行候選動作；這個</w:t>
      </w:r>
      <w:r>
        <w:t xml:space="preserve"> no-op </w:t>
      </w:r>
      <w:r>
        <w:rPr>
          <w:rFonts w:hint="eastAsia"/>
        </w:rPr>
        <w:t xml:space="preserve">由</w:t>
      </w:r>
      <w:r>
        <w:t xml:space="preserve"> native environment contract </w:t>
      </w:r>
      <w:r>
        <w:rPr>
          <w:rFonts w:hint="eastAsia"/>
        </w:rPr>
        <w:t xml:space="preserve">處理，不由</w:t>
      </w:r>
      <w:r>
        <w:t xml:space="preserve"> C3 </w:t>
      </w:r>
      <w:r>
        <w:rPr>
          <w:rFonts w:hint="eastAsia"/>
        </w:rPr>
        <w:t xml:space="preserve">另加</w:t>
      </w:r>
      <w:r>
        <w:t xml:space="preserve"> </w:t>
      </w:r>
      <w:r>
        <w:rPr>
          <w:rFonts w:hint="eastAsia"/>
        </w:rPr>
        <w:t xml:space="preserve">fallback。全體使用者在同一時間步的動作可記成</w:t>
      </w:r>
      <w:r>
        <w:t xml:space="preserve"> roster vector</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a</m:t>
                </m:r>
                <m:r>
                  <m:rPr>
                    <m:sty m:val="p"/>
                  </m:rPr>
                  <m:t>(</m:t>
                </m:r>
                <m:r>
                  <m:t>t</m:t>
                </m:r>
                <m:r>
                  <m:rPr>
                    <m:sty m:val="p"/>
                  </m:rPr>
                  <m:t>)</m:t>
                </m:r>
                <m:r>
                  <m:rPr>
                    <m:sty m:val="p"/>
                  </m:rPr>
                  <m:t>=</m:t>
                </m:r>
                <m:d>
                  <m:dPr>
                    <m:begChr m:val="("/>
                    <m:sepChr m:val=""/>
                    <m:endChr m:val=")"/>
                    <m:grow/>
                  </m:dPr>
                  <m:e>
                    <m:sSub>
                      <m:e>
                        <m:r>
                          <m:t>a</m:t>
                        </m:r>
                      </m:e>
                      <m:sub>
                        <m:r>
                          <m:t>1</m:t>
                        </m:r>
                      </m:sub>
                    </m:sSub>
                    <m:r>
                      <m:rPr>
                        <m:sty m:val="p"/>
                      </m:rPr>
                      <m:t>(</m:t>
                    </m:r>
                    <m:r>
                      <m:t>t</m:t>
                    </m:r>
                    <m:r>
                      <m:rPr>
                        <m:sty m:val="p"/>
                      </m:rPr>
                      <m:t>)</m:t>
                    </m:r>
                    <m:r>
                      <m:rPr>
                        <m:sty m:val="p"/>
                      </m:rPr>
                      <m:t>,</m:t>
                    </m:r>
                    <m:sSub>
                      <m:e>
                        <m:r>
                          <m:t>a</m:t>
                        </m:r>
                      </m:e>
                      <m:sub>
                        <m:r>
                          <m:t>2</m:t>
                        </m:r>
                      </m:sub>
                    </m:sSub>
                    <m:r>
                      <m:rPr>
                        <m:sty m:val="p"/>
                      </m:rPr>
                      <m:t>(</m:t>
                    </m:r>
                    <m:r>
                      <m:t>t</m:t>
                    </m:r>
                    <m:r>
                      <m:rPr>
                        <m:sty m:val="p"/>
                      </m:rPr>
                      <m:t>)</m:t>
                    </m:r>
                    <m:r>
                      <m:rPr>
                        <m:sty m:val="p"/>
                      </m:rPr>
                      <m:t>,</m:t>
                    </m:r>
                    <m:r>
                      <m:rPr>
                        <m:sty m:val="p"/>
                      </m:rPr>
                      <m:t>…</m:t>
                    </m:r>
                    <m:r>
                      <m:rPr>
                        <m:sty m:val="p"/>
                      </m:rPr>
                      <m:t>,</m:t>
                    </m:r>
                    <m:sSub>
                      <m:e>
                        <m:r>
                          <m:t>a</m:t>
                        </m:r>
                      </m:e>
                      <m:sub>
                        <m:r>
                          <m:t>U</m:t>
                        </m:r>
                      </m:sub>
                    </m:sSub>
                    <m:r>
                      <m:rPr>
                        <m:sty m:val="p"/>
                      </m:rPr>
                      <m:t>(</m:t>
                    </m:r>
                    <m:r>
                      <m:t>t</m:t>
                    </m:r>
                    <m:r>
                      <m:rPr>
                        <m:sty m:val="p"/>
                      </m:rPr>
                      <m:t>)</m:t>
                    </m:r>
                  </m:e>
                </m:d>
                <m:r>
                  <m:rPr>
                    <m:sty m:val="p"/>
                  </m:rPr>
                  <m:t>,</m:t>
                </m:r>
              </m:e>
              <m:e/>
              <m:e>
                <m:r>
                  <m:rPr>
                    <m:nor/>
                    <m:sty m:val="p"/>
                  </m:rPr>
                  <m:t>(4.4)</m:t>
                </m:r>
              </m:e>
            </m:mr>
          </m:m>
        </m:oMath>
      </m:oMathPara>
    </w:p>
    <w:p>
      <w:pPr>
        <w:pStyle w:val="FirstParagraph"/>
      </w:pPr>
      <w:r>
        <w:rPr>
          <w:rFonts w:hint="eastAsia"/>
        </w:rPr>
        <w:t xml:space="preserve">但此向量只是同一步各使用者</w:t>
      </w:r>
      <w:r>
        <w:t xml:space="preserve"> action </w:t>
      </w:r>
      <w:r>
        <w:rPr>
          <w:rFonts w:hint="eastAsia"/>
        </w:rPr>
        <w:t xml:space="preserve">的集合，不是</w:t>
      </w:r>
      <w:r>
        <w:t xml:space="preserve"> joint </w:t>
      </w:r>
      <w:r>
        <w:rPr>
          <w:rFonts w:hint="eastAsia"/>
        </w:rPr>
        <w:t xml:space="preserve">decoder、協調器或第二次決策。物理連線、波束啟用與能耗仍依第三章的式</w:t>
      </w:r>
      <w:r>
        <w:t xml:space="preserve"> (3.1)–(3.17) </w:t>
      </w:r>
      <w:r>
        <w:rPr>
          <w:rFonts w:hint="eastAsia"/>
        </w:rPr>
        <w:t xml:space="preserve">計算。</w:t>
      </w:r>
    </w:p>
    <w:bookmarkEnd w:id="32"/>
    <w:bookmarkStart w:id="33" w:name="Xd828c2bb379013987069de4f18152a2be8550dc"/>
    <w:p>
      <w:pPr>
        <w:pStyle w:val="Heading2"/>
        <w:ind w:firstLine="0" w:firstLineChars="0"/>
      </w:pPr>
      <w:r>
        <w:t xml:space="preserve">4.2 Three Independent Q Surfaces and Main Objective</w:t>
      </w:r>
    </w:p>
    <w:p>
      <w:pPr>
        <w:pStyle w:val="FirstParagraph"/>
      </w:pPr>
      <w:r>
        <w:rPr>
          <w:rFonts w:hint="eastAsia"/>
        </w:rPr>
        <w:t xml:space="preserve">本稿固定恰好三個獨立</w:t>
      </w:r>
      <w:r>
        <w:t xml:space="preserve"> Q </w:t>
      </w:r>
      <w:r>
        <w:rPr>
          <w:rFonts w:hint="eastAsia"/>
        </w:rPr>
        <w:t xml:space="preserve">surface：</w:t>
      </w:r>
      <m:oMath>
        <m:sSub>
          <m:e>
            <m:r>
              <m:t>Q</m:t>
            </m:r>
          </m:e>
          <m:sub>
            <m:r>
              <m:t>1</m:t>
            </m:r>
          </m:sub>
        </m:sSub>
      </m:oMath>
      <w:r>
        <w:t xml:space="preserve">、</w:t>
      </w:r>
      <m:oMath>
        <m:sSub>
          <m:e>
            <m:r>
              <m:t>Q</m:t>
            </m:r>
          </m:e>
          <m:sub>
            <m:r>
              <m:t>2</m:t>
            </m:r>
          </m:sub>
        </m:sSub>
      </m:oMath>
      <w:r>
        <w:t xml:space="preserve"> </w:t>
      </w:r>
      <w:r>
        <w:rPr>
          <w:rFonts w:hint="eastAsia"/>
        </w:rPr>
        <w:t xml:space="preserve">與</w:t>
      </w:r>
      <w:r>
        <w:t xml:space="preserve"> </w:t>
      </w:r>
      <m:oMath>
        <m:sSub>
          <m:e>
            <m:r>
              <m:t>Q</m:t>
            </m:r>
          </m:e>
          <m:sub>
            <m:r>
              <m:t>3</m:t>
            </m:r>
          </m:sub>
        </m:sSub>
      </m:oMath>
      <w:r>
        <w:rPr>
          <w:rFonts w:hint="eastAsia"/>
        </w:rPr>
        <w:t xml:space="preserve">。它們各自保留</w:t>
      </w:r>
      <w:r>
        <w:t xml:space="preserve"> route-specific </w:t>
      </w:r>
      <w:r>
        <w:rPr>
          <w:rFonts w:hint="eastAsia"/>
        </w:rPr>
        <w:t xml:space="preserve">的學習來源與表示邊界，輸出先轉入共同的</w:t>
      </w:r>
      <w:r>
        <w:t xml:space="preserve"> normalized bits-per-</w:t>
      </w:r>
      <m:oMath>
        <m:r>
          <m:t>κ</m:t>
        </m:r>
      </m:oMath>
      <w:r>
        <w:t xml:space="preserve"> </w:t>
      </w:r>
      <w:r>
        <w:rPr>
          <w:rFonts w:hint="eastAsia"/>
        </w:rPr>
        <w:t xml:space="preserve">單位，再在部署端直接相加。沒有額外的</w:t>
      </w:r>
      <w:r>
        <w:t xml:space="preserve"> Q head、pair decoder、allocation vector </w:t>
      </w:r>
      <w:r>
        <w:rPr>
          <w:rFonts w:hint="eastAsia"/>
        </w:rPr>
        <w:t xml:space="preserve">或後選擇分支。</w:t>
      </w:r>
    </w:p>
    <w:p>
      <w:pPr>
        <w:pStyle w:val="BodyText"/>
      </w:pPr>
      <w:r>
        <w:rPr>
          <w:rFonts w:hint="eastAsia"/>
        </w:rPr>
        <w:t xml:space="preserve">在每個</w:t>
      </w:r>
      <w:r>
        <w:t xml:space="preserve"> native </w:t>
      </w:r>
      <w:r>
        <w:rPr>
          <w:rFonts w:hint="eastAsia"/>
        </w:rPr>
        <w:t xml:space="preserve">anchor，先由固定</w:t>
      </w:r>
      <w:r>
        <w:t xml:space="preserve"> Q1+Q2 </w:t>
      </w:r>
      <w:r>
        <w:rPr>
          <w:rFonts w:hint="eastAsia"/>
        </w:rPr>
        <w:t xml:space="preserve">的</w:t>
      </w:r>
      <w:r>
        <w:t xml:space="preserve"> inference-mode </w:t>
      </w:r>
      <w:r>
        <w:rPr>
          <w:rFonts w:hint="eastAsia"/>
        </w:rPr>
        <w:t xml:space="preserve">分數得到</w:t>
      </w:r>
      <w:r>
        <w:t xml:space="preserve"> detached reference </w:t>
      </w:r>
      <w:r>
        <w:rPr>
          <w:rFonts w:hint="eastAsia"/>
        </w:rPr>
        <w:t xml:space="preserve">action。這個</w:t>
      </w:r>
      <w:r>
        <w:t xml:space="preserve"> reference </w:t>
      </w:r>
      <w:r>
        <w:rPr>
          <w:rFonts w:hint="eastAsia"/>
        </w:rPr>
        <w:t xml:space="preserve">用來建立</w:t>
      </w:r>
      <w:r>
        <w:t xml:space="preserve"> C3 </w:t>
      </w:r>
      <w:r>
        <w:rPr>
          <w:rFonts w:hint="eastAsia"/>
        </w:rPr>
        <w:t xml:space="preserve">的相對描述，不是最終部署動作。完成三路分數計算後，Main</w:t>
      </w:r>
      <w:r>
        <w:t xml:space="preserve"> </w:t>
      </w:r>
      <w:r>
        <w:rPr>
          <w:rFonts w:hint="eastAsia"/>
        </w:rPr>
        <w:t xml:space="preserve">對每位使用者只做一次</w:t>
      </w:r>
      <w:r>
        <w:t xml:space="preserve"> masked </w:t>
      </w:r>
      <w:r>
        <w:rPr>
          <w:rFonts w:hint="eastAsia"/>
        </w:rPr>
        <w:t xml:space="preserve">argmax：</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a</m:t>
                    </m:r>
                  </m:e>
                  <m:sub>
                    <m:r>
                      <m:t>u</m:t>
                    </m:r>
                  </m:sub>
                  <m:sup>
                    <m:r>
                      <m:rPr>
                        <m:sty m:val="p"/>
                      </m:rPr>
                      <m:t>⋆</m:t>
                    </m:r>
                  </m:sup>
                </m:sSubSup>
                <m:r>
                  <m:rPr>
                    <m:sty m:val="p"/>
                  </m:rPr>
                  <m:t>(</m:t>
                </m:r>
                <m:r>
                  <m:t>t</m:t>
                </m:r>
                <m:r>
                  <m:rPr>
                    <m:sty m:val="p"/>
                  </m:rPr>
                  <m:t>)</m:t>
                </m:r>
                <m:r>
                  <m:rPr>
                    <m:sty m:val="p"/>
                  </m:rPr>
                  <m:t>=</m:t>
                </m:r>
                <m:r>
                  <m:rPr>
                    <m:sty m:val="p"/>
                  </m:rPr>
                  <m:t>arg</m:t>
                </m:r>
                <m:limLow>
                  <m:e>
                    <m:r>
                      <m:rPr>
                        <m:sty m:val="p"/>
                      </m:rPr>
                      <m:t>max</m:t>
                    </m:r>
                  </m:e>
                  <m:lim>
                    <m:r>
                      <m:t>a</m:t>
                    </m:r>
                    <m:r>
                      <m:rPr>
                        <m:sty m:val="p"/>
                      </m:rPr>
                      <m:t>∈</m:t>
                    </m:r>
                    <m:sSubSup>
                      <m:e>
                        <m:r>
                          <m:rPr>
                            <m:scr m:val="script"/>
                            <m:sty m:val="p"/>
                          </m:rPr>
                          <m:t>A</m:t>
                        </m:r>
                      </m:e>
                      <m:sub>
                        <m:r>
                          <m:t>u</m:t>
                        </m:r>
                      </m:sub>
                      <m:sup>
                        <m:r>
                          <m:rPr>
                            <m:sty m:val="p"/>
                          </m:rPr>
                          <m:t>+</m:t>
                        </m:r>
                      </m:sup>
                    </m:sSubSup>
                    <m:r>
                      <m:rPr>
                        <m:sty m:val="p"/>
                      </m:rPr>
                      <m:t>(</m:t>
                    </m:r>
                    <m:r>
                      <m:t>t</m:t>
                    </m:r>
                    <m:r>
                      <m:rPr>
                        <m:sty m:val="p"/>
                      </m:rPr>
                      <m:t>)</m:t>
                    </m:r>
                  </m:lim>
                </m:limLow>
                <m:d>
                  <m:dPr>
                    <m:begChr m:val="["/>
                    <m:sepChr m:val=""/>
                    <m:endChr m:val="]"/>
                    <m:grow/>
                  </m:dPr>
                  <m:e>
                    <m:sSub>
                      <m:e>
                        <m:r>
                          <m:t>Q</m:t>
                        </m:r>
                      </m:e>
                      <m:sub>
                        <m:r>
                          <m:t>1</m:t>
                        </m:r>
                      </m:sub>
                    </m:sSub>
                    <m:r>
                      <m:t>​</m:t>
                    </m:r>
                    <m:d>
                      <m:dPr>
                        <m:begChr m:val="("/>
                        <m:sepChr m:val=""/>
                        <m:endChr m:val=")"/>
                        <m:grow/>
                      </m:dPr>
                      <m:e>
                        <m:sSub>
                          <m:e>
                            <m:r>
                              <m:t>s</m:t>
                            </m:r>
                          </m:e>
                          <m:sub>
                            <m:r>
                              <m:t>u</m:t>
                            </m:r>
                          </m:sub>
                        </m:sSub>
                        <m:r>
                          <m:rPr>
                            <m:sty m:val="p"/>
                          </m:rPr>
                          <m:t>(</m:t>
                        </m:r>
                        <m:r>
                          <m:t>t</m:t>
                        </m:r>
                        <m:r>
                          <m:rPr>
                            <m:sty m:val="p"/>
                          </m:rPr>
                          <m:t>)</m:t>
                        </m:r>
                        <m:r>
                          <m:rPr>
                            <m:sty m:val="p"/>
                          </m:rPr>
                          <m:t>,</m:t>
                        </m:r>
                        <m:r>
                          <m:t>a</m:t>
                        </m:r>
                      </m:e>
                    </m:d>
                    <m:r>
                      <m:rPr>
                        <m:sty m:val="p"/>
                      </m:rPr>
                      <m:t>+</m:t>
                    </m:r>
                    <m:sSub>
                      <m:e>
                        <m:r>
                          <m:t>Q</m:t>
                        </m:r>
                      </m:e>
                      <m:sub>
                        <m:r>
                          <m:t>2</m:t>
                        </m:r>
                      </m:sub>
                    </m:sSub>
                    <m:r>
                      <m:t>​</m:t>
                    </m:r>
                    <m:d>
                      <m:dPr>
                        <m:begChr m:val="("/>
                        <m:sepChr m:val=""/>
                        <m:endChr m:val=")"/>
                        <m:grow/>
                      </m:dPr>
                      <m:e>
                        <m:sSub>
                          <m:e>
                            <m:r>
                              <m:t>s</m:t>
                            </m:r>
                          </m:e>
                          <m:sub>
                            <m:r>
                              <m:t>u</m:t>
                            </m:r>
                          </m:sub>
                        </m:sSub>
                        <m:r>
                          <m:rPr>
                            <m:sty m:val="p"/>
                          </m:rPr>
                          <m:t>(</m:t>
                        </m:r>
                        <m:r>
                          <m:t>t</m:t>
                        </m:r>
                        <m:r>
                          <m:rPr>
                            <m:sty m:val="p"/>
                          </m:rPr>
                          <m:t>)</m:t>
                        </m:r>
                        <m:r>
                          <m:rPr>
                            <m:sty m:val="p"/>
                          </m:rPr>
                          <m:t>,</m:t>
                        </m:r>
                        <m:r>
                          <m:t>a</m:t>
                        </m:r>
                      </m:e>
                    </m:d>
                    <m:r>
                      <m:rPr>
                        <m:sty m:val="p"/>
                      </m:rPr>
                      <m:t>+</m:t>
                    </m:r>
                    <m:sSub>
                      <m:e>
                        <m:r>
                          <m:t>Q</m:t>
                        </m:r>
                      </m:e>
                      <m:sub>
                        <m:r>
                          <m:t>3</m:t>
                        </m:r>
                      </m:sub>
                    </m:sSub>
                    <m:r>
                      <m:t>​</m:t>
                    </m:r>
                    <m:d>
                      <m:dPr>
                        <m:begChr m:val="("/>
                        <m:sepChr m:val=""/>
                        <m:endChr m:val=")"/>
                        <m:grow/>
                      </m:dPr>
                      <m:e>
                        <m:sSub>
                          <m:e>
                            <m:r>
                              <m:t>s</m:t>
                            </m:r>
                          </m:e>
                          <m:sub>
                            <m:r>
                              <m:t>u</m:t>
                            </m:r>
                          </m:sub>
                        </m:sSub>
                        <m:r>
                          <m:rPr>
                            <m:sty m:val="p"/>
                          </m:rPr>
                          <m:t>(</m:t>
                        </m:r>
                        <m:r>
                          <m:t>t</m:t>
                        </m:r>
                        <m:r>
                          <m:rPr>
                            <m:sty m:val="p"/>
                          </m:rPr>
                          <m:t>)</m:t>
                        </m:r>
                        <m:r>
                          <m:rPr>
                            <m:sty m:val="p"/>
                          </m:rPr>
                          <m:t>,</m:t>
                        </m:r>
                        <m:r>
                          <m:t>a</m:t>
                        </m:r>
                      </m:e>
                    </m:d>
                  </m:e>
                </m:d>
                <m:r>
                  <m:rPr>
                    <m:sty m:val="p"/>
                  </m:rPr>
                  <m:t>.</m:t>
                </m:r>
              </m:e>
              <m:e/>
              <m:e>
                <m:r>
                  <m:rPr>
                    <m:nor/>
                    <m:sty m:val="p"/>
                  </m:rPr>
                  <m:t>(4.5)</m:t>
                </m:r>
              </m:e>
            </m:mr>
          </m:m>
        </m:oMath>
      </m:oMathPara>
    </w:p>
    <w:p>
      <w:pPr>
        <w:pStyle w:val="FirstParagraph"/>
      </w:pPr>
      <w:r>
        <w:rPr>
          <w:rFonts w:hint="eastAsia"/>
        </w:rPr>
        <w:t xml:space="preserve">式</w:t>
      </w:r>
      <w:r>
        <w:t xml:space="preserve"> (4.5) </w:t>
      </w:r>
      <w:r>
        <w:rPr>
          <w:rFonts w:hint="eastAsia"/>
        </w:rPr>
        <w:t xml:space="preserve">是無權重的</w:t>
      </w:r>
      <w:r>
        <w:t xml:space="preserve"> row-wise sum </w:t>
      </w:r>
      <w:r>
        <w:rPr>
          <w:rFonts w:hint="eastAsia"/>
        </w:rPr>
        <w:t xml:space="preserve">與單次</w:t>
      </w:r>
      <w:r>
        <w:t xml:space="preserve"> </w:t>
      </w:r>
      <w:r>
        <w:rPr>
          <w:rFonts w:hint="eastAsia"/>
        </w:rPr>
        <w:t xml:space="preserve">argmax。它不執行</w:t>
      </w:r>
      <w:r>
        <w:t xml:space="preserve"> coordinator、auction、vote、matching stage、joint decoder、iterative allocation、retry、fallback </w:t>
      </w:r>
      <w:r>
        <w:rPr>
          <w:rFonts w:hint="eastAsia"/>
        </w:rPr>
        <w:t xml:space="preserve">或</w:t>
      </w:r>
      <w:r>
        <w:t xml:space="preserve"> post-selection repair。Main </w:t>
      </w:r>
      <w:r>
        <w:rPr>
          <w:rFonts w:hint="eastAsia"/>
        </w:rPr>
        <w:t xml:space="preserve">的最終評估以</w:t>
      </w:r>
      <w:r>
        <w:t xml:space="preserve"> network ratio-of-sums EE </w:t>
      </w:r>
      <w:r>
        <w:rPr>
          <w:rFonts w:hint="eastAsia"/>
        </w:rPr>
        <w:t xml:space="preserve">表示：對完整評估範圍，將所有</w:t>
      </w:r>
      <w:r>
        <w:t xml:space="preserve"> delivered bits </w:t>
      </w:r>
      <w:r>
        <w:rPr>
          <w:rFonts w:hint="eastAsia"/>
        </w:rPr>
        <w:t xml:space="preserve">加總後除以所有</w:t>
      </w:r>
      <w:r>
        <w:t xml:space="preserve"> network energy </w:t>
      </w:r>
      <w:r>
        <w:rPr>
          <w:rFonts w:hint="eastAsia"/>
        </w:rPr>
        <w:t xml:space="preserve">加總；不可改成</w:t>
      </w:r>
      <w:r>
        <w:t xml:space="preserve"> per-row EE </w:t>
      </w:r>
      <w:r>
        <w:rPr>
          <w:rFonts w:hint="eastAsia"/>
        </w:rPr>
        <w:t xml:space="preserve">的平均，也不可把三路分數解讀成三個</w:t>
      </w:r>
      <w:r>
        <w:t xml:space="preserve"> reward </w:t>
      </w:r>
      <w:r>
        <w:rPr>
          <w:rFonts w:hint="eastAsia"/>
        </w:rPr>
        <w:t xml:space="preserve">的多數決。</w:t>
      </w:r>
    </w:p>
    <w:bookmarkEnd w:id="33"/>
    <w:bookmarkStart w:id="37" w:name="Xd223bd2b98924c2b6bb4e1556c06ea437ee066c"/>
    <w:p>
      <w:pPr>
        <w:pStyle w:val="Heading2"/>
        <w:ind w:firstLine="0" w:firstLineChars="0"/>
      </w:pPr>
      <w:r>
        <w:t xml:space="preserve">4.3 Shared Current-Slot Counterfactual and Route Roles</w:t>
      </w:r>
    </w:p>
    <w:p>
      <w:pPr>
        <w:pStyle w:val="FirstParagraph"/>
      </w:pPr>
      <w:r>
        <w:rPr>
          <w:rFonts w:hint="eastAsia"/>
        </w:rPr>
        <w:t xml:space="preserve">三路學習共用同一個</w:t>
      </w:r>
      <w:r>
        <w:t xml:space="preserve"> predecision anchor </w:t>
      </w:r>
      <w:r>
        <w:rPr>
          <w:rFonts w:hint="eastAsia"/>
        </w:rPr>
        <w:t xml:space="preserve">與</w:t>
      </w:r>
      <w:r>
        <w:t xml:space="preserve"> safe action </w:t>
      </w:r>
      <w:r>
        <w:rPr>
          <w:rFonts w:hint="eastAsia"/>
        </w:rPr>
        <w:t xml:space="preserve">domain，但不共用</w:t>
      </w:r>
      <w:r>
        <w:t xml:space="preserve"> privileged </w:t>
      </w:r>
      <w:r>
        <w:rPr>
          <w:rFonts w:hint="eastAsia"/>
        </w:rPr>
        <w:t xml:space="preserve">outcome。令</w:t>
      </w:r>
      <w:r>
        <w:t xml:space="preserve"> </w:t>
      </w:r>
      <m:oMath>
        <m:sSup>
          <m:e>
            <m:r>
              <m:t>x</m:t>
            </m:r>
          </m:e>
          <m:sup>
            <m:r>
              <m:t>0</m:t>
            </m:r>
          </m:sup>
        </m:sSup>
      </m:oMath>
      <w:r>
        <w:t xml:space="preserve"> </w:t>
      </w:r>
      <w:r>
        <w:rPr>
          <w:rFonts w:hint="eastAsia"/>
        </w:rPr>
        <w:t xml:space="preserve">表示</w:t>
      </w:r>
      <w:r>
        <w:t xml:space="preserve"> detached reference </w:t>
      </w:r>
      <w:r>
        <w:rPr>
          <w:rFonts w:hint="eastAsia"/>
        </w:rPr>
        <w:t xml:space="preserve">profile，並令</w:t>
      </w:r>
      <w:r>
        <w:t xml:space="preserve"> </w:t>
      </w:r>
      <m:oMath>
        <m:r>
          <m:t>x</m:t>
        </m:r>
      </m:oMath>
      <w:r>
        <w:t xml:space="preserve"> </w:t>
      </w:r>
      <w:r>
        <w:rPr>
          <w:rFonts w:hint="eastAsia"/>
        </w:rPr>
        <w:t xml:space="preserve">表示同一</w:t>
      </w:r>
      <w:r>
        <w:t xml:space="preserve"> anchor </w:t>
      </w:r>
      <w:r>
        <w:rPr>
          <w:rFonts w:hint="eastAsia"/>
        </w:rPr>
        <w:t xml:space="preserve">的</w:t>
      </w:r>
      <w:r>
        <w:t xml:space="preserve"> candidate </w:t>
      </w:r>
      <w:r>
        <w:rPr>
          <w:rFonts w:hint="eastAsia"/>
        </w:rPr>
        <w:t xml:space="preserve">profile。共享的</w:t>
      </w:r>
      <w:r>
        <w:t xml:space="preserve"> network surplus </w:t>
      </w:r>
      <w:r>
        <w:rPr>
          <w:rFonts w:hint="eastAsia"/>
        </w:rPr>
        <w:t xml:space="preserve">記為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G</m:t>
                </m:r>
                <m:r>
                  <m:rPr>
                    <m:sty m:val="p"/>
                  </m:rPr>
                  <m:t>(</m:t>
                </m:r>
                <m:r>
                  <m:t>x</m:t>
                </m:r>
                <m:r>
                  <m:rPr>
                    <m:sty m:val="p"/>
                  </m:rPr>
                  <m:t>)</m:t>
                </m:r>
                <m:r>
                  <m:rPr>
                    <m:sty m:val="p"/>
                  </m:rPr>
                  <m:t>=</m:t>
                </m:r>
                <m:nary>
                  <m:naryPr>
                    <m:chr m:val="∑"/>
                    <m:limLoc m:val="undOvr"/>
                    <m:subHide m:val="off"/>
                    <m:supHide m:val="on"/>
                  </m:naryPr>
                  <m:sub>
                    <m:r>
                      <m:t>u</m:t>
                    </m:r>
                    <m:r>
                      <m:rPr>
                        <m:sty m:val="p"/>
                      </m:rPr>
                      <m:t>∈</m:t>
                    </m:r>
                    <m:r>
                      <m:rPr>
                        <m:scr m:val="script"/>
                        <m:sty m:val="p"/>
                      </m:rPr>
                      <m:t>U</m:t>
                    </m:r>
                  </m:sub>
                  <m:sup>
                    <m:r>
                      <m:t>​</m:t>
                    </m:r>
                  </m:sup>
                  <m:e>
                    <m:sSub>
                      <m:e>
                        <m:r>
                          <m:t>B</m:t>
                        </m:r>
                      </m:e>
                      <m:sub>
                        <m:r>
                          <m:t>u</m:t>
                        </m:r>
                      </m:sub>
                    </m:sSub>
                  </m:e>
                </m:nary>
                <m:r>
                  <m:rPr>
                    <m:sty m:val="p"/>
                  </m:rPr>
                  <m:t>(</m:t>
                </m:r>
                <m:r>
                  <m:t>x</m:t>
                </m:r>
                <m:r>
                  <m:rPr>
                    <m:sty m:val="p"/>
                  </m:rPr>
                  <m:t>)</m:t>
                </m:r>
                <m:r>
                  <m:rPr>
                    <m:sty m:val="p"/>
                  </m:rPr>
                  <m:t>−</m:t>
                </m:r>
                <m:r>
                  <m:t>λ</m:t>
                </m:r>
                <m:r>
                  <m:t>E</m:t>
                </m:r>
                <m:r>
                  <m:rPr>
                    <m:sty m:val="p"/>
                  </m:rPr>
                  <m:t>(</m:t>
                </m:r>
                <m:r>
                  <m:t>x</m:t>
                </m:r>
                <m:r>
                  <m:rPr>
                    <m:sty m:val="p"/>
                  </m:rPr>
                  <m:t>)</m:t>
                </m:r>
                <m:r>
                  <m:rPr>
                    <m:sty m:val="p"/>
                  </m:rPr>
                  <m:t>,</m:t>
                </m:r>
              </m:e>
              <m:e/>
              <m:e>
                <m:r>
                  <m:rPr>
                    <m:nor/>
                    <m:sty m:val="p"/>
                  </m:rPr>
                  <m:t>(4.6)</m:t>
                </m:r>
              </m:e>
            </m:mr>
          </m:m>
        </m:oMath>
      </m:oMathPara>
    </w:p>
    <w:p>
      <w:pPr>
        <w:pStyle w:val="FirstParagraph"/>
      </w:pPr>
      <w:r>
        <w:rPr>
          <w:rFonts w:hint="eastAsia"/>
        </w:rPr>
        <w:t xml:space="preserve">其中</w:t>
      </w:r>
      <w:r>
        <w:t xml:space="preserve"> </w:t>
      </w:r>
      <m:oMath>
        <m:sSub>
          <m:e>
            <m:r>
              <m:t>B</m:t>
            </m:r>
          </m:e>
          <m:sub>
            <m:r>
              <m:t>u</m:t>
            </m:r>
          </m:sub>
        </m:sSub>
        <m:r>
          <m:rPr>
            <m:sty m:val="p"/>
          </m:rPr>
          <m:t>(</m:t>
        </m:r>
        <m:r>
          <m:t>x</m:t>
        </m:r>
        <m:r>
          <m:rPr>
            <m:sty m:val="p"/>
          </m:rPr>
          <m:t>)</m:t>
        </m:r>
      </m:oMath>
      <w:r>
        <w:t xml:space="preserve"> </w:t>
      </w:r>
      <w:r>
        <w:rPr>
          <w:rFonts w:hint="eastAsia"/>
        </w:rPr>
        <w:t xml:space="preserve">是</w:t>
      </w:r>
      <w:r>
        <w:t xml:space="preserve"> profile</w:t>
      </w:r>
      <w:r>
        <w:t xml:space="preserve"> </w:t>
      </w:r>
      <m:oMath>
        <m:r>
          <m:t>x</m:t>
        </m:r>
      </m:oMath>
      <w:r>
        <w:t xml:space="preserve"> </w:t>
      </w:r>
      <w:r>
        <w:rPr>
          <w:rFonts w:hint="eastAsia"/>
        </w:rPr>
        <w:t xml:space="preserve">中使用者</w:t>
      </w:r>
      <w:r>
        <w:t xml:space="preserve"> </w:t>
      </w:r>
      <m:oMath>
        <m:r>
          <m:t>u</m:t>
        </m:r>
      </m:oMath>
      <w:r>
        <w:t xml:space="preserve"> </w:t>
      </w:r>
      <w:r>
        <w:rPr>
          <w:rFonts w:hint="eastAsia"/>
        </w:rPr>
        <w:t xml:space="preserve">的</w:t>
      </w:r>
      <w:r>
        <w:t xml:space="preserve"> delivered </w:t>
      </w:r>
      <w:r>
        <w:rPr>
          <w:rFonts w:hint="eastAsia"/>
        </w:rPr>
        <w:t xml:space="preserve">bits，</w:t>
      </w:r>
      <m:oMath>
        <m:r>
          <m:t>E</m:t>
        </m:r>
        <m:r>
          <m:rPr>
            <m:sty m:val="p"/>
          </m:rPr>
          <m:t>(</m:t>
        </m:r>
        <m:r>
          <m:t>x</m:t>
        </m:r>
        <m:r>
          <m:rPr>
            <m:sty m:val="p"/>
          </m:rPr>
          <m:t>)</m:t>
        </m:r>
      </m:oMath>
      <w:r>
        <w:t xml:space="preserve"> </w:t>
      </w:r>
      <w:r>
        <w:rPr>
          <w:rFonts w:hint="eastAsia"/>
        </w:rPr>
        <w:t xml:space="preserve">是該</w:t>
      </w:r>
      <w:r>
        <w:t xml:space="preserve"> current-slot profile </w:t>
      </w:r>
      <w:r>
        <w:rPr>
          <w:rFonts w:hint="eastAsia"/>
        </w:rPr>
        <w:t xml:space="preserve">的</w:t>
      </w:r>
      <w:r>
        <w:t xml:space="preserve"> network </w:t>
      </w:r>
      <w:r>
        <w:rPr>
          <w:rFonts w:hint="eastAsia"/>
        </w:rPr>
        <w:t xml:space="preserve">energy，</w:t>
      </w:r>
      <m:oMath>
        <m:r>
          <m:t>λ</m:t>
        </m:r>
      </m:oMath>
      <w:r>
        <w:t xml:space="preserve"> </w:t>
      </w:r>
      <w:r>
        <w:rPr>
          <w:rFonts w:hint="eastAsia"/>
        </w:rPr>
        <w:t xml:space="preserve">是凍結的</w:t>
      </w:r>
      <w:r>
        <w:t xml:space="preserve"> bits-per-joule </w:t>
      </w:r>
      <w:r>
        <w:rPr>
          <w:rFonts w:hint="eastAsia"/>
        </w:rPr>
        <w:t xml:space="preserve">multiplier。此式只作</w:t>
      </w:r>
      <w:r>
        <w:t xml:space="preserve"> current-slot counterfactual </w:t>
      </w:r>
      <w:r>
        <w:rPr>
          <w:rFonts w:hint="eastAsia"/>
        </w:rPr>
        <w:t xml:space="preserve">的共同會計基礎；ratio-of-sums</w:t>
      </w:r>
      <w:r>
        <w:t xml:space="preserve"> EE </w:t>
      </w:r>
      <w:r>
        <w:rPr>
          <w:rFonts w:hint="eastAsia"/>
        </w:rPr>
        <w:t xml:space="preserve">的正式評估仍以整個評估範圍的總</w:t>
      </w:r>
      <w:r>
        <w:t xml:space="preserve"> bits </w:t>
      </w:r>
      <w:r>
        <w:rPr>
          <w:rFonts w:hint="eastAsia"/>
        </w:rPr>
        <w:t xml:space="preserve">與總</w:t>
      </w:r>
      <w:r>
        <w:t xml:space="preserve"> energy </w:t>
      </w:r>
      <w:r>
        <w:rPr>
          <w:rFonts w:hint="eastAsia"/>
        </w:rPr>
        <w:t xml:space="preserve">計算。</w:t>
      </w:r>
    </w:p>
    <w:bookmarkStart w:id="34" w:name="X5e54edf19661eb726d0d76a2c99553ee57722ad"/>
    <w:p>
      <w:pPr>
        <w:pStyle w:val="Heading3"/>
        <w:ind w:firstLine="0" w:firstLineChars="0"/>
      </w:pPr>
      <w:r>
        <w:rPr>
          <w:rFonts w:hint="eastAsia"/>
        </w:rPr>
        <w:t xml:space="preserve">C1：focal</w:t>
      </w:r>
      <w:r>
        <w:t xml:space="preserve"> current-slot own-rate </w:t>
      </w:r>
      <w:r>
        <w:rPr>
          <w:rFonts w:hint="eastAsia"/>
        </w:rPr>
        <w:t xml:space="preserve">與</w:t>
      </w:r>
      <w:r>
        <w:t xml:space="preserve"> network-energy surplus</w:t>
      </w:r>
    </w:p>
    <w:p>
      <w:pPr>
        <w:pStyle w:val="FirstParagraph"/>
      </w:pPr>
      <w:r>
        <w:t xml:space="preserve">C1 </w:t>
      </w:r>
      <w:r>
        <w:rPr>
          <w:rFonts w:hint="eastAsia"/>
        </w:rPr>
        <w:t xml:space="preserve">以</w:t>
      </w:r>
      <w:r>
        <w:t xml:space="preserve"> focal user </w:t>
      </w:r>
      <w:r>
        <w:rPr>
          <w:rFonts w:hint="eastAsia"/>
        </w:rPr>
        <w:t xml:space="preserve">的</w:t>
      </w:r>
      <w:r>
        <w:t xml:space="preserve"> current-slot own-rate </w:t>
      </w:r>
      <w:r>
        <w:rPr>
          <w:rFonts w:hint="eastAsia"/>
        </w:rPr>
        <w:t xml:space="preserve">為核心，同時納入完整</w:t>
      </w:r>
      <w:r>
        <w:t xml:space="preserve"> opening-step </w:t>
      </w:r>
      <w:r>
        <w:rPr>
          <w:rFonts w:hint="eastAsia"/>
        </w:rPr>
        <w:t xml:space="preserve">的</w:t>
      </w:r>
      <w:r>
        <w:t xml:space="preserve"> marginal network-energy </w:t>
      </w:r>
      <w:r>
        <w:rPr>
          <w:rFonts w:hint="eastAsia"/>
        </w:rPr>
        <w:t xml:space="preserve">surplus。它比較同一</w:t>
      </w:r>
      <w:r>
        <w:t xml:space="preserve"> predecision anchor </w:t>
      </w:r>
      <w:r>
        <w:rPr>
          <w:rFonts w:hint="eastAsia"/>
        </w:rPr>
        <w:t xml:space="preserve">下</w:t>
      </w:r>
      <w:r>
        <w:t xml:space="preserve"> reference </w:t>
      </w:r>
      <w:r>
        <w:rPr>
          <w:rFonts w:hint="eastAsia"/>
        </w:rPr>
        <w:t xml:space="preserve">與</w:t>
      </w:r>
      <w:r>
        <w:t xml:space="preserve"> candidate </w:t>
      </w:r>
      <w:r>
        <w:rPr>
          <w:rFonts w:hint="eastAsia"/>
        </w:rPr>
        <w:t xml:space="preserve">的網路物理變化，讓角度感知發射功率、干擾、throughput</w:t>
      </w:r>
      <w:r>
        <w:t xml:space="preserve"> </w:t>
      </w:r>
      <w:r>
        <w:rPr>
          <w:rFonts w:hint="eastAsia"/>
        </w:rPr>
        <w:t xml:space="preserve">與共同系統能耗沿用第三章的單一物理鏈。C1</w:t>
      </w:r>
      <w:r>
        <w:t xml:space="preserve"> </w:t>
      </w:r>
      <w:r>
        <w:rPr>
          <w:rFonts w:hint="eastAsia"/>
        </w:rPr>
        <w:t xml:space="preserve">的</w:t>
      </w:r>
      <w:r>
        <w:t xml:space="preserve"> source </w:t>
      </w:r>
      <w:r>
        <w:rPr>
          <w:rFonts w:hint="eastAsia"/>
        </w:rPr>
        <w:t xml:space="preserve">只在</w:t>
      </w:r>
      <w:r>
        <w:t xml:space="preserve"> action opening </w:t>
      </w:r>
      <w:r>
        <w:rPr>
          <w:rFonts w:hint="eastAsia"/>
        </w:rPr>
        <w:t xml:space="preserve">的完整步驟上形成，不能以只看</w:t>
      </w:r>
      <w:r>
        <w:t xml:space="preserve"> focal rate </w:t>
      </w:r>
      <w:r>
        <w:rPr>
          <w:rFonts w:hint="eastAsia"/>
        </w:rPr>
        <w:t xml:space="preserve">的局部</w:t>
      </w:r>
      <w:r>
        <w:t xml:space="preserve"> proxy </w:t>
      </w:r>
      <w:r>
        <w:rPr>
          <w:rFonts w:hint="eastAsia"/>
        </w:rPr>
        <w:t xml:space="preserve">取代。</w:t>
      </w:r>
    </w:p>
    <w:p>
      <w:pPr>
        <w:pStyle w:val="BodyText"/>
      </w:pPr>
      <w:r>
        <w:t xml:space="preserve">RIS EXP </w:t>
      </w:r>
      <w:r>
        <w:rPr>
          <w:rFonts w:hint="eastAsia"/>
        </w:rPr>
        <w:t xml:space="preserve">與</w:t>
      </w:r>
      <w:r>
        <w:t xml:space="preserve"> ACRM </w:t>
      </w:r>
      <w:r>
        <w:rPr>
          <w:rFonts w:hint="eastAsia"/>
        </w:rPr>
        <w:t xml:space="preserve">僅保留為此路線的</w:t>
      </w:r>
      <w:r>
        <w:t xml:space="preserve"> </w:t>
      </w:r>
      <w:r>
        <w:rPr>
          <w:rFonts w:hint="eastAsia"/>
        </w:rPr>
        <w:t xml:space="preserve">training-source／comparison</w:t>
      </w:r>
      <w:r>
        <w:t xml:space="preserve"> </w:t>
      </w:r>
      <w:r>
        <w:rPr>
          <w:rFonts w:hint="eastAsia"/>
        </w:rPr>
        <w:t xml:space="preserve">lineage；它們不是本稿的</w:t>
      </w:r>
      <w:r>
        <w:t xml:space="preserve"> active deployment </w:t>
      </w:r>
      <w:r>
        <w:rPr>
          <w:rFonts w:hint="eastAsia"/>
        </w:rPr>
        <w:t xml:space="preserve">mechanism，也不能用來宣稱</w:t>
      </w:r>
      <w:r>
        <w:t xml:space="preserve"> C1 </w:t>
      </w:r>
      <w:r>
        <w:rPr>
          <w:rFonts w:hint="eastAsia"/>
        </w:rPr>
        <w:t xml:space="preserve">已具有效能。C1</w:t>
      </w:r>
      <w:r>
        <w:t xml:space="preserve"> </w:t>
      </w:r>
      <w:r>
        <w:rPr>
          <w:rFonts w:hint="eastAsia"/>
        </w:rPr>
        <w:t xml:space="preserve">的</w:t>
      </w:r>
      <w:r>
        <w:t xml:space="preserve"> qualification </w:t>
      </w:r>
      <w:r>
        <w:rPr>
          <w:rFonts w:hint="eastAsia"/>
        </w:rPr>
        <w:t xml:space="preserve">與任何</w:t>
      </w:r>
      <w:r>
        <w:t xml:space="preserve"> efficacy </w:t>
      </w:r>
      <w:r>
        <w:rPr>
          <w:rFonts w:hint="eastAsia"/>
        </w:rPr>
        <w:t xml:space="preserve">結論留待獨立實證。</w:t>
      </w:r>
    </w:p>
    <w:bookmarkEnd w:id="34"/>
    <w:bookmarkStart w:id="35" w:name="c2固定-ops-3-projected-persistence-route"/>
    <w:p>
      <w:pPr>
        <w:pStyle w:val="Heading3"/>
        <w:ind w:firstLine="0" w:firstLineChars="0"/>
      </w:pPr>
      <w:r>
        <w:rPr>
          <w:rFonts w:hint="eastAsia"/>
        </w:rPr>
        <w:t xml:space="preserve">C2：固定</w:t>
      </w:r>
      <w:r>
        <w:t xml:space="preserve"> OPS-3 projected-persistence route</w:t>
      </w:r>
    </w:p>
    <w:p>
      <w:pPr>
        <w:pStyle w:val="FirstParagraph"/>
      </w:pPr>
      <w:r>
        <w:t xml:space="preserve">C2 </w:t>
      </w:r>
      <w:r>
        <w:rPr>
          <w:rFonts w:hint="eastAsia"/>
        </w:rPr>
        <w:t xml:space="preserve">目前固定為</w:t>
      </w:r>
      <w:r>
        <w:t xml:space="preserve"> OPS-3 projected-persistence </w:t>
      </w:r>
      <w:r>
        <w:rPr>
          <w:rFonts w:hint="eastAsia"/>
        </w:rPr>
        <w:t xml:space="preserve">route。它在本稿中是</w:t>
      </w:r>
      <w:r>
        <w:t xml:space="preserve"> present but empirically </w:t>
      </w:r>
      <w:r>
        <w:rPr>
          <w:rFonts w:hint="eastAsia"/>
        </w:rPr>
        <w:t xml:space="preserve">unqualified：保留作為第二個獨立</w:t>
      </w:r>
      <w:r>
        <w:t xml:space="preserve"> Q surface </w:t>
      </w:r>
      <w:r>
        <w:rPr>
          <w:rFonts w:hint="eastAsia"/>
        </w:rPr>
        <w:t xml:space="preserve">的</w:t>
      </w:r>
      <w:r>
        <w:t xml:space="preserve"> route-specific </w:t>
      </w:r>
      <w:r>
        <w:rPr>
          <w:rFonts w:hint="eastAsia"/>
        </w:rPr>
        <w:t xml:space="preserve">context，但不沿用舊</w:t>
      </w:r>
      <w:r>
        <w:t xml:space="preserve"> </w:t>
      </w:r>
      <w:r>
        <w:rPr>
          <w:rFonts w:hint="eastAsia"/>
        </w:rPr>
        <w:t xml:space="preserve">r2／handover</w:t>
      </w:r>
      <w:r>
        <w:t xml:space="preserve"> objective </w:t>
      </w:r>
      <w:r>
        <w:rPr>
          <w:rFonts w:hint="eastAsia"/>
        </w:rPr>
        <w:t xml:space="preserve">的敘事，不宣稱已定案有效，也不自行發明替代</w:t>
      </w:r>
      <w:r>
        <w:t xml:space="preserve"> C2。C2 </w:t>
      </w:r>
      <w:r>
        <w:rPr>
          <w:rFonts w:hint="eastAsia"/>
        </w:rPr>
        <w:t xml:space="preserve">的狀態、目標與</w:t>
      </w:r>
      <w:r>
        <w:t xml:space="preserve"> inference provenance </w:t>
      </w:r>
      <w:r>
        <w:rPr>
          <w:rFonts w:hint="eastAsia"/>
        </w:rPr>
        <w:t xml:space="preserve">必須和</w:t>
      </w:r>
      <w:r>
        <w:t xml:space="preserve"> C1、C3 </w:t>
      </w:r>
      <w:r>
        <w:rPr>
          <w:rFonts w:hint="eastAsia"/>
        </w:rPr>
        <w:t xml:space="preserve">分開記錄。</w:t>
      </w:r>
    </w:p>
    <w:bookmarkEnd w:id="35"/>
    <w:bookmarkStart w:id="36" w:name="c3two-user-lc-srs-route"/>
    <w:p>
      <w:pPr>
        <w:pStyle w:val="Heading3"/>
        <w:ind w:firstLine="0" w:firstLineChars="0"/>
      </w:pPr>
      <w:r>
        <w:rPr>
          <w:rFonts w:hint="eastAsia"/>
        </w:rPr>
        <w:t xml:space="preserve">C3：two-user</w:t>
      </w:r>
      <w:r>
        <w:t xml:space="preserve"> LC-SRS route</w:t>
      </w:r>
    </w:p>
    <w:p>
      <w:pPr>
        <w:pStyle w:val="FirstParagraph"/>
      </w:pPr>
      <w:r>
        <w:t xml:space="preserve">C3 </w:t>
      </w:r>
      <w:r>
        <w:rPr>
          <w:rFonts w:hint="eastAsia"/>
        </w:rPr>
        <w:t xml:space="preserve">專門表達兩位使用者在同一</w:t>
      </w:r>
      <w:r>
        <w:t xml:space="preserve"> current slot </w:t>
      </w:r>
      <w:r>
        <w:rPr>
          <w:rFonts w:hint="eastAsia"/>
        </w:rPr>
        <w:t xml:space="preserve">的</w:t>
      </w:r>
      <w:r>
        <w:t xml:space="preserve"> Local Coalition-Shapley Spatial Residual </w:t>
      </w:r>
      <w:r>
        <w:rPr>
          <w:rFonts w:hint="eastAsia"/>
        </w:rPr>
        <w:t xml:space="preserve">Surplus。它的</w:t>
      </w:r>
      <w:r>
        <w:t xml:space="preserve"> teacher </w:t>
      </w:r>
      <w:r>
        <w:rPr>
          <w:rFonts w:hint="eastAsia"/>
        </w:rPr>
        <w:t xml:space="preserve">使用完整四-profile</w:t>
      </w:r>
      <w:r>
        <w:t xml:space="preserve"> physical </w:t>
      </w:r>
      <w:r>
        <w:rPr>
          <w:rFonts w:hint="eastAsia"/>
        </w:rPr>
        <w:t xml:space="preserve">counterfactual；student</w:t>
      </w:r>
      <w:r>
        <w:t xml:space="preserve"> </w:t>
      </w:r>
      <w:r>
        <w:rPr>
          <w:rFonts w:hint="eastAsia"/>
        </w:rPr>
        <w:t xml:space="preserve">只使用可在</w:t>
      </w:r>
      <w:r>
        <w:t xml:space="preserve"> action </w:t>
      </w:r>
      <w:r>
        <w:rPr>
          <w:rFonts w:hint="eastAsia"/>
        </w:rPr>
        <w:t xml:space="preserve">前捕獲的</w:t>
      </w:r>
      <w:r>
        <w:t xml:space="preserve"> deterministic relational </w:t>
      </w:r>
      <w:r>
        <w:rPr>
          <w:rFonts w:hint="eastAsia"/>
        </w:rPr>
        <w:t xml:space="preserve">descriptors。這個分工讓</w:t>
      </w:r>
      <w:r>
        <w:t xml:space="preserve"> C3 </w:t>
      </w:r>
      <w:r>
        <w:rPr>
          <w:rFonts w:hint="eastAsia"/>
        </w:rPr>
        <w:t xml:space="preserve">能表示</w:t>
      </w:r>
      <w:r>
        <w:t xml:space="preserve"> shared </w:t>
      </w:r>
      <w:r>
        <w:rPr>
          <w:rFonts w:hint="eastAsia"/>
        </w:rPr>
        <w:t xml:space="preserve">source、兩個</w:t>
      </w:r>
      <w:r>
        <w:t xml:space="preserve"> designated destinations </w:t>
      </w:r>
      <w:r>
        <w:rPr>
          <w:rFonts w:hint="eastAsia"/>
        </w:rPr>
        <w:t xml:space="preserve">與非成員關係，又不把</w:t>
      </w:r>
      <w:r>
        <w:t xml:space="preserve"> privileged profile outcome </w:t>
      </w:r>
      <w:r>
        <w:rPr>
          <w:rFonts w:hint="eastAsia"/>
        </w:rPr>
        <w:t xml:space="preserve">帶入部署輸入。</w:t>
      </w:r>
    </w:p>
    <w:bookmarkEnd w:id="36"/>
    <w:bookmarkEnd w:id="37"/>
    <w:bookmarkStart w:id="38" w:name="exact-two-user-lc-srs-teacher"/>
    <w:p>
      <w:pPr>
        <w:pStyle w:val="Heading2"/>
        <w:ind w:firstLine="0" w:firstLineChars="0"/>
      </w:pPr>
      <w:r>
        <w:t xml:space="preserve">4.4 Exact Two-User LC-SRS Teacher</w:t>
      </w:r>
    </w:p>
    <w:p>
      <w:pPr>
        <w:pStyle w:val="FirstParagraph"/>
      </w:pPr>
      <w:r>
        <w:rPr>
          <w:rFonts w:hint="eastAsia"/>
        </w:rPr>
        <w:t xml:space="preserve">對每一個已由</w:t>
      </w:r>
      <w:r>
        <w:t xml:space="preserve"> predecision topology enumeration </w:t>
      </w:r>
      <w:r>
        <w:rPr>
          <w:rFonts w:hint="eastAsia"/>
        </w:rPr>
        <w:t xml:space="preserve">確定的</w:t>
      </w:r>
      <w:r>
        <w:t xml:space="preserve"> two-user </w:t>
      </w:r>
      <w:r>
        <w:rPr>
          <w:rFonts w:hint="eastAsia"/>
        </w:rPr>
        <w:t xml:space="preserve">pair，使用四個</w:t>
      </w:r>
      <w:r>
        <w:t xml:space="preserve"> matched current-slot </w:t>
      </w:r>
      <w:r>
        <w:rPr>
          <w:rFonts w:hint="eastAsia"/>
        </w:rPr>
        <w:t xml:space="preserve">profiles。令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x</m:t>
                    </m:r>
                  </m:e>
                  <m:sup>
                    <m:r>
                      <m:t>0</m:t>
                    </m:r>
                  </m:sup>
                </m:sSup>
                <m:r>
                  <m:rPr>
                    <m:sty m:val="p"/>
                  </m:rPr>
                  <m:t>=</m:t>
                </m:r>
                <m:r>
                  <m:t>00</m:t>
                </m:r>
                <m:r>
                  <m:rPr>
                    <m:sty m:val="p"/>
                  </m:rPr>
                  <m:t>,</m:t>
                </m:r>
                <m:r>
                  <m:t>  </m:t>
                </m:r>
                <m:sSup>
                  <m:e>
                    <m:r>
                      <m:t>x</m:t>
                    </m:r>
                  </m:e>
                  <m:sup>
                    <m:r>
                      <m:t>1</m:t>
                    </m:r>
                  </m:sup>
                </m:sSup>
                <m:r>
                  <m:rPr>
                    <m:sty m:val="p"/>
                  </m:rPr>
                  <m:t>=</m:t>
                </m:r>
                <m:r>
                  <m:t>10</m:t>
                </m:r>
                <m:r>
                  <m:rPr>
                    <m:sty m:val="p"/>
                  </m:rPr>
                  <m:t>,</m:t>
                </m:r>
                <m:r>
                  <m:t>  </m:t>
                </m:r>
                <m:sSup>
                  <m:e>
                    <m:r>
                      <m:t>x</m:t>
                    </m:r>
                  </m:e>
                  <m:sup>
                    <m:r>
                      <m:t>2</m:t>
                    </m:r>
                  </m:sup>
                </m:sSup>
                <m:r>
                  <m:rPr>
                    <m:sty m:val="p"/>
                  </m:rPr>
                  <m:t>=</m:t>
                </m:r>
                <m:r>
                  <m:t>01</m:t>
                </m:r>
                <m:r>
                  <m:rPr>
                    <m:sty m:val="p"/>
                  </m:rPr>
                  <m:t>,</m:t>
                </m:r>
                <m:r>
                  <m:t>  </m:t>
                </m:r>
                <m:sSup>
                  <m:e>
                    <m:r>
                      <m:t>x</m:t>
                    </m:r>
                  </m:e>
                  <m:sup>
                    <m:r>
                      <m:t>c</m:t>
                    </m:r>
                  </m:sup>
                </m:sSup>
                <m:r>
                  <m:rPr>
                    <m:sty m:val="p"/>
                  </m:rPr>
                  <m:t>=</m:t>
                </m:r>
                <m:r>
                  <m:t>11</m:t>
                </m:r>
                <m:r>
                  <m:rPr>
                    <m:sty m:val="p"/>
                  </m:rPr>
                  <m:t>,</m:t>
                </m:r>
              </m:e>
              <m:e/>
              <m:e>
                <m:r>
                  <m:rPr>
                    <m:nor/>
                    <m:sty m:val="p"/>
                  </m:rPr>
                  <m:t>(4.7)</m:t>
                </m:r>
              </m:e>
            </m:mr>
          </m:m>
        </m:oMath>
      </m:oMathPara>
    </w:p>
    <w:p>
      <w:pPr>
        <w:pStyle w:val="FirstParagraph"/>
      </w:pPr>
      <w:r>
        <w:rPr>
          <w:rFonts w:hint="eastAsia"/>
        </w:rPr>
        <w:t xml:space="preserve">其中</w:t>
      </w:r>
      <w:r>
        <w:t xml:space="preserve"> 00 </w:t>
      </w:r>
      <w:r>
        <w:rPr>
          <w:rFonts w:hint="eastAsia"/>
        </w:rPr>
        <w:t xml:space="preserve">表示兩位成員都維持</w:t>
      </w:r>
      <w:r>
        <w:t xml:space="preserve"> </w:t>
      </w:r>
      <w:r>
        <w:rPr>
          <w:rFonts w:hint="eastAsia"/>
        </w:rPr>
        <w:t xml:space="preserve">reference，10</w:t>
      </w:r>
      <w:r>
        <w:t xml:space="preserve"> </w:t>
      </w:r>
      <w:r>
        <w:rPr>
          <w:rFonts w:hint="eastAsia"/>
        </w:rPr>
        <w:t xml:space="preserve">表示</w:t>
      </w:r>
      <w:r>
        <w:t xml:space="preserve"> member 1 </w:t>
      </w:r>
      <w:r>
        <w:rPr>
          <w:rFonts w:hint="eastAsia"/>
        </w:rPr>
        <w:t xml:space="preserve">移動、member</w:t>
      </w:r>
      <w:r>
        <w:t xml:space="preserve"> 2 </w:t>
      </w:r>
      <w:r>
        <w:rPr>
          <w:rFonts w:hint="eastAsia"/>
        </w:rPr>
        <w:t xml:space="preserve">維持</w:t>
      </w:r>
      <w:r>
        <w:t xml:space="preserve"> </w:t>
      </w:r>
      <w:r>
        <w:rPr>
          <w:rFonts w:hint="eastAsia"/>
        </w:rPr>
        <w:t xml:space="preserve">reference，01</w:t>
      </w:r>
      <w:r>
        <w:t xml:space="preserve"> </w:t>
      </w:r>
      <w:r>
        <w:rPr>
          <w:rFonts w:hint="eastAsia"/>
        </w:rPr>
        <w:t xml:space="preserve">表示</w:t>
      </w:r>
      <w:r>
        <w:t xml:space="preserve"> member 2 </w:t>
      </w:r>
      <w:r>
        <w:rPr>
          <w:rFonts w:hint="eastAsia"/>
        </w:rPr>
        <w:t xml:space="preserve">移動、member</w:t>
      </w:r>
      <w:r>
        <w:t xml:space="preserve"> 1 </w:t>
      </w:r>
      <w:r>
        <w:rPr>
          <w:rFonts w:hint="eastAsia"/>
        </w:rPr>
        <w:t xml:space="preserve">維持</w:t>
      </w:r>
      <w:r>
        <w:t xml:space="preserve"> </w:t>
      </w:r>
      <w:r>
        <w:rPr>
          <w:rFonts w:hint="eastAsia"/>
        </w:rPr>
        <w:t xml:space="preserve">reference，11</w:t>
      </w:r>
      <w:r>
        <w:t xml:space="preserve"> </w:t>
      </w:r>
      <w:r>
        <w:rPr>
          <w:rFonts w:hint="eastAsia"/>
        </w:rPr>
        <w:t xml:space="preserve">表示兩位成員同時移動。除了這兩位成員外，pair-local</w:t>
      </w:r>
      <w:r>
        <w:t xml:space="preserve"> profile </w:t>
      </w:r>
      <w:r>
        <w:rPr>
          <w:rFonts w:hint="eastAsia"/>
        </w:rPr>
        <w:t xml:space="preserve">不改變其他使用者；同一</w:t>
      </w:r>
      <w:r>
        <w:t xml:space="preserve"> matched random field </w:t>
      </w:r>
      <w:r>
        <w:rPr>
          <w:rFonts w:hint="eastAsia"/>
        </w:rPr>
        <w:t xml:space="preserve">供四個</w:t>
      </w:r>
      <w:r>
        <w:t xml:space="preserve"> profile </w:t>
      </w:r>
      <w:r>
        <w:rPr>
          <w:rFonts w:hint="eastAsia"/>
        </w:rPr>
        <w:t xml:space="preserve">使用。</w:t>
      </w:r>
    </w:p>
    <w:p>
      <w:pPr>
        <w:pStyle w:val="BodyText"/>
      </w:pPr>
      <w:r>
        <w:rPr>
          <w:rFonts w:hint="eastAsia"/>
        </w:rPr>
        <w:t xml:space="preserve">對</w:t>
      </w:r>
      <w:r>
        <w:t xml:space="preserve"> ordered member</w:t>
      </w:r>
      <w:r>
        <w:t xml:space="preserve"> </w:t>
      </w:r>
      <m:oMath>
        <m:r>
          <m:t>i</m:t>
        </m:r>
        <m:r>
          <m:rPr>
            <m:sty m:val="p"/>
          </m:rPr>
          <m:t>∈</m:t>
        </m:r>
        <m:r>
          <m:rPr>
            <m:sty m:val="p"/>
          </m:rPr>
          <m:t>{</m:t>
        </m:r>
        <m:r>
          <m:t>1</m:t>
        </m:r>
        <m:r>
          <m:rPr>
            <m:sty m:val="p"/>
          </m:rPr>
          <m:t>,</m:t>
        </m:r>
        <m:r>
          <m:t>2</m:t>
        </m:r>
        <m:r>
          <m:rPr>
            <m:sty m:val="p"/>
          </m:rPr>
          <m:t>}</m:t>
        </m:r>
      </m:oMath>
      <w:r>
        <w:rPr>
          <w:rFonts w:hint="eastAsia"/>
        </w:rPr>
        <w:t xml:space="preserve">，定義</w:t>
      </w:r>
      <w:r>
        <w:t xml:space="preserve"> unilateral local term、non-focal externality </w:t>
      </w:r>
      <w:r>
        <w:rPr>
          <w:rFonts w:hint="eastAsia"/>
        </w:rPr>
        <w:t xml:space="preserve">與</w:t>
      </w:r>
      <w:r>
        <w:t xml:space="preserve"> partial </w:t>
      </w:r>
      <w:r>
        <w:rPr>
          <w:rFonts w:hint="eastAsia"/>
        </w:rPr>
        <w:t xml:space="preserve">surplus：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ℓ</m:t>
                        </m:r>
                      </m:e>
                      <m:sub>
                        <m:r>
                          <m:t>i</m:t>
                        </m:r>
                      </m:sub>
                    </m:sSub>
                    <m:r>
                      <m:t>&amp;</m:t>
                    </m:r>
                    <m:r>
                      <m:rPr>
                        <m:sty m:val="p"/>
                      </m:rPr>
                      <m:t>=</m:t>
                    </m:r>
                    <m:sSub>
                      <m:e>
                        <m:r>
                          <m:t>B</m:t>
                        </m:r>
                      </m:e>
                      <m:sub>
                        <m:r>
                          <m:t>i</m:t>
                        </m:r>
                      </m:sub>
                    </m:sSub>
                    <m:r>
                      <m:rPr>
                        <m:sty m:val="p"/>
                      </m:rPr>
                      <m:t>(</m:t>
                    </m:r>
                    <m:sSup>
                      <m:e>
                        <m:r>
                          <m:t>x</m:t>
                        </m:r>
                      </m:e>
                      <m:sup>
                        <m:r>
                          <m:t>i</m:t>
                        </m:r>
                      </m:sup>
                    </m:sSup>
                    <m:r>
                      <m:rPr>
                        <m:sty m:val="p"/>
                      </m:rPr>
                      <m:t>)</m:t>
                    </m:r>
                    <m:r>
                      <m:rPr>
                        <m:sty m:val="p"/>
                      </m:rPr>
                      <m:t>−</m:t>
                    </m:r>
                    <m:sSub>
                      <m:e>
                        <m:r>
                          <m:t>B</m:t>
                        </m:r>
                      </m:e>
                      <m:sub>
                        <m:r>
                          <m:t>i</m:t>
                        </m:r>
                      </m:sub>
                    </m:sSub>
                    <m:r>
                      <m:rPr>
                        <m:sty m:val="p"/>
                      </m:rPr>
                      <m:t>(</m:t>
                    </m:r>
                    <m:sSup>
                      <m:e>
                        <m:r>
                          <m:t>x</m:t>
                        </m:r>
                      </m:e>
                      <m:sup>
                        <m:r>
                          <m:t>0</m:t>
                        </m:r>
                      </m:sup>
                    </m:sSup>
                    <m:r>
                      <m:rPr>
                        <m:sty m:val="p"/>
                      </m:rPr>
                      <m:t>)</m:t>
                    </m:r>
                    <m:r>
                      <m:rPr>
                        <m:sty m:val="p"/>
                      </m:rPr>
                      <m:t>−</m:t>
                    </m:r>
                    <m:r>
                      <m:t>λ</m:t>
                    </m:r>
                    <m:d>
                      <m:dPr>
                        <m:begChr m:val="["/>
                        <m:sepChr m:val=""/>
                        <m:endChr m:val="]"/>
                        <m:grow/>
                      </m:dPr>
                      <m:e>
                        <m:r>
                          <m:t>E</m:t>
                        </m:r>
                        <m:r>
                          <m:rPr>
                            <m:sty m:val="p"/>
                          </m:rPr>
                          <m:t>(</m:t>
                        </m:r>
                        <m:sSup>
                          <m:e>
                            <m:r>
                              <m:t>x</m:t>
                            </m:r>
                          </m:e>
                          <m:sup>
                            <m:r>
                              <m:t>i</m:t>
                            </m:r>
                          </m:sup>
                        </m:sSup>
                        <m:r>
                          <m:rPr>
                            <m:sty m:val="p"/>
                          </m:rPr>
                          <m:t>)</m:t>
                        </m:r>
                        <m:r>
                          <m:rPr>
                            <m:sty m:val="p"/>
                          </m:rPr>
                          <m:t>−</m:t>
                        </m:r>
                        <m:r>
                          <m:t>E</m:t>
                        </m:r>
                        <m:r>
                          <m:rPr>
                            <m:sty m:val="p"/>
                          </m:rPr>
                          <m:t>(</m:t>
                        </m:r>
                        <m:sSup>
                          <m:e>
                            <m:r>
                              <m:t>x</m:t>
                            </m:r>
                          </m:e>
                          <m:sup>
                            <m:r>
                              <m:t>0</m:t>
                            </m:r>
                          </m:sup>
                        </m:sSup>
                        <m:r>
                          <m:rPr>
                            <m:sty m:val="p"/>
                          </m:rPr>
                          <m:t>)</m:t>
                        </m:r>
                      </m:e>
                    </m:d>
                    <m:r>
                      <m:rPr>
                        <m:sty m:val="p"/>
                      </m:rPr>
                      <m:t>,</m:t>
                    </m:r>
                  </m:e>
                  <m:e>
                    <m:sSub>
                      <m:e>
                        <m:r>
                          <m:t>e</m:t>
                        </m:r>
                      </m:e>
                      <m:sub>
                        <m:r>
                          <m:t>i</m:t>
                        </m:r>
                      </m:sub>
                    </m:sSub>
                    <m:r>
                      <m:t>&amp;</m:t>
                    </m:r>
                    <m:r>
                      <m:rPr>
                        <m:sty m:val="p"/>
                      </m:rPr>
                      <m:t>=</m:t>
                    </m:r>
                    <m:nary>
                      <m:naryPr>
                        <m:chr m:val="∑"/>
                        <m:limLoc m:val="undOvr"/>
                        <m:subHide m:val="off"/>
                        <m:supHide m:val="on"/>
                      </m:naryPr>
                      <m:sub>
                        <m:m>
                          <m:mPr>
                            <m:baseJc m:val="center"/>
                            <m:plcHide m:val="on"/>
                            <m:mcs>
                              <m:mc>
                                <m:mcPr>
                                  <m:mcJc m:val="center"/>
                                  <m:count m:val="1"/>
                                </m:mcPr>
                              </m:mc>
                            </m:mcs>
                          </m:mPr>
                          <m:mr>
                            <m:e>
                              <m:r>
                                <m:t>u</m:t>
                              </m:r>
                              <m:r>
                                <m:rPr>
                                  <m:sty m:val="p"/>
                                </m:rPr>
                                <m:t>∈</m:t>
                              </m:r>
                              <m:r>
                                <m:rPr>
                                  <m:scr m:val="script"/>
                                  <m:sty m:val="p"/>
                                </m:rPr>
                                <m:t>U</m:t>
                              </m:r>
                            </m:e>
                          </m:mr>
                          <m:mr>
                            <m:e>
                              <m:r>
                                <m:t>u</m:t>
                              </m:r>
                              <m:r>
                                <m:rPr>
                                  <m:sty m:val="p"/>
                                </m:rPr>
                                <m:t>≠</m:t>
                              </m:r>
                              <m:r>
                                <m:t>i</m:t>
                              </m:r>
                            </m:e>
                          </m:mr>
                        </m:m>
                      </m:sub>
                      <m:sup>
                        <m:r>
                          <m:t>​</m:t>
                        </m:r>
                      </m:sup>
                      <m:e>
                        <m:d>
                          <m:dPr>
                            <m:begChr m:val="["/>
                            <m:sepChr m:val=""/>
                            <m:endChr m:val="]"/>
                            <m:grow/>
                          </m:dPr>
                          <m:e>
                            <m:sSub>
                              <m:e>
                                <m:r>
                                  <m:t>B</m:t>
                                </m:r>
                              </m:e>
                              <m:sub>
                                <m:r>
                                  <m:t>u</m:t>
                                </m:r>
                              </m:sub>
                            </m:sSub>
                            <m:r>
                              <m:rPr>
                                <m:sty m:val="p"/>
                              </m:rPr>
                              <m:t>(</m:t>
                            </m:r>
                            <m:sSup>
                              <m:e>
                                <m:r>
                                  <m:t>x</m:t>
                                </m:r>
                              </m:e>
                              <m:sup>
                                <m:r>
                                  <m:t>i</m:t>
                                </m:r>
                              </m:sup>
                            </m:sSup>
                            <m:r>
                              <m:rPr>
                                <m:sty m:val="p"/>
                              </m:rPr>
                              <m:t>)</m:t>
                            </m:r>
                            <m:r>
                              <m:rPr>
                                <m:sty m:val="p"/>
                              </m:rPr>
                              <m:t>−</m:t>
                            </m:r>
                            <m:sSub>
                              <m:e>
                                <m:r>
                                  <m:t>B</m:t>
                                </m:r>
                              </m:e>
                              <m:sub>
                                <m:r>
                                  <m:t>u</m:t>
                                </m:r>
                              </m:sub>
                            </m:sSub>
                            <m:r>
                              <m:rPr>
                                <m:sty m:val="p"/>
                              </m:rPr>
                              <m:t>(</m:t>
                            </m:r>
                            <m:sSup>
                              <m:e>
                                <m:r>
                                  <m:t>x</m:t>
                                </m:r>
                              </m:e>
                              <m:sup>
                                <m:r>
                                  <m:t>0</m:t>
                                </m:r>
                              </m:sup>
                            </m:sSup>
                            <m:r>
                              <m:rPr>
                                <m:sty m:val="p"/>
                              </m:rPr>
                              <m:t>)</m:t>
                            </m:r>
                          </m:e>
                        </m:d>
                      </m:e>
                    </m:nary>
                    <m:r>
                      <m:rPr>
                        <m:sty m:val="p"/>
                      </m:rPr>
                      <m:t>,</m:t>
                    </m:r>
                  </m:e>
                  <m:e>
                    <m:sSub>
                      <m:e>
                        <m:r>
                          <m:t>d</m:t>
                        </m:r>
                      </m:e>
                      <m:sub>
                        <m:r>
                          <m:t>i</m:t>
                        </m:r>
                      </m:sub>
                    </m:sSub>
                    <m:r>
                      <m:t>&amp;</m:t>
                    </m:r>
                    <m:r>
                      <m:rPr>
                        <m:sty m:val="p"/>
                      </m:rPr>
                      <m:t>=</m:t>
                    </m:r>
                    <m:sSub>
                      <m:e>
                        <m:r>
                          <m:t>ℓ</m:t>
                        </m:r>
                      </m:e>
                      <m:sub>
                        <m:r>
                          <m:t>i</m:t>
                        </m:r>
                      </m:sub>
                    </m:sSub>
                    <m:r>
                      <m:rPr>
                        <m:sty m:val="p"/>
                      </m:rPr>
                      <m:t>+</m:t>
                    </m:r>
                    <m:sSub>
                      <m:e>
                        <m:r>
                          <m:t>e</m:t>
                        </m:r>
                      </m:e>
                      <m:sub>
                        <m:r>
                          <m:t>i</m:t>
                        </m:r>
                      </m:sub>
                    </m:sSub>
                    <m:r>
                      <m:rPr>
                        <m:sty m:val="p"/>
                      </m:rPr>
                      <m:t>.</m:t>
                    </m:r>
                  </m:e>
                </m:eqArr>
              </m:e>
              <m:e/>
              <m:e>
                <m:r>
                  <m:rPr>
                    <m:nor/>
                    <m:sty m:val="p"/>
                  </m:rPr>
                  <m:t>(4.8)</m:t>
                </m:r>
              </m:e>
            </m:mr>
          </m:m>
        </m:oMath>
      </m:oMathPara>
    </w:p>
    <w:p>
      <w:pPr>
        <w:pStyle w:val="FirstParagraph"/>
      </w:pPr>
      <w:r>
        <w:rPr>
          <w:rFonts w:hint="eastAsia"/>
        </w:rPr>
        <w:t xml:space="preserve">再將兩位成員共同移動相對於兩個</w:t>
      </w:r>
      <w:r>
        <w:t xml:space="preserve"> unilateral profiles </w:t>
      </w:r>
      <w:r>
        <w:rPr>
          <w:rFonts w:hint="eastAsia"/>
        </w:rPr>
        <w:t xml:space="preserve">的</w:t>
      </w:r>
      <w:r>
        <w:t xml:space="preserve"> bits </w:t>
      </w:r>
      <w:r>
        <w:rPr>
          <w:rFonts w:hint="eastAsia"/>
        </w:rPr>
        <w:t xml:space="preserve">與</w:t>
      </w:r>
      <w:r>
        <w:t xml:space="preserve"> energy interaction </w:t>
      </w:r>
      <w:r>
        <w:rPr>
          <w:rFonts w:hint="eastAsia"/>
        </w:rPr>
        <w:t xml:space="preserve">分開記為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rPr>
                            <m:sty m:val="p"/>
                          </m:rPr>
                          <m:t>Ψ</m:t>
                        </m:r>
                      </m:e>
                      <m:sub>
                        <m:r>
                          <m:t>B</m:t>
                        </m:r>
                      </m:sub>
                    </m:sSub>
                    <m:r>
                      <m:t>&amp;</m:t>
                    </m:r>
                    <m:r>
                      <m:rPr>
                        <m:sty m:val="p"/>
                      </m:rPr>
                      <m:t>=</m:t>
                    </m:r>
                    <m:d>
                      <m:dPr>
                        <m:begChr m:val="["/>
                        <m:sepChr m:val=""/>
                        <m:endChr m:val="]"/>
                        <m:grow/>
                      </m:dPr>
                      <m:e>
                        <m:nary>
                          <m:naryPr>
                            <m:chr m:val="∑"/>
                            <m:limLoc m:val="undOvr"/>
                            <m:subHide m:val="off"/>
                            <m:supHide m:val="on"/>
                          </m:naryPr>
                          <m:sub>
                            <m:r>
                              <m:t>u</m:t>
                            </m:r>
                            <m:r>
                              <m:rPr>
                                <m:sty m:val="p"/>
                              </m:rPr>
                              <m:t>∈</m:t>
                            </m:r>
                            <m:r>
                              <m:rPr>
                                <m:scr m:val="script"/>
                                <m:sty m:val="p"/>
                              </m:rPr>
                              <m:t>U</m:t>
                            </m:r>
                          </m:sub>
                          <m:sup>
                            <m:r>
                              <m:t>​</m:t>
                            </m:r>
                          </m:sup>
                          <m:e>
                            <m:sSub>
                              <m:e>
                                <m:r>
                                  <m:t>B</m:t>
                                </m:r>
                              </m:e>
                              <m:sub>
                                <m:r>
                                  <m:t>u</m:t>
                                </m:r>
                              </m:sub>
                            </m:sSub>
                          </m:e>
                        </m:nary>
                        <m:r>
                          <m:rPr>
                            <m:sty m:val="p"/>
                          </m:rPr>
                          <m:t>(</m:t>
                        </m:r>
                        <m:sSup>
                          <m:e>
                            <m:r>
                              <m:t>x</m:t>
                            </m:r>
                          </m:e>
                          <m:sup>
                            <m:r>
                              <m:t>c</m:t>
                            </m:r>
                          </m:sup>
                        </m:sSup>
                        <m:r>
                          <m:rPr>
                            <m:sty m:val="p"/>
                          </m:rPr>
                          <m:t>)</m:t>
                        </m:r>
                        <m:r>
                          <m:rPr>
                            <m:sty m:val="p"/>
                          </m:rPr>
                          <m:t>−</m:t>
                        </m:r>
                        <m:nary>
                          <m:naryPr>
                            <m:chr m:val="∑"/>
                            <m:limLoc m:val="undOvr"/>
                            <m:subHide m:val="off"/>
                            <m:supHide m:val="on"/>
                          </m:naryPr>
                          <m:sub>
                            <m:r>
                              <m:t>u</m:t>
                            </m:r>
                            <m:r>
                              <m:rPr>
                                <m:sty m:val="p"/>
                              </m:rPr>
                              <m:t>∈</m:t>
                            </m:r>
                            <m:r>
                              <m:rPr>
                                <m:scr m:val="script"/>
                                <m:sty m:val="p"/>
                              </m:rPr>
                              <m:t>U</m:t>
                            </m:r>
                          </m:sub>
                          <m:sup>
                            <m:r>
                              <m:t>​</m:t>
                            </m:r>
                          </m:sup>
                          <m:e>
                            <m:sSub>
                              <m:e>
                                <m:r>
                                  <m:t>B</m:t>
                                </m:r>
                              </m:e>
                              <m:sub>
                                <m:r>
                                  <m:t>u</m:t>
                                </m:r>
                              </m:sub>
                            </m:sSub>
                          </m:e>
                        </m:nary>
                        <m:r>
                          <m:rPr>
                            <m:sty m:val="p"/>
                          </m:rPr>
                          <m:t>(</m:t>
                        </m:r>
                        <m:sSup>
                          <m:e>
                            <m:r>
                              <m:t>x</m:t>
                            </m:r>
                          </m:e>
                          <m:sup>
                            <m:r>
                              <m:t>0</m:t>
                            </m:r>
                          </m:sup>
                        </m:sSup>
                        <m:r>
                          <m:rPr>
                            <m:sty m:val="p"/>
                          </m:rPr>
                          <m:t>)</m:t>
                        </m:r>
                      </m:e>
                    </m:d>
                    <m:r>
                      <m:rPr>
                        <m:sty m:val="p"/>
                      </m:rPr>
                      <m:t>−</m:t>
                    </m:r>
                    <m:nary>
                      <m:naryPr>
                        <m:chr m:val="∑"/>
                        <m:limLoc m:val="undOvr"/>
                        <m:subHide m:val="off"/>
                        <m:supHide m:val="off"/>
                      </m:naryPr>
                      <m:sub>
                        <m:r>
                          <m:t>i</m:t>
                        </m:r>
                        <m:r>
                          <m:rPr>
                            <m:sty m:val="p"/>
                          </m:rPr>
                          <m:t>=</m:t>
                        </m:r>
                        <m:r>
                          <m:t>1</m:t>
                        </m:r>
                      </m:sub>
                      <m:sup>
                        <m:r>
                          <m:t>2</m:t>
                        </m:r>
                      </m:sup>
                      <m:e>
                        <m:d>
                          <m:dPr>
                            <m:begChr m:val="["/>
                            <m:sepChr m:val=""/>
                            <m:endChr m:val="]"/>
                            <m:grow/>
                          </m:dPr>
                          <m:e>
                            <m:nary>
                              <m:naryPr>
                                <m:chr m:val="∑"/>
                                <m:limLoc m:val="undOvr"/>
                                <m:subHide m:val="off"/>
                                <m:supHide m:val="on"/>
                              </m:naryPr>
                              <m:sub>
                                <m:r>
                                  <m:t>u</m:t>
                                </m:r>
                                <m:r>
                                  <m:rPr>
                                    <m:sty m:val="p"/>
                                  </m:rPr>
                                  <m:t>∈</m:t>
                                </m:r>
                                <m:r>
                                  <m:rPr>
                                    <m:scr m:val="script"/>
                                    <m:sty m:val="p"/>
                                  </m:rPr>
                                  <m:t>U</m:t>
                                </m:r>
                              </m:sub>
                              <m:sup>
                                <m:r>
                                  <m:t>​</m:t>
                                </m:r>
                              </m:sup>
                              <m:e>
                                <m:sSub>
                                  <m:e>
                                    <m:r>
                                      <m:t>B</m:t>
                                    </m:r>
                                  </m:e>
                                  <m:sub>
                                    <m:r>
                                      <m:t>u</m:t>
                                    </m:r>
                                  </m:sub>
                                </m:sSub>
                              </m:e>
                            </m:nary>
                            <m:r>
                              <m:rPr>
                                <m:sty m:val="p"/>
                              </m:rPr>
                              <m:t>(</m:t>
                            </m:r>
                            <m:sSup>
                              <m:e>
                                <m:r>
                                  <m:t>x</m:t>
                                </m:r>
                              </m:e>
                              <m:sup>
                                <m:r>
                                  <m:t>i</m:t>
                                </m:r>
                              </m:sup>
                            </m:sSup>
                            <m:r>
                              <m:rPr>
                                <m:sty m:val="p"/>
                              </m:rPr>
                              <m:t>)</m:t>
                            </m:r>
                            <m:r>
                              <m:rPr>
                                <m:sty m:val="p"/>
                              </m:rPr>
                              <m:t>−</m:t>
                            </m:r>
                            <m:nary>
                              <m:naryPr>
                                <m:chr m:val="∑"/>
                                <m:limLoc m:val="undOvr"/>
                                <m:subHide m:val="off"/>
                                <m:supHide m:val="on"/>
                              </m:naryPr>
                              <m:sub>
                                <m:r>
                                  <m:t>u</m:t>
                                </m:r>
                                <m:r>
                                  <m:rPr>
                                    <m:sty m:val="p"/>
                                  </m:rPr>
                                  <m:t>∈</m:t>
                                </m:r>
                                <m:r>
                                  <m:rPr>
                                    <m:scr m:val="script"/>
                                    <m:sty m:val="p"/>
                                  </m:rPr>
                                  <m:t>U</m:t>
                                </m:r>
                              </m:sub>
                              <m:sup>
                                <m:r>
                                  <m:t>​</m:t>
                                </m:r>
                              </m:sup>
                              <m:e>
                                <m:sSub>
                                  <m:e>
                                    <m:r>
                                      <m:t>B</m:t>
                                    </m:r>
                                  </m:e>
                                  <m:sub>
                                    <m:r>
                                      <m:t>u</m:t>
                                    </m:r>
                                  </m:sub>
                                </m:sSub>
                              </m:e>
                            </m:nary>
                            <m:r>
                              <m:rPr>
                                <m:sty m:val="p"/>
                              </m:rPr>
                              <m:t>(</m:t>
                            </m:r>
                            <m:sSup>
                              <m:e>
                                <m:r>
                                  <m:t>x</m:t>
                                </m:r>
                              </m:e>
                              <m:sup>
                                <m:r>
                                  <m:t>0</m:t>
                                </m:r>
                              </m:sup>
                            </m:sSup>
                            <m:r>
                              <m:rPr>
                                <m:sty m:val="p"/>
                              </m:rPr>
                              <m:t>)</m:t>
                            </m:r>
                          </m:e>
                        </m:d>
                      </m:e>
                    </m:nary>
                    <m:r>
                      <m:rPr>
                        <m:sty m:val="p"/>
                      </m:rPr>
                      <m:t>,</m:t>
                    </m:r>
                  </m:e>
                  <m:e>
                    <m:sSub>
                      <m:e>
                        <m:r>
                          <m:rPr>
                            <m:sty m:val="p"/>
                          </m:rPr>
                          <m:t>Ψ</m:t>
                        </m:r>
                      </m:e>
                      <m:sub>
                        <m:r>
                          <m:t>E</m:t>
                        </m:r>
                      </m:sub>
                    </m:sSub>
                    <m:r>
                      <m:t>&amp;</m:t>
                    </m:r>
                    <m:r>
                      <m:rPr>
                        <m:sty m:val="p"/>
                      </m:rPr>
                      <m:t>=</m:t>
                    </m:r>
                    <m:d>
                      <m:dPr>
                        <m:begChr m:val="["/>
                        <m:sepChr m:val=""/>
                        <m:endChr m:val="]"/>
                        <m:grow/>
                      </m:dPr>
                      <m:e>
                        <m:r>
                          <m:t>E</m:t>
                        </m:r>
                        <m:r>
                          <m:rPr>
                            <m:sty m:val="p"/>
                          </m:rPr>
                          <m:t>(</m:t>
                        </m:r>
                        <m:sSup>
                          <m:e>
                            <m:r>
                              <m:t>x</m:t>
                            </m:r>
                          </m:e>
                          <m:sup>
                            <m:r>
                              <m:t>c</m:t>
                            </m:r>
                          </m:sup>
                        </m:sSup>
                        <m:r>
                          <m:rPr>
                            <m:sty m:val="p"/>
                          </m:rPr>
                          <m:t>)</m:t>
                        </m:r>
                        <m:r>
                          <m:rPr>
                            <m:sty m:val="p"/>
                          </m:rPr>
                          <m:t>−</m:t>
                        </m:r>
                        <m:r>
                          <m:t>E</m:t>
                        </m:r>
                        <m:r>
                          <m:rPr>
                            <m:sty m:val="p"/>
                          </m:rPr>
                          <m:t>(</m:t>
                        </m:r>
                        <m:sSup>
                          <m:e>
                            <m:r>
                              <m:t>x</m:t>
                            </m:r>
                          </m:e>
                          <m:sup>
                            <m:r>
                              <m:t>0</m:t>
                            </m:r>
                          </m:sup>
                        </m:sSup>
                        <m:r>
                          <m:rPr>
                            <m:sty m:val="p"/>
                          </m:rPr>
                          <m:t>)</m:t>
                        </m:r>
                      </m:e>
                    </m:d>
                    <m:r>
                      <m:rPr>
                        <m:sty m:val="p"/>
                      </m:rPr>
                      <m:t>−</m:t>
                    </m:r>
                    <m:nary>
                      <m:naryPr>
                        <m:chr m:val="∑"/>
                        <m:limLoc m:val="undOvr"/>
                        <m:subHide m:val="off"/>
                        <m:supHide m:val="off"/>
                      </m:naryPr>
                      <m:sub>
                        <m:r>
                          <m:t>i</m:t>
                        </m:r>
                        <m:r>
                          <m:rPr>
                            <m:sty m:val="p"/>
                          </m:rPr>
                          <m:t>=</m:t>
                        </m:r>
                        <m:r>
                          <m:t>1</m:t>
                        </m:r>
                      </m:sub>
                      <m:sup>
                        <m:r>
                          <m:t>2</m:t>
                        </m:r>
                      </m:sup>
                      <m:e>
                        <m:d>
                          <m:dPr>
                            <m:begChr m:val="["/>
                            <m:sepChr m:val=""/>
                            <m:endChr m:val="]"/>
                            <m:grow/>
                          </m:dPr>
                          <m:e>
                            <m:r>
                              <m:t>E</m:t>
                            </m:r>
                            <m:r>
                              <m:rPr>
                                <m:sty m:val="p"/>
                              </m:rPr>
                              <m:t>(</m:t>
                            </m:r>
                            <m:sSup>
                              <m:e>
                                <m:r>
                                  <m:t>x</m:t>
                                </m:r>
                              </m:e>
                              <m:sup>
                                <m:r>
                                  <m:t>i</m:t>
                                </m:r>
                              </m:sup>
                            </m:sSup>
                            <m:r>
                              <m:rPr>
                                <m:sty m:val="p"/>
                              </m:rPr>
                              <m:t>)</m:t>
                            </m:r>
                            <m:r>
                              <m:rPr>
                                <m:sty m:val="p"/>
                              </m:rPr>
                              <m:t>−</m:t>
                            </m:r>
                            <m:r>
                              <m:t>E</m:t>
                            </m:r>
                            <m:r>
                              <m:rPr>
                                <m:sty m:val="p"/>
                              </m:rPr>
                              <m:t>(</m:t>
                            </m:r>
                            <m:sSup>
                              <m:e>
                                <m:r>
                                  <m:t>x</m:t>
                                </m:r>
                              </m:e>
                              <m:sup>
                                <m:r>
                                  <m:t>0</m:t>
                                </m:r>
                              </m:sup>
                            </m:sSup>
                            <m:r>
                              <m:rPr>
                                <m:sty m:val="p"/>
                              </m:rPr>
                              <m:t>)</m:t>
                            </m:r>
                          </m:e>
                        </m:d>
                      </m:e>
                    </m:nary>
                    <m:r>
                      <m:rPr>
                        <m:sty m:val="p"/>
                      </m:rPr>
                      <m:t>,</m:t>
                    </m:r>
                  </m:e>
                  <m:e>
                    <m:r>
                      <m:rPr>
                        <m:sty m:val="p"/>
                      </m:rPr>
                      <m:t>Ψ</m:t>
                    </m:r>
                    <m:r>
                      <m:t>&amp;</m:t>
                    </m:r>
                    <m:r>
                      <m:rPr>
                        <m:sty m:val="p"/>
                      </m:rPr>
                      <m:t>=</m:t>
                    </m:r>
                    <m:sSub>
                      <m:e>
                        <m:r>
                          <m:rPr>
                            <m:sty m:val="p"/>
                          </m:rPr>
                          <m:t>Ψ</m:t>
                        </m:r>
                      </m:e>
                      <m:sub>
                        <m:r>
                          <m:t>B</m:t>
                        </m:r>
                      </m:sub>
                    </m:sSub>
                    <m:r>
                      <m:rPr>
                        <m:sty m:val="p"/>
                      </m:rPr>
                      <m:t>−</m:t>
                    </m:r>
                    <m:r>
                      <m:t>λ</m:t>
                    </m:r>
                    <m:sSub>
                      <m:e>
                        <m:r>
                          <m:rPr>
                            <m:sty m:val="p"/>
                          </m:rPr>
                          <m:t>Ψ</m:t>
                        </m:r>
                      </m:e>
                      <m:sub>
                        <m:r>
                          <m:t>E</m:t>
                        </m:r>
                      </m:sub>
                    </m:sSub>
                    <m:r>
                      <m:rPr>
                        <m:sty m:val="p"/>
                      </m:rPr>
                      <m:t>.</m:t>
                    </m:r>
                  </m:e>
                </m:eqArr>
              </m:e>
              <m:e/>
              <m:e>
                <m:r>
                  <m:rPr>
                    <m:nor/>
                    <m:sty m:val="p"/>
                  </m:rPr>
                  <m:t>(4.9)</m:t>
                </m:r>
              </m:e>
            </m:mr>
          </m:m>
        </m:oMath>
      </m:oMathPara>
    </w:p>
    <w:p>
      <w:pPr>
        <w:pStyle w:val="FirstParagraph"/>
      </w:pPr>
      <w:r>
        <w:t xml:space="preserve">LC-SRS </w:t>
      </w:r>
      <w:r>
        <w:rPr>
          <w:rFonts w:hint="eastAsia"/>
        </w:rPr>
        <w:t xml:space="preserve">的</w:t>
      </w:r>
      <w:r>
        <w:t xml:space="preserve"> paper target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3</m:t>
                    </m:r>
                    <m:r>
                      <m:rPr>
                        <m:sty m:val="p"/>
                      </m:rPr>
                      <m:t>,</m:t>
                    </m:r>
                    <m:r>
                      <m:t>i</m:t>
                    </m:r>
                  </m:sub>
                </m:sSub>
                <m:r>
                  <m:rPr>
                    <m:sty m:val="p"/>
                  </m:rPr>
                  <m:t>=</m:t>
                </m:r>
                <m:sSub>
                  <m:e>
                    <m:r>
                      <m:t>e</m:t>
                    </m:r>
                  </m:e>
                  <m:sub>
                    <m:r>
                      <m:t>i</m:t>
                    </m:r>
                  </m:sub>
                </m:sSub>
                <m:r>
                  <m:rPr>
                    <m:sty m:val="p"/>
                  </m:rPr>
                  <m:t>+</m:t>
                </m:r>
                <m:f>
                  <m:fPr>
                    <m:type m:val="bar"/>
                  </m:fPr>
                  <m:num>
                    <m:r>
                      <m:rPr>
                        <m:sty m:val="p"/>
                      </m:rPr>
                      <m:t>Ψ</m:t>
                    </m:r>
                  </m:num>
                  <m:den>
                    <m:r>
                      <m:t>2</m:t>
                    </m:r>
                  </m:den>
                </m:f>
                <m:r>
                  <m:rPr>
                    <m:sty m:val="p"/>
                  </m:rPr>
                  <m:t>,</m:t>
                </m:r>
                <m:r>
                  <m:t>  </m:t>
                </m:r>
                <m:sSub>
                  <m:e>
                    <m:r>
                      <m:t>y</m:t>
                    </m:r>
                  </m:e>
                  <m:sub>
                    <m:r>
                      <m:t>i</m:t>
                    </m:r>
                  </m:sub>
                </m:sSub>
                <m:r>
                  <m:rPr>
                    <m:sty m:val="p"/>
                  </m:rPr>
                  <m:t>=</m:t>
                </m:r>
                <m:f>
                  <m:fPr>
                    <m:type m:val="bar"/>
                  </m:fPr>
                  <m:num>
                    <m:sSub>
                      <m:e>
                        <m:r>
                          <m:t>z</m:t>
                        </m:r>
                      </m:e>
                      <m:sub>
                        <m:r>
                          <m:t>3</m:t>
                        </m:r>
                        <m:r>
                          <m:rPr>
                            <m:sty m:val="p"/>
                          </m:rPr>
                          <m:t>,</m:t>
                        </m:r>
                        <m:r>
                          <m:t>i</m:t>
                        </m:r>
                      </m:sub>
                    </m:sSub>
                  </m:num>
                  <m:den>
                    <m:r>
                      <m:t>κ</m:t>
                    </m:r>
                  </m:den>
                </m:f>
                <m:r>
                  <m:rPr>
                    <m:sty m:val="p"/>
                  </m:rPr>
                  <m:t>,</m:t>
                </m:r>
              </m:e>
              <m:e/>
              <m:e>
                <m:r>
                  <m:rPr>
                    <m:nor/>
                    <m:sty m:val="p"/>
                  </m:rPr>
                  <m:t>(4.10)</m:t>
                </m:r>
              </m:e>
            </m:mr>
          </m:m>
        </m:oMath>
      </m:oMathPara>
    </w:p>
    <w:p>
      <w:pPr>
        <w:pStyle w:val="FirstParagraph"/>
      </w:pPr>
      <w:r>
        <w:rPr>
          <w:rFonts w:hint="eastAsia"/>
        </w:rPr>
        <w:t xml:space="preserve">其中</w:t>
      </w:r>
      <w:r>
        <w:t xml:space="preserve"> </w:t>
      </w:r>
      <m:oMath>
        <m:r>
          <m:t>κ</m:t>
        </m:r>
      </m:oMath>
      <w:r>
        <w:t xml:space="preserve"> </w:t>
      </w:r>
      <w:r>
        <w:rPr>
          <w:rFonts w:hint="eastAsia"/>
        </w:rPr>
        <w:t xml:space="preserve">是三路共用的輸出尺度。對這個嚴格的</w:t>
      </w:r>
      <w:r>
        <w:t xml:space="preserve"> two-user current-slot </w:t>
      </w:r>
      <w:r>
        <w:rPr>
          <w:rFonts w:hint="eastAsia"/>
        </w:rPr>
        <w:t xml:space="preserve">game，label</w:t>
      </w:r>
      <w:r>
        <w:t xml:space="preserve"> </w:t>
      </w:r>
      <w:r>
        <w:rPr>
          <w:rFonts w:hint="eastAsia"/>
        </w:rPr>
        <w:t xml:space="preserve">滿足</w:t>
      </w:r>
      <w:r>
        <w:t xml:space="preserve"> exact scoped identity</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nary>
                  <m:naryPr>
                    <m:chr m:val="∑"/>
                    <m:limLoc m:val="undOvr"/>
                    <m:subHide m:val="off"/>
                    <m:supHide m:val="off"/>
                  </m:naryPr>
                  <m:sub>
                    <m:r>
                      <m:t>i</m:t>
                    </m:r>
                    <m:r>
                      <m:rPr>
                        <m:sty m:val="p"/>
                      </m:rPr>
                      <m:t>=</m:t>
                    </m:r>
                    <m:r>
                      <m:t>1</m:t>
                    </m:r>
                  </m:sub>
                  <m:sup>
                    <m:r>
                      <m:t>2</m:t>
                    </m:r>
                  </m:sup>
                  <m:e>
                    <m:d>
                      <m:dPr>
                        <m:begChr m:val="("/>
                        <m:sepChr m:val=""/>
                        <m:endChr m:val=")"/>
                        <m:grow/>
                      </m:dPr>
                      <m:e>
                        <m:sSub>
                          <m:e>
                            <m:r>
                              <m:t>ℓ</m:t>
                            </m:r>
                          </m:e>
                          <m:sub>
                            <m:r>
                              <m:t>i</m:t>
                            </m:r>
                          </m:sub>
                        </m:sSub>
                        <m:r>
                          <m:rPr>
                            <m:sty m:val="p"/>
                          </m:rPr>
                          <m:t>+</m:t>
                        </m:r>
                        <m:sSub>
                          <m:e>
                            <m:r>
                              <m:t>z</m:t>
                            </m:r>
                          </m:e>
                          <m:sub>
                            <m:r>
                              <m:t>3</m:t>
                            </m:r>
                            <m:r>
                              <m:rPr>
                                <m:sty m:val="p"/>
                              </m:rPr>
                              <m:t>,</m:t>
                            </m:r>
                            <m:r>
                              <m:t>i</m:t>
                            </m:r>
                          </m:sub>
                        </m:sSub>
                      </m:e>
                    </m:d>
                  </m:e>
                </m:nary>
                <m:r>
                  <m:rPr>
                    <m:sty m:val="p"/>
                  </m:rPr>
                  <m:t>=</m:t>
                </m:r>
                <m:r>
                  <m:t>G</m:t>
                </m:r>
                <m:r>
                  <m:rPr>
                    <m:sty m:val="p"/>
                  </m:rPr>
                  <m:t>(</m:t>
                </m:r>
                <m:sSup>
                  <m:e>
                    <m:r>
                      <m:t>x</m:t>
                    </m:r>
                  </m:e>
                  <m:sup>
                    <m:r>
                      <m:t>c</m:t>
                    </m:r>
                  </m:sup>
                </m:sSup>
                <m:r>
                  <m:rPr>
                    <m:sty m:val="p"/>
                  </m:rPr>
                  <m:t>)</m:t>
                </m:r>
                <m:r>
                  <m:rPr>
                    <m:sty m:val="p"/>
                  </m:rPr>
                  <m:t>−</m:t>
                </m:r>
                <m:r>
                  <m:t>G</m:t>
                </m:r>
                <m:r>
                  <m:rPr>
                    <m:sty m:val="p"/>
                  </m:rPr>
                  <m:t>(</m:t>
                </m:r>
                <m:sSup>
                  <m:e>
                    <m:r>
                      <m:t>x</m:t>
                    </m:r>
                  </m:e>
                  <m:sup>
                    <m:r>
                      <m:t>0</m:t>
                    </m:r>
                  </m:sup>
                </m:sSup>
                <m:r>
                  <m:rPr>
                    <m:sty m:val="p"/>
                  </m:rPr>
                  <m:t>)</m:t>
                </m:r>
                <m:r>
                  <m:rPr>
                    <m:sty m:val="p"/>
                  </m:rPr>
                  <m:t>.</m:t>
                </m:r>
              </m:e>
              <m:e/>
              <m:e>
                <m:r>
                  <m:rPr>
                    <m:nor/>
                    <m:sty m:val="p"/>
                  </m:rPr>
                  <m:t>(4.11)</m:t>
                </m:r>
              </m:e>
            </m:mr>
          </m:m>
        </m:oMath>
      </m:oMathPara>
    </w:p>
    <w:p>
      <w:pPr>
        <w:pStyle w:val="FirstParagraph"/>
      </w:pPr>
      <w:r>
        <w:rPr>
          <w:rFonts w:hint="eastAsia"/>
        </w:rPr>
        <w:t xml:space="preserve">式</w:t>
      </w:r>
      <w:r>
        <w:t xml:space="preserve"> (4.11) </w:t>
      </w:r>
      <w:r>
        <w:rPr>
          <w:rFonts w:hint="eastAsia"/>
        </w:rPr>
        <w:t xml:space="preserve">只對命名的兩人、四個</w:t>
      </w:r>
      <w:r>
        <w:t xml:space="preserve"> current-slot profiles </w:t>
      </w:r>
      <w:r>
        <w:rPr>
          <w:rFonts w:hint="eastAsia"/>
        </w:rPr>
        <w:t xml:space="preserve">成立；它不是</w:t>
      </w:r>
      <w:r>
        <w:t xml:space="preserve"> general</w:t>
      </w:r>
      <w:r>
        <w:t xml:space="preserve"> </w:t>
      </w:r>
      <m:oMath>
        <m:r>
          <m:t>m</m:t>
        </m:r>
      </m:oMath>
      <w:r>
        <w:t xml:space="preserve">-player coalition、partial-adoption、all-roster、future-trajectory </w:t>
      </w:r>
      <w:r>
        <w:rPr>
          <w:rFonts w:hint="eastAsia"/>
        </w:rPr>
        <w:t xml:space="preserve">或</w:t>
      </w:r>
      <w:r>
        <w:t xml:space="preserve"> learned-policy decomposition。teacher </w:t>
      </w:r>
      <w:r>
        <w:rPr>
          <w:rFonts w:hint="eastAsia"/>
        </w:rPr>
        <w:t xml:space="preserve">在</w:t>
      </w:r>
      <w:r>
        <w:t xml:space="preserve"> profile evaluation </w:t>
      </w:r>
      <w:r>
        <w:rPr>
          <w:rFonts w:hint="eastAsia"/>
        </w:rPr>
        <w:t xml:space="preserve">前拒絕成員數不是</w:t>
      </w:r>
      <w:r>
        <w:t xml:space="preserve"> 2 </w:t>
      </w:r>
      <w:r>
        <w:rPr>
          <w:rFonts w:hint="eastAsia"/>
        </w:rPr>
        <w:t xml:space="preserve">的</w:t>
      </w:r>
      <w:r>
        <w:t xml:space="preserve"> </w:t>
      </w:r>
      <w:r>
        <w:rPr>
          <w:rFonts w:hint="eastAsia"/>
        </w:rPr>
        <w:t xml:space="preserve">topology，不以</w:t>
      </w:r>
      <w:r>
        <w:t xml:space="preserve"> </w:t>
      </w:r>
      <m:oMath>
        <m:r>
          <m:rPr>
            <m:sty m:val="p"/>
          </m:rPr>
          <m:t>Ψ</m:t>
        </m:r>
      </m:oMath>
      <w:r>
        <w:t xml:space="preserve"> </w:t>
      </w:r>
      <w:r>
        <w:rPr>
          <w:rFonts w:hint="eastAsia"/>
        </w:rPr>
        <w:t xml:space="preserve">除以</w:t>
      </w:r>
      <w:r>
        <w:t xml:space="preserve"> coalition </w:t>
      </w:r>
      <w:r>
        <w:rPr>
          <w:rFonts w:hint="eastAsia"/>
        </w:rPr>
        <w:t xml:space="preserve">size，也不提供替代的</w:t>
      </w:r>
      <w:r>
        <w:t xml:space="preserve"> m-player attribution。</w:t>
      </w:r>
    </w:p>
    <w:p>
      <w:pPr>
        <w:pStyle w:val="BodyText"/>
      </w:pPr>
      <w:r>
        <w:t xml:space="preserve">teacher </w:t>
      </w:r>
      <w:r>
        <w:rPr>
          <w:rFonts w:hint="eastAsia"/>
        </w:rPr>
        <w:t xml:space="preserve">的</w:t>
      </w:r>
      <w:r>
        <w:t xml:space="preserve"> privileged physical evaluator </w:t>
      </w:r>
      <w:r>
        <w:rPr>
          <w:rFonts w:hint="eastAsia"/>
        </w:rPr>
        <w:t xml:space="preserve">只在</w:t>
      </w:r>
      <w:r>
        <w:t xml:space="preserve"> training </w:t>
      </w:r>
      <w:r>
        <w:rPr>
          <w:rFonts w:hint="eastAsia"/>
        </w:rPr>
        <w:t xml:space="preserve">使用。它保留四個</w:t>
      </w:r>
      <w:r>
        <w:t xml:space="preserve"> profile </w:t>
      </w:r>
      <w:r>
        <w:rPr>
          <w:rFonts w:hint="eastAsia"/>
        </w:rPr>
        <w:t xml:space="preserve">的</w:t>
      </w:r>
      <w:r>
        <w:t xml:space="preserve"> physical </w:t>
      </w:r>
      <w:r>
        <w:rPr>
          <w:rFonts w:hint="eastAsia"/>
        </w:rPr>
        <w:t xml:space="preserve">receipts、共同</w:t>
      </w:r>
      <w:r>
        <w:t xml:space="preserve"> random field </w:t>
      </w:r>
      <w:r>
        <w:rPr>
          <w:rFonts w:hint="eastAsia"/>
        </w:rPr>
        <w:t xml:space="preserve">與公式項，先形成每個</w:t>
      </w:r>
      <w:r>
        <w:t xml:space="preserve"> member cell </w:t>
      </w:r>
      <w:r>
        <w:rPr>
          <w:rFonts w:hint="eastAsia"/>
        </w:rPr>
        <w:t xml:space="preserve">的</w:t>
      </w:r>
      <w:r>
        <w:t xml:space="preserve"> matched </w:t>
      </w:r>
      <w:r>
        <w:rPr>
          <w:rFonts w:hint="eastAsia"/>
        </w:rPr>
        <w:t xml:space="preserve">label，再由</w:t>
      </w:r>
      <w:r>
        <w:t xml:space="preserve"> anchor-level assembler </w:t>
      </w:r>
      <w:r>
        <w:rPr>
          <w:rFonts w:hint="eastAsia"/>
        </w:rPr>
        <w:t xml:space="preserve">寫入唯一的</w:t>
      </w:r>
      <w:r>
        <w:t xml:space="preserve"> teacher surface。reference cells </w:t>
      </w:r>
      <w:r>
        <w:rPr>
          <w:rFonts w:hint="eastAsia"/>
        </w:rPr>
        <w:t xml:space="preserve">與</w:t>
      </w:r>
      <w:r>
        <w:t xml:space="preserve"> legal-but-unsupported cells </w:t>
      </w:r>
      <w:r>
        <w:rPr>
          <w:rFonts w:hint="eastAsia"/>
        </w:rPr>
        <w:t xml:space="preserve">是零值</w:t>
      </w:r>
      <w:r>
        <w:t xml:space="preserve"> structural </w:t>
      </w:r>
      <w:r>
        <w:rPr>
          <w:rFonts w:hint="eastAsia"/>
        </w:rPr>
        <w:t xml:space="preserve">controls；supported</w:t>
      </w:r>
      <w:r>
        <w:t xml:space="preserve"> member cells </w:t>
      </w:r>
      <w:r>
        <w:rPr>
          <w:rFonts w:hint="eastAsia"/>
        </w:rPr>
        <w:t xml:space="preserve">寫入</w:t>
      </w:r>
      <w:r>
        <w:t xml:space="preserve"> </w:t>
      </w:r>
      <m:oMath>
        <m:sSub>
          <m:e>
            <m:r>
              <m:t>y</m:t>
            </m:r>
          </m:e>
          <m:sub>
            <m:r>
              <m:t>i</m:t>
            </m:r>
          </m:sub>
        </m:sSub>
      </m:oMath>
      <w:r>
        <w:rPr>
          <w:rFonts w:hint="eastAsia"/>
        </w:rPr>
        <w:t xml:space="preserve">。正負與零的</w:t>
      </w:r>
      <w:r>
        <w:t xml:space="preserve"> measured labels </w:t>
      </w:r>
      <w:r>
        <w:rPr>
          <w:rFonts w:hint="eastAsia"/>
        </w:rPr>
        <w:t xml:space="preserve">都保留，不以</w:t>
      </w:r>
      <w:r>
        <w:t xml:space="preserve"> sign </w:t>
      </w:r>
      <w:r>
        <w:rPr>
          <w:rFonts w:hint="eastAsia"/>
        </w:rPr>
        <w:t xml:space="preserve">filter、零填補或</w:t>
      </w:r>
      <w:r>
        <w:t xml:space="preserve"> post-hoc </w:t>
      </w:r>
      <w:r>
        <w:rPr>
          <w:rFonts w:hint="eastAsia"/>
        </w:rPr>
        <w:t xml:space="preserve">選擇刪除</w:t>
      </w:r>
      <w:r>
        <w:t xml:space="preserve"> supported cell。</w:t>
      </w:r>
    </w:p>
    <w:bookmarkEnd w:id="38"/>
    <w:bookmarkStart w:id="39" w:name="X6c686b5ccc84ec11f13a841088c9f96f1f7d72a"/>
    <w:p>
      <w:pPr>
        <w:pStyle w:val="Heading2"/>
        <w:ind w:firstLine="0" w:firstLineChars="0"/>
      </w:pPr>
      <w:r>
        <w:t xml:space="preserve">4.5 Deterministic Relational C3View and Student</w:t>
      </w:r>
    </w:p>
    <w:p>
      <w:pPr>
        <w:pStyle w:val="FirstParagraph"/>
      </w:pPr>
      <w:r>
        <w:t xml:space="preserve">C3View </w:t>
      </w:r>
      <w:r>
        <w:rPr>
          <w:rFonts w:hint="eastAsia"/>
        </w:rPr>
        <w:t xml:space="preserve">是在</w:t>
      </w:r>
      <w:r>
        <w:t xml:space="preserve"> profile evaluation </w:t>
      </w:r>
      <w:r>
        <w:rPr>
          <w:rFonts w:hint="eastAsia"/>
        </w:rPr>
        <w:t xml:space="preserve">前從</w:t>
      </w:r>
      <w:r>
        <w:t xml:space="preserve"> immutable captured state </w:t>
      </w:r>
      <w:r>
        <w:rPr>
          <w:rFonts w:hint="eastAsia"/>
        </w:rPr>
        <w:t xml:space="preserve">建立的</w:t>
      </w:r>
      <w:r>
        <w:t xml:space="preserve"> deterministic relational </w:t>
      </w:r>
      <w:r>
        <w:rPr>
          <w:rFonts w:hint="eastAsia"/>
        </w:rPr>
        <w:t xml:space="preserve">descriptor。對</w:t>
      </w:r>
      <w:r>
        <w:t xml:space="preserve"> focal user</w:t>
      </w:r>
      <w:r>
        <w:t xml:space="preserve"> </w:t>
      </w:r>
      <m:oMath>
        <m:r>
          <m:t>i</m:t>
        </m:r>
      </m:oMath>
      <w:r>
        <w:t xml:space="preserve"> </w:t>
      </w:r>
      <w:r>
        <w:rPr>
          <w:rFonts w:hint="eastAsia"/>
        </w:rPr>
        <w:t xml:space="preserve">與候選</w:t>
      </w:r>
      <w:r>
        <w:t xml:space="preserve"> action</w:t>
      </w:r>
      <w:r>
        <w:t xml:space="preserve"> </w:t>
      </w:r>
      <m:oMath>
        <m:r>
          <m:t>a</m:t>
        </m:r>
      </m:oMath>
      <w:r>
        <w:rPr>
          <w:rFonts w:hint="eastAsia"/>
        </w:rPr>
        <w:t xml:space="preserve">，令</w:t>
      </w:r>
      <w:r>
        <w:t xml:space="preserve"> </w:t>
      </w:r>
      <m:oMath>
        <m:sSub>
          <m:e>
            <m:r>
              <m:t>c</m:t>
            </m:r>
          </m:e>
          <m:sub>
            <m:r>
              <m:t>i</m:t>
            </m:r>
            <m:r>
              <m:t>a</m:t>
            </m:r>
          </m:sub>
        </m:sSub>
      </m:oMath>
      <w:r>
        <w:t xml:space="preserve"> </w:t>
      </w:r>
      <w:r>
        <w:rPr>
          <w:rFonts w:hint="eastAsia"/>
        </w:rPr>
        <w:t xml:space="preserve">表示</w:t>
      </w:r>
      <w:r>
        <w:t xml:space="preserve"> action </w:t>
      </w:r>
      <w:r>
        <w:rPr>
          <w:rFonts w:hint="eastAsia"/>
        </w:rPr>
        <w:t xml:space="preserve">context，</w:t>
      </w:r>
      <m:oMath>
        <m:sSub>
          <m:e>
            <m:r>
              <m:t>t</m:t>
            </m:r>
          </m:e>
          <m:sub>
            <m:r>
              <m:t>i</m:t>
            </m:r>
            <m:r>
              <m:t>a</m:t>
            </m:r>
            <m:r>
              <m:t>r</m:t>
            </m:r>
          </m:sub>
        </m:sSub>
      </m:oMath>
      <w:r>
        <w:t xml:space="preserve"> </w:t>
      </w:r>
      <w:r>
        <w:rPr>
          <w:rFonts w:hint="eastAsia"/>
        </w:rPr>
        <w:t xml:space="preserve">表示</w:t>
      </w:r>
      <w:r>
        <w:t xml:space="preserve"> </w:t>
      </w:r>
      <w:r>
        <w:rPr>
          <w:rFonts w:hint="eastAsia"/>
        </w:rPr>
        <w:t xml:space="preserve">focal／partner／相關使用者的</w:t>
      </w:r>
      <w:r>
        <w:t xml:space="preserve"> relation </w:t>
      </w:r>
      <w:r>
        <w:rPr>
          <w:rFonts w:hint="eastAsia"/>
        </w:rPr>
        <w:t xml:space="preserve">token，</w:t>
      </w:r>
      <m:oMath>
        <m:sSub>
          <m:e>
            <m:r>
              <m:t>m</m:t>
            </m:r>
          </m:e>
          <m:sub>
            <m:r>
              <m:t>i</m:t>
            </m:r>
            <m:r>
              <m:t>a</m:t>
            </m:r>
            <m:r>
              <m:t>r</m:t>
            </m:r>
          </m:sub>
        </m:sSub>
      </m:oMath>
      <w:r>
        <w:t xml:space="preserve"> </w:t>
      </w:r>
      <w:r>
        <w:rPr>
          <w:rFonts w:hint="eastAsia"/>
        </w:rPr>
        <w:t xml:space="preserve">表示</w:t>
      </w:r>
      <w:r>
        <w:t xml:space="preserve"> native action </w:t>
      </w:r>
      <w:r>
        <w:rPr>
          <w:rFonts w:hint="eastAsia"/>
        </w:rPr>
        <w:t xml:space="preserve">與</w:t>
      </w:r>
      <w:r>
        <w:t xml:space="preserve"> relation </w:t>
      </w:r>
      <w:r>
        <w:rPr>
          <w:rFonts w:hint="eastAsia"/>
        </w:rPr>
        <w:t xml:space="preserve">mask。每一個</w:t>
      </w:r>
      <w:r>
        <w:t xml:space="preserve"> legal action </w:t>
      </w:r>
      <w:r>
        <w:rPr>
          <w:rFonts w:hint="eastAsia"/>
        </w:rPr>
        <w:t xml:space="preserve">都有一個</w:t>
      </w:r>
      <w:r>
        <w:t xml:space="preserve"> typed pair-context </w:t>
      </w:r>
      <w:r>
        <w:rPr>
          <w:rFonts w:hint="eastAsia"/>
        </w:rPr>
        <w:t xml:space="preserve">token；普通</w:t>
      </w:r>
      <w:r>
        <w:t xml:space="preserve"> relation token </w:t>
      </w:r>
      <w:r>
        <w:rPr>
          <w:rFonts w:hint="eastAsia"/>
        </w:rPr>
        <w:t xml:space="preserve">與</w:t>
      </w:r>
      <w:r>
        <w:t xml:space="preserve"> pair-context token </w:t>
      </w:r>
      <w:r>
        <w:rPr>
          <w:rFonts w:hint="eastAsia"/>
        </w:rPr>
        <w:t xml:space="preserve">使用同一個</w:t>
      </w:r>
      <w:r>
        <w:t xml:space="preserve"> shared scorer。</w:t>
      </w:r>
    </w:p>
    <w:p>
      <w:pPr>
        <w:pStyle w:val="BodyText"/>
      </w:pPr>
      <w:r>
        <w:t xml:space="preserve">action context </w:t>
      </w:r>
      <w:r>
        <w:rPr>
          <w:rFonts w:hint="eastAsia"/>
        </w:rPr>
        <w:t xml:space="preserve">可包含</w:t>
      </w:r>
      <w:r>
        <w:t xml:space="preserve"> candidate </w:t>
      </w:r>
      <w:r>
        <w:rPr>
          <w:rFonts w:hint="eastAsia"/>
        </w:rPr>
        <w:t xml:space="preserve">的角度、距離、仰角、opening</w:t>
      </w:r>
      <w:r>
        <w:t xml:space="preserve"> feasibility、committed </w:t>
      </w:r>
      <w:r>
        <w:rPr>
          <w:rFonts w:hint="eastAsia"/>
        </w:rPr>
        <w:t xml:space="preserve">load／active</w:t>
      </w:r>
      <w:r>
        <w:t xml:space="preserve"> </w:t>
      </w:r>
      <w:r>
        <w:rPr>
          <w:rFonts w:hint="eastAsia"/>
        </w:rPr>
        <w:t xml:space="preserve">state／power、detached</w:t>
      </w:r>
      <w:r>
        <w:t xml:space="preserve"> reference </w:t>
      </w:r>
      <w:r>
        <w:rPr>
          <w:rFonts w:hint="eastAsia"/>
        </w:rPr>
        <w:t xml:space="preserve">occupancy，以及</w:t>
      </w:r>
      <w:r>
        <w:t xml:space="preserve"> detached Q1+Q2 </w:t>
      </w:r>
      <w:r>
        <w:rPr>
          <w:rFonts w:hint="eastAsia"/>
        </w:rPr>
        <w:t xml:space="preserve">的</w:t>
      </w:r>
      <w:r>
        <w:t xml:space="preserve"> margin </w:t>
      </w:r>
      <w:r>
        <w:rPr>
          <w:rFonts w:hint="eastAsia"/>
        </w:rPr>
        <w:t xml:space="preserve">與</w:t>
      </w:r>
      <w:r>
        <w:t xml:space="preserve"> rank。relation tokens </w:t>
      </w:r>
      <w:r>
        <w:rPr>
          <w:rFonts w:hint="eastAsia"/>
        </w:rPr>
        <w:t xml:space="preserve">可包含</w:t>
      </w:r>
      <w:r>
        <w:t xml:space="preserve"> reference source、focal destination、partner destination </w:t>
      </w:r>
      <w:r>
        <w:rPr>
          <w:rFonts w:hint="eastAsia"/>
        </w:rPr>
        <w:t xml:space="preserve">的</w:t>
      </w:r>
      <w:r>
        <w:t xml:space="preserve"> </w:t>
      </w:r>
      <w:r>
        <w:rPr>
          <w:rFonts w:hint="eastAsia"/>
        </w:rPr>
        <w:t xml:space="preserve">physical-key／co-channel</w:t>
      </w:r>
      <w:r>
        <w:t xml:space="preserve"> </w:t>
      </w:r>
      <w:r>
        <w:rPr>
          <w:rFonts w:hint="eastAsia"/>
        </w:rPr>
        <w:t xml:space="preserve">relation、使用者角色、開啟可行性、detached</w:t>
      </w:r>
      <w:r>
        <w:t xml:space="preserve"> </w:t>
      </w:r>
      <w:r>
        <w:rPr>
          <w:rFonts w:hint="eastAsia"/>
        </w:rPr>
        <w:t xml:space="preserve">occupancy、固定幾何與</w:t>
      </w:r>
      <w:r>
        <w:t xml:space="preserve"> deterministic coupling </w:t>
      </w:r>
      <w:r>
        <w:rPr>
          <w:rFonts w:hint="eastAsia"/>
        </w:rPr>
        <w:t xml:space="preserve">descriptors。這些量都從已捕獲的衛星位置、cell</w:t>
      </w:r>
      <w:r>
        <w:t xml:space="preserve"> </w:t>
      </w:r>
      <w:r>
        <w:rPr>
          <w:rFonts w:hint="eastAsia"/>
        </w:rPr>
        <w:t xml:space="preserve">center、使用者位置、顏色與固定</w:t>
      </w:r>
      <w:r>
        <w:t xml:space="preserve"> link constants </w:t>
      </w:r>
      <w:r>
        <w:rPr>
          <w:rFonts w:hint="eastAsia"/>
        </w:rPr>
        <w:t xml:space="preserve">計算；它們不評估</w:t>
      </w:r>
      <w:r>
        <w:t xml:space="preserve"> rate、energy、service、active set </w:t>
      </w:r>
      <w:r>
        <w:rPr>
          <w:rFonts w:hint="eastAsia"/>
        </w:rPr>
        <w:t xml:space="preserve">或</w:t>
      </w:r>
      <w:r>
        <w:t xml:space="preserve"> hypothetical power。</w:t>
      </w:r>
    </w:p>
    <w:p>
      <w:pPr>
        <w:pStyle w:val="BodyText"/>
      </w:pPr>
      <w:r>
        <w:t xml:space="preserve">C3View </w:t>
      </w:r>
      <w:r>
        <w:rPr>
          <w:rFonts w:hint="eastAsia"/>
        </w:rPr>
        <w:t xml:space="preserve">不讀取</w:t>
      </w:r>
      <w:r>
        <w:t xml:space="preserve"> teacher </w:t>
      </w:r>
      <w:r>
        <w:rPr>
          <w:rFonts w:hint="eastAsia"/>
        </w:rPr>
        <w:t xml:space="preserve">的</w:t>
      </w:r>
      <w:r>
        <w:t xml:space="preserve"> profile fields、fading、label、future action、future association </w:t>
      </w:r>
      <w:r>
        <w:rPr>
          <w:rFonts w:hint="eastAsia"/>
        </w:rPr>
        <w:t xml:space="preserve">或</w:t>
      </w:r>
      <w:r>
        <w:t xml:space="preserve"> post-action </w:t>
      </w:r>
      <w:r>
        <w:rPr>
          <w:rFonts w:hint="eastAsia"/>
        </w:rPr>
        <w:t xml:space="preserve">state，不抽取新的亂數，也不直接把</w:t>
      </w:r>
      <w:r>
        <w:t xml:space="preserve"> raw observed SINR </w:t>
      </w:r>
      <w:r>
        <w:rPr>
          <w:rFonts w:hint="eastAsia"/>
        </w:rPr>
        <w:t xml:space="preserve">當成</w:t>
      </w:r>
      <w:r>
        <w:t xml:space="preserve"> token。Q1+Q2 </w:t>
      </w:r>
      <w:r>
        <w:rPr>
          <w:rFonts w:hint="eastAsia"/>
        </w:rPr>
        <w:t xml:space="preserve">的</w:t>
      </w:r>
      <w:r>
        <w:t xml:space="preserve"> detached output </w:t>
      </w:r>
      <w:r>
        <w:rPr>
          <w:rFonts w:hint="eastAsia"/>
        </w:rPr>
        <w:t xml:space="preserve">只作為已認證原生</w:t>
      </w:r>
      <w:r>
        <w:t xml:space="preserve"> observation </w:t>
      </w:r>
      <w:r>
        <w:rPr>
          <w:rFonts w:hint="eastAsia"/>
        </w:rPr>
        <w:t xml:space="preserve">的</w:t>
      </w:r>
      <w:r>
        <w:t xml:space="preserve"> inference </w:t>
      </w:r>
      <w:r>
        <w:rPr>
          <w:rFonts w:hint="eastAsia"/>
        </w:rPr>
        <w:t xml:space="preserve">descriptor，不能把</w:t>
      </w:r>
      <w:r>
        <w:t xml:space="preserve"> gradient </w:t>
      </w:r>
      <w:r>
        <w:rPr>
          <w:rFonts w:hint="eastAsia"/>
        </w:rPr>
        <w:t xml:space="preserve">傳回</w:t>
      </w:r>
      <w:r>
        <w:t xml:space="preserve"> Q1、Q2、mask、topology </w:t>
      </w:r>
      <w:r>
        <w:rPr>
          <w:rFonts w:hint="eastAsia"/>
        </w:rPr>
        <w:t xml:space="preserve">或</w:t>
      </w:r>
      <w:r>
        <w:t xml:space="preserve"> simulator。raw world、anchor、user、action、satellite </w:t>
      </w:r>
      <w:r>
        <w:rPr>
          <w:rFonts w:hint="eastAsia"/>
        </w:rPr>
        <w:t xml:space="preserve">與</w:t>
      </w:r>
      <w:r>
        <w:t xml:space="preserve"> beam identifiers </w:t>
      </w:r>
      <w:r>
        <w:rPr>
          <w:rFonts w:hint="eastAsia"/>
        </w:rPr>
        <w:t xml:space="preserve">只作</w:t>
      </w:r>
      <w:r>
        <w:t xml:space="preserve"> provenance </w:t>
      </w:r>
      <w:r>
        <w:rPr>
          <w:rFonts w:hint="eastAsia"/>
        </w:rPr>
        <w:t xml:space="preserve">metadata，不進入</w:t>
      </w:r>
      <w:r>
        <w:t xml:space="preserve"> learner numeric feature。</w:t>
      </w:r>
    </w:p>
    <w:p>
      <w:pPr>
        <w:pStyle w:val="BodyText"/>
      </w:pPr>
      <w:r>
        <w:t xml:space="preserve">student </w:t>
      </w:r>
      <w:r>
        <w:rPr>
          <w:rFonts w:hint="eastAsia"/>
        </w:rPr>
        <w:t xml:space="preserve">使用一個同時處理</w:t>
      </w:r>
      <w:r>
        <w:t xml:space="preserve"> ordinary </w:t>
      </w:r>
      <w:r>
        <w:rPr>
          <w:rFonts w:hint="eastAsia"/>
        </w:rPr>
        <w:t xml:space="preserve">與</w:t>
      </w:r>
      <w:r>
        <w:t xml:space="preserve"> pair-context token </w:t>
      </w:r>
      <w:r>
        <w:rPr>
          <w:rFonts w:hint="eastAsia"/>
        </w:rPr>
        <w:t xml:space="preserve">的</w:t>
      </w:r>
      <w:r>
        <w:t xml:space="preserve"> shared token </w:t>
      </w:r>
      <w:r>
        <w:rPr>
          <w:rFonts w:hint="eastAsia"/>
        </w:rPr>
        <w:t xml:space="preserve">scorer：</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f</m:t>
                </m:r>
                <m:r>
                  <m:rPr>
                    <m:sty m:val="p"/>
                  </m:rPr>
                  <m:t>:</m:t>
                </m:r>
                <m:r>
                  <m:rPr>
                    <m:sty m:val="p"/>
                  </m:rPr>
                  <m:t>[</m:t>
                </m:r>
                <m:sSub>
                  <m:e>
                    <m:r>
                      <m:t>c</m:t>
                    </m:r>
                  </m:e>
                  <m:sub>
                    <m:r>
                      <m:t>i</m:t>
                    </m:r>
                    <m:r>
                      <m:t>a</m:t>
                    </m:r>
                  </m:sub>
                </m:sSub>
                <m:r>
                  <m:rPr>
                    <m:sty m:val="p"/>
                  </m:rPr>
                  <m:t>,</m:t>
                </m:r>
                <m:sSub>
                  <m:e>
                    <m:r>
                      <m:t>t</m:t>
                    </m:r>
                  </m:e>
                  <m:sub>
                    <m:r>
                      <m:t>i</m:t>
                    </m:r>
                    <m:r>
                      <m:t>a</m:t>
                    </m:r>
                    <m:r>
                      <m:t>r</m:t>
                    </m:r>
                  </m:sub>
                </m:sSub>
                <m:r>
                  <m:rPr>
                    <m:sty m:val="p"/>
                  </m:rPr>
                  <m:t>]</m:t>
                </m:r>
                <m:r>
                  <m:rPr>
                    <m:sty m:val="p"/>
                  </m:rPr>
                  <m:t>∈</m:t>
                </m:r>
                <m:sSup>
                  <m:e>
                    <m:r>
                      <m:rPr>
                        <m:scr m:val="double-struck"/>
                        <m:sty m:val="p"/>
                      </m:rPr>
                      <m:t>R</m:t>
                    </m:r>
                  </m:e>
                  <m:sup>
                    <m:r>
                      <m:t>67</m:t>
                    </m:r>
                  </m:sup>
                </m:sSup>
                <m:r>
                  <m:rPr>
                    <m:sty m:val="p"/>
                  </m:rPr>
                  <m:t>→</m:t>
                </m:r>
                <m:sSub>
                  <m:e>
                    <m:r>
                      <m:t>64</m:t>
                    </m:r>
                  </m:e>
                  <m:sub>
                    <m:r>
                      <m:rPr>
                        <m:sty m:val="p"/>
                      </m:rPr>
                      <m:t>R</m:t>
                    </m:r>
                    <m:r>
                      <m:rPr>
                        <m:sty m:val="p"/>
                      </m:rPr>
                      <m:t>e</m:t>
                    </m:r>
                    <m:r>
                      <m:rPr>
                        <m:sty m:val="p"/>
                      </m:rPr>
                      <m:t>L</m:t>
                    </m:r>
                    <m:r>
                      <m:rPr>
                        <m:sty m:val="p"/>
                      </m:rPr>
                      <m:t>U</m:t>
                    </m:r>
                  </m:sub>
                </m:sSub>
                <m:r>
                  <m:rPr>
                    <m:sty m:val="p"/>
                  </m:rPr>
                  <m:t>→</m:t>
                </m:r>
                <m:sSub>
                  <m:e>
                    <m:r>
                      <m:t>64</m:t>
                    </m:r>
                  </m:e>
                  <m:sub>
                    <m:r>
                      <m:rPr>
                        <m:sty m:val="p"/>
                      </m:rPr>
                      <m:t>R</m:t>
                    </m:r>
                    <m:r>
                      <m:rPr>
                        <m:sty m:val="p"/>
                      </m:rPr>
                      <m:t>e</m:t>
                    </m:r>
                    <m:r>
                      <m:rPr>
                        <m:sty m:val="p"/>
                      </m:rPr>
                      <m:t>L</m:t>
                    </m:r>
                    <m:r>
                      <m:rPr>
                        <m:sty m:val="p"/>
                      </m:rPr>
                      <m:t>U</m:t>
                    </m:r>
                  </m:sub>
                </m:sSub>
                <m:r>
                  <m:rPr>
                    <m:sty m:val="p"/>
                  </m:rPr>
                  <m:t>→</m:t>
                </m:r>
                <m:r>
                  <m:t>1</m:t>
                </m:r>
                <m:r>
                  <m:rPr>
                    <m:sty m:val="p"/>
                  </m:rPr>
                  <m:t>.</m:t>
                </m:r>
              </m:e>
              <m:e/>
              <m:e>
                <m:r>
                  <m:rPr>
                    <m:nor/>
                    <m:sty m:val="p"/>
                  </m:rPr>
                  <m:t>(4.12)</m:t>
                </m:r>
              </m:e>
            </m:mr>
          </m:m>
        </m:oMath>
      </m:oMathPara>
    </w:p>
    <w:p>
      <w:pPr>
        <w:pStyle w:val="FirstParagraph"/>
      </w:pPr>
      <w:r>
        <w:rPr>
          <w:rFonts w:hint="eastAsia"/>
        </w:rPr>
        <w:t xml:space="preserve">它直接輸出</w:t>
      </w:r>
      <w:r>
        <w:t xml:space="preserve"> normalized bits-per-</w:t>
      </w:r>
      <m:oMath>
        <m:r>
          <m:t>κ</m:t>
        </m:r>
      </m:oMath>
      <w:r>
        <w:t xml:space="preserve"> </w:t>
      </w:r>
      <w:r>
        <w:rPr>
          <w:rFonts w:hint="eastAsia"/>
        </w:rPr>
        <w:t xml:space="preserve">單位。令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F</m:t>
                    </m:r>
                  </m:e>
                  <m:sub>
                    <m:r>
                      <m:t>i</m:t>
                    </m:r>
                  </m:sub>
                </m:sSub>
                <m:r>
                  <m:rPr>
                    <m:sty m:val="p"/>
                  </m:rPr>
                  <m:t>(</m:t>
                </m:r>
                <m:r>
                  <m:t>a</m:t>
                </m:r>
                <m:r>
                  <m:rPr>
                    <m:sty m:val="p"/>
                  </m:rPr>
                  <m:t>)</m:t>
                </m:r>
                <m:r>
                  <m:rPr>
                    <m:sty m:val="p"/>
                  </m:rPr>
                  <m:t>=</m:t>
                </m:r>
                <m:nary>
                  <m:naryPr>
                    <m:chr m:val="∑"/>
                    <m:limLoc m:val="undOvr"/>
                    <m:subHide m:val="off"/>
                    <m:supHide m:val="on"/>
                  </m:naryPr>
                  <m:sub>
                    <m:r>
                      <m:t>r</m:t>
                    </m:r>
                    <m:r>
                      <m:rPr>
                        <m:sty m:val="p"/>
                      </m:rPr>
                      <m:t>:</m:t>
                    </m:r>
                    <m:sSub>
                      <m:e>
                        <m:r>
                          <m:t>m</m:t>
                        </m:r>
                      </m:e>
                      <m:sub>
                        <m:r>
                          <m:t>i</m:t>
                        </m:r>
                        <m:r>
                          <m:t>a</m:t>
                        </m:r>
                        <m:r>
                          <m:t>r</m:t>
                        </m:r>
                      </m:sub>
                    </m:sSub>
                    <m:r>
                      <m:rPr>
                        <m:sty m:val="p"/>
                      </m:rPr>
                      <m:t>=</m:t>
                    </m:r>
                    <m:r>
                      <m:t>1</m:t>
                    </m:r>
                  </m:sub>
                  <m:sup>
                    <m:r>
                      <m:t>​</m:t>
                    </m:r>
                  </m:sup>
                  <m:e>
                    <m:r>
                      <m:t>f</m:t>
                    </m:r>
                  </m:e>
                </m:nary>
                <m:r>
                  <m:rPr>
                    <m:sty m:val="p"/>
                  </m:rPr>
                  <m:t>(</m:t>
                </m:r>
                <m:sSub>
                  <m:e>
                    <m:r>
                      <m:t>c</m:t>
                    </m:r>
                  </m:e>
                  <m:sub>
                    <m:r>
                      <m:t>i</m:t>
                    </m:r>
                    <m:r>
                      <m:t>a</m:t>
                    </m:r>
                  </m:sub>
                </m:sSub>
                <m:r>
                  <m:rPr>
                    <m:sty m:val="p"/>
                  </m:rPr>
                  <m:t>,</m:t>
                </m:r>
                <m:sSub>
                  <m:e>
                    <m:r>
                      <m:t>t</m:t>
                    </m:r>
                  </m:e>
                  <m:sub>
                    <m:r>
                      <m:t>i</m:t>
                    </m:r>
                    <m:r>
                      <m:t>a</m:t>
                    </m:r>
                    <m:r>
                      <m:t>r</m:t>
                    </m:r>
                  </m:sub>
                </m:sSub>
                <m:r>
                  <m:rPr>
                    <m:sty m:val="p"/>
                  </m:rPr>
                  <m:t>)</m:t>
                </m:r>
                <m:r>
                  <m:rPr>
                    <m:sty m:val="p"/>
                  </m:rPr>
                  <m:t>,</m:t>
                </m:r>
                <m:r>
                  <m:t>  </m:t>
                </m:r>
                <m:sSub>
                  <m:e>
                    <m:r>
                      <m:t>Q</m:t>
                    </m:r>
                  </m:e>
                  <m:sub>
                    <m:r>
                      <m:t>3</m:t>
                    </m:r>
                    <m:r>
                      <m:rPr>
                        <m:sty m:val="p"/>
                      </m:rPr>
                      <m:t>,</m:t>
                    </m:r>
                    <m:r>
                      <m:t>i</m:t>
                    </m:r>
                  </m:sub>
                </m:sSub>
                <m:r>
                  <m:rPr>
                    <m:sty m:val="p"/>
                  </m:rPr>
                  <m:t>(</m:t>
                </m:r>
                <m:r>
                  <m:t>a</m:t>
                </m:r>
                <m:r>
                  <m:rPr>
                    <m:sty m:val="p"/>
                  </m:rPr>
                  <m:t>)</m:t>
                </m:r>
                <m:r>
                  <m:rPr>
                    <m:sty m:val="p"/>
                  </m:rPr>
                  <m:t>=</m:t>
                </m:r>
                <m:sSub>
                  <m:e>
                    <m:r>
                      <m:t>F</m:t>
                    </m:r>
                  </m:e>
                  <m:sub>
                    <m:r>
                      <m:t>i</m:t>
                    </m:r>
                  </m:sub>
                </m:sSub>
                <m:r>
                  <m:rPr>
                    <m:sty m:val="p"/>
                  </m:rPr>
                  <m:t>(</m:t>
                </m:r>
                <m:r>
                  <m:t>a</m:t>
                </m:r>
                <m:r>
                  <m:rPr>
                    <m:sty m:val="p"/>
                  </m:rPr>
                  <m:t>)</m:t>
                </m:r>
                <m:r>
                  <m:rPr>
                    <m:sty m:val="p"/>
                  </m:rPr>
                  <m:t>−</m:t>
                </m:r>
                <m:sSub>
                  <m:e>
                    <m:r>
                      <m:t>F</m:t>
                    </m:r>
                  </m:e>
                  <m:sub>
                    <m:r>
                      <m:t>i</m:t>
                    </m:r>
                  </m:sub>
                </m:sSub>
                <m:r>
                  <m:rPr>
                    <m:sty m:val="p"/>
                  </m:rPr>
                  <m:t>(</m:t>
                </m:r>
                <m:sSubSup>
                  <m:e>
                    <m:r>
                      <m:t>a</m:t>
                    </m:r>
                  </m:e>
                  <m:sub>
                    <m:r>
                      <m:t>i</m:t>
                    </m:r>
                  </m:sub>
                  <m:sup>
                    <m:r>
                      <m:t>0</m:t>
                    </m:r>
                  </m:sup>
                </m:sSubSup>
                <m:r>
                  <m:rPr>
                    <m:sty m:val="p"/>
                  </m:rPr>
                  <m:t>)</m:t>
                </m:r>
                <m:r>
                  <m:rPr>
                    <m:sty m:val="p"/>
                  </m:rPr>
                  <m:t>,</m:t>
                </m:r>
              </m:e>
              <m:e/>
              <m:e>
                <m:r>
                  <m:rPr>
                    <m:nor/>
                    <m:sty m:val="p"/>
                  </m:rPr>
                  <m:t>(4.13)</m:t>
                </m:r>
              </m:e>
            </m:mr>
          </m:m>
        </m:oMath>
      </m:oMathPara>
    </w:p>
    <w:p>
      <w:pPr>
        <w:pStyle w:val="FirstParagraph"/>
      </w:pPr>
      <w:r>
        <w:rPr>
          <w:rFonts w:hint="eastAsia"/>
        </w:rPr>
        <w:t xml:space="preserve">其中</w:t>
      </w:r>
      <w:r>
        <w:t xml:space="preserve"> </w:t>
      </w:r>
      <m:oMath>
        <m:sSubSup>
          <m:e>
            <m:r>
              <m:t>a</m:t>
            </m:r>
          </m:e>
          <m:sub>
            <m:r>
              <m:t>i</m:t>
            </m:r>
          </m:sub>
          <m:sup>
            <m:r>
              <m:t>0</m:t>
            </m:r>
          </m:sup>
        </m:sSubSup>
      </m:oMath>
      <w:r>
        <w:t xml:space="preserve"> </w:t>
      </w:r>
      <w:r>
        <w:rPr>
          <w:rFonts w:hint="eastAsia"/>
        </w:rPr>
        <w:t xml:space="preserve">是</w:t>
      </w:r>
      <w:r>
        <w:t xml:space="preserve"> detached reference action。reference centering </w:t>
      </w:r>
      <w:r>
        <w:rPr>
          <w:rFonts w:hint="eastAsia"/>
        </w:rPr>
        <w:t xml:space="preserve">使</w:t>
      </w:r>
      <w:r>
        <w:t xml:space="preserve"> reference output </w:t>
      </w:r>
      <w:r>
        <w:rPr>
          <w:rFonts w:hint="eastAsia"/>
        </w:rPr>
        <w:t xml:space="preserve">恆為零；native</w:t>
      </w:r>
      <w:r>
        <w:t xml:space="preserve"> mask </w:t>
      </w:r>
      <w:r>
        <w:rPr>
          <w:rFonts w:hint="eastAsia"/>
        </w:rPr>
        <w:t xml:space="preserve">使</w:t>
      </w:r>
      <w:r>
        <w:t xml:space="preserve"> illegal row </w:t>
      </w:r>
      <w:r>
        <w:rPr>
          <w:rFonts w:hint="eastAsia"/>
        </w:rPr>
        <w:t xml:space="preserve">與其</w:t>
      </w:r>
      <w:r>
        <w:t xml:space="preserve"> tokens </w:t>
      </w:r>
      <w:r>
        <w:rPr>
          <w:rFonts w:hint="eastAsia"/>
        </w:rPr>
        <w:t xml:space="preserve">皆為零。C3</w:t>
      </w:r>
      <w:r>
        <w:t xml:space="preserve"> </w:t>
      </w:r>
      <w:r>
        <w:rPr>
          <w:rFonts w:hint="eastAsia"/>
        </w:rPr>
        <w:t xml:space="preserve">的公開輸出只有這一個</w:t>
      </w:r>
      <w:r>
        <w:t xml:space="preserve"> scalar</w:t>
      </w:r>
      <w:r>
        <w:t xml:space="preserve"> </w:t>
      </w:r>
      <m:oMath>
        <m:sSub>
          <m:e>
            <m:r>
              <m:t>Q</m:t>
            </m:r>
          </m:e>
          <m:sub>
            <m:r>
              <m:t>3</m:t>
            </m:r>
          </m:sub>
        </m:sSub>
      </m:oMath>
      <w:r>
        <w:t xml:space="preserve"> </w:t>
      </w:r>
      <w:r>
        <w:rPr>
          <w:rFonts w:hint="eastAsia"/>
        </w:rPr>
        <w:t xml:space="preserve">surface，不另輸出</w:t>
      </w:r>
      <w:r>
        <w:t xml:space="preserve"> </w:t>
      </w:r>
      <m:oMath>
        <m:sSub>
          <m:e>
            <m:r>
              <m:t>e</m:t>
            </m:r>
          </m:e>
          <m:sub>
            <m:r>
              <m:t>i</m:t>
            </m:r>
          </m:sub>
        </m:sSub>
      </m:oMath>
      <w:r>
        <w:t xml:space="preserve">、</w:t>
      </w:r>
      <m:oMath>
        <m:r>
          <m:rPr>
            <m:sty m:val="p"/>
          </m:rPr>
          <m:t>Ψ</m:t>
        </m:r>
      </m:oMath>
      <w:r>
        <w:t xml:space="preserve">、allocation vector、pair identity、profile selector </w:t>
      </w:r>
      <w:r>
        <w:rPr>
          <w:rFonts w:hint="eastAsia"/>
        </w:rPr>
        <w:t xml:space="preserve">或</w:t>
      </w:r>
      <w:r>
        <w:t xml:space="preserve"> positive-credit head。</w:t>
      </w:r>
    </w:p>
    <w:bookmarkEnd w:id="39"/>
    <w:bookmarkStart w:id="40" w:name="X2544020c1993184983ee2137bd6bf73e7281c4d"/>
    <w:p>
      <w:pPr>
        <w:pStyle w:val="Heading2"/>
        <w:ind w:firstLine="0" w:firstLineChars="0"/>
      </w:pPr>
      <w:r>
        <w:t xml:space="preserve">4.6 Route-Specific Learning and Deployment Procedure</w:t>
      </w:r>
    </w:p>
    <w:p>
      <w:pPr>
        <w:pStyle w:val="FirstParagraph"/>
      </w:pPr>
      <w:r>
        <w:t xml:space="preserve">current method </w:t>
      </w:r>
      <w:r>
        <w:rPr>
          <w:rFonts w:hint="eastAsia"/>
        </w:rPr>
        <w:t xml:space="preserve">的</w:t>
      </w:r>
      <w:r>
        <w:t xml:space="preserve"> </w:t>
      </w:r>
      <w:r>
        <w:rPr>
          <w:rFonts w:hint="eastAsia"/>
        </w:rPr>
        <w:t xml:space="preserve">training／deployment</w:t>
      </w:r>
      <w:r>
        <w:t xml:space="preserve"> boundary </w:t>
      </w:r>
      <w:r>
        <w:rPr>
          <w:rFonts w:hint="eastAsia"/>
        </w:rPr>
        <w:t xml:space="preserve">依下列順序固定：</w:t>
      </w:r>
    </w:p>
    <w:p>
      <w:pPr>
        <w:pStyle w:val="Compact"/>
        <w:ind w:firstLine="0" w:firstLineChars="0"/>
        <w:numPr>
          <w:ilvl w:val="0"/>
          <w:numId w:val="1002"/>
        </w:numPr>
      </w:pPr>
      <w:r>
        <w:rPr>
          <w:rFonts w:hint="eastAsia"/>
        </w:rPr>
        <w:t xml:space="preserve">在任何</w:t>
      </w:r>
      <w:r>
        <w:t xml:space="preserve"> profile evaluation </w:t>
      </w:r>
      <w:r>
        <w:rPr>
          <w:rFonts w:hint="eastAsia"/>
        </w:rPr>
        <w:t xml:space="preserve">前，捕獲每位使用者的</w:t>
      </w:r>
      <w:r>
        <w:t xml:space="preserve"> native predecision observation、safe mask、physical keys、committed context </w:t>
      </w:r>
      <w:r>
        <w:rPr>
          <w:rFonts w:hint="eastAsia"/>
        </w:rPr>
        <w:t xml:space="preserve">與必要的固定幾何；該捕獲結果對四-profile</w:t>
      </w:r>
      <w:r>
        <w:t xml:space="preserve"> comparison </w:t>
      </w:r>
      <w:r>
        <w:rPr>
          <w:rFonts w:hint="eastAsia"/>
        </w:rPr>
        <w:t xml:space="preserve">保持</w:t>
      </w:r>
      <w:r>
        <w:t xml:space="preserve"> immutable。</w:t>
      </w:r>
    </w:p>
    <w:p>
      <w:pPr>
        <w:pStyle w:val="Compact"/>
        <w:ind w:firstLine="0" w:firstLineChars="0"/>
        <w:numPr>
          <w:ilvl w:val="0"/>
          <w:numId w:val="1002"/>
        </w:numPr>
      </w:pPr>
      <w:r>
        <w:rPr>
          <w:rFonts w:hint="eastAsia"/>
        </w:rPr>
        <w:t xml:space="preserve">以</w:t>
      </w:r>
      <w:r>
        <w:t xml:space="preserve"> inference-mode Q1 </w:t>
      </w:r>
      <w:r>
        <w:rPr>
          <w:rFonts w:hint="eastAsia"/>
        </w:rPr>
        <w:t xml:space="preserve">與</w:t>
      </w:r>
      <w:r>
        <w:t xml:space="preserve"> Q2 </w:t>
      </w:r>
      <w:r>
        <w:rPr>
          <w:rFonts w:hint="eastAsia"/>
        </w:rPr>
        <w:t xml:space="preserve">建立</w:t>
      </w:r>
      <w:r>
        <w:t xml:space="preserve"> detached reference action </w:t>
      </w:r>
      <w:r>
        <w:rPr>
          <w:rFonts w:hint="eastAsia"/>
        </w:rPr>
        <w:t xml:space="preserve">與</w:t>
      </w:r>
      <w:r>
        <w:t xml:space="preserve"> reference </w:t>
      </w:r>
      <w:r>
        <w:rPr>
          <w:rFonts w:hint="eastAsia"/>
        </w:rPr>
        <w:t xml:space="preserve">occupancy；此步不讀取</w:t>
      </w:r>
      <w:r>
        <w:t xml:space="preserve"> teacher </w:t>
      </w:r>
      <w:r>
        <w:rPr>
          <w:rFonts w:hint="eastAsia"/>
        </w:rPr>
        <w:t xml:space="preserve">outcome，也不重抽</w:t>
      </w:r>
      <w:r>
        <w:t xml:space="preserve"> native observation。</w:t>
      </w:r>
    </w:p>
    <w:p>
      <w:pPr>
        <w:pStyle w:val="Compact"/>
        <w:ind w:firstLine="0" w:firstLineChars="0"/>
        <w:numPr>
          <w:ilvl w:val="0"/>
          <w:numId w:val="1002"/>
        </w:numPr>
      </w:pPr>
      <w:r>
        <w:rPr>
          <w:rFonts w:hint="eastAsia"/>
        </w:rPr>
        <w:t xml:space="preserve">依</w:t>
      </w:r>
      <w:r>
        <w:t xml:space="preserve"> deterministic topology enumeration </w:t>
      </w:r>
      <w:r>
        <w:rPr>
          <w:rFonts w:hint="eastAsia"/>
        </w:rPr>
        <w:t xml:space="preserve">找出</w:t>
      </w:r>
      <w:r>
        <w:t xml:space="preserve"> exactly-two-member </w:t>
      </w:r>
      <w:r>
        <w:rPr>
          <w:rFonts w:hint="eastAsia"/>
        </w:rPr>
        <w:t xml:space="preserve">pair，並建立每個</w:t>
      </w:r>
      <w:r>
        <w:t xml:space="preserve"> legal action </w:t>
      </w:r>
      <w:r>
        <w:rPr>
          <w:rFonts w:hint="eastAsia"/>
        </w:rPr>
        <w:t xml:space="preserve">的</w:t>
      </w:r>
      <w:r>
        <w:t xml:space="preserve"> </w:t>
      </w:r>
      <w:r>
        <w:rPr>
          <w:rFonts w:hint="eastAsia"/>
        </w:rPr>
        <w:t xml:space="preserve">C3View；pair</w:t>
      </w:r>
      <w:r>
        <w:t xml:space="preserve"> selection </w:t>
      </w:r>
      <w:r>
        <w:rPr>
          <w:rFonts w:hint="eastAsia"/>
        </w:rPr>
        <w:t xml:space="preserve">在</w:t>
      </w:r>
      <w:r>
        <w:t xml:space="preserve"> outcome </w:t>
      </w:r>
      <w:r>
        <w:rPr>
          <w:rFonts w:hint="eastAsia"/>
        </w:rPr>
        <w:t xml:space="preserve">開啟前完成。</w:t>
      </w:r>
    </w:p>
    <w:p>
      <w:pPr>
        <w:pStyle w:val="Compact"/>
        <w:ind w:firstLine="0" w:firstLineChars="0"/>
        <w:numPr>
          <w:ilvl w:val="0"/>
          <w:numId w:val="1002"/>
        </w:numPr>
      </w:pPr>
      <w:r>
        <w:t xml:space="preserve">training teacher </w:t>
      </w:r>
      <w:r>
        <w:rPr>
          <w:rFonts w:hint="eastAsia"/>
        </w:rPr>
        <w:t xml:space="preserve">針對每個</w:t>
      </w:r>
      <w:r>
        <w:t xml:space="preserve"> pair </w:t>
      </w:r>
      <w:r>
        <w:rPr>
          <w:rFonts w:hint="eastAsia"/>
        </w:rPr>
        <w:t xml:space="preserve">評估</w:t>
      </w:r>
      <w:r>
        <w:t xml:space="preserve"> 00、10、01、11 matched </w:t>
      </w:r>
      <w:r>
        <w:rPr>
          <w:rFonts w:hint="eastAsia"/>
        </w:rPr>
        <w:t xml:space="preserve">profiles，計算式</w:t>
      </w:r>
      <w:r>
        <w:t xml:space="preserve"> (4.8)–(4.11) </w:t>
      </w:r>
      <w:r>
        <w:rPr>
          <w:rFonts w:hint="eastAsia"/>
        </w:rPr>
        <w:t xml:space="preserve">的</w:t>
      </w:r>
      <w:r>
        <w:t xml:space="preserve"> scoped label </w:t>
      </w:r>
      <w:r>
        <w:rPr>
          <w:rFonts w:hint="eastAsia"/>
        </w:rPr>
        <w:t xml:space="preserve">與</w:t>
      </w:r>
      <w:r>
        <w:t xml:space="preserve"> physical identity。</w:t>
      </w:r>
    </w:p>
    <w:p>
      <w:pPr>
        <w:pStyle w:val="Compact"/>
        <w:ind w:firstLine="0" w:firstLineChars="0"/>
        <w:numPr>
          <w:ilvl w:val="0"/>
          <w:numId w:val="1002"/>
        </w:numPr>
      </w:pPr>
      <w:r>
        <w:rPr>
          <w:rFonts w:hint="eastAsia"/>
        </w:rPr>
        <w:t xml:space="preserve">將每個</w:t>
      </w:r>
      <w:r>
        <w:t xml:space="preserve"> anchor </w:t>
      </w:r>
      <w:r>
        <w:rPr>
          <w:rFonts w:hint="eastAsia"/>
        </w:rPr>
        <w:t xml:space="preserve">組成一個</w:t>
      </w:r>
      <w:r>
        <w:t xml:space="preserve"> unique teacher </w:t>
      </w:r>
      <w:r>
        <w:rPr>
          <w:rFonts w:hint="eastAsia"/>
        </w:rPr>
        <w:t xml:space="preserve">surface：reference</w:t>
      </w:r>
      <w:r>
        <w:t xml:space="preserve"> cells、unsupported legal cells </w:t>
      </w:r>
      <w:r>
        <w:rPr>
          <w:rFonts w:hint="eastAsia"/>
        </w:rPr>
        <w:t xml:space="preserve">與</w:t>
      </w:r>
      <w:r>
        <w:t xml:space="preserve"> masked cells </w:t>
      </w:r>
      <w:r>
        <w:rPr>
          <w:rFonts w:hint="eastAsia"/>
        </w:rPr>
        <w:t xml:space="preserve">分別保留其</w:t>
      </w:r>
      <w:r>
        <w:t xml:space="preserve"> </w:t>
      </w:r>
      <w:r>
        <w:rPr>
          <w:rFonts w:hint="eastAsia"/>
        </w:rPr>
        <w:t xml:space="preserve">control／receipt</w:t>
      </w:r>
      <w:r>
        <w:t xml:space="preserve"> </w:t>
      </w:r>
      <w:r>
        <w:rPr>
          <w:rFonts w:hint="eastAsia"/>
        </w:rPr>
        <w:t xml:space="preserve">role，supported</w:t>
      </w:r>
      <w:r>
        <w:t xml:space="preserve"> member cells </w:t>
      </w:r>
      <w:r>
        <w:rPr>
          <w:rFonts w:hint="eastAsia"/>
        </w:rPr>
        <w:t xml:space="preserve">僅寫入一次</w:t>
      </w:r>
      <w:r>
        <w:t xml:space="preserve"> label。</w:t>
      </w:r>
    </w:p>
    <w:p>
      <w:pPr>
        <w:pStyle w:val="Compact"/>
        <w:ind w:firstLine="0" w:firstLineChars="0"/>
        <w:numPr>
          <w:ilvl w:val="0"/>
          <w:numId w:val="1002"/>
        </w:numPr>
      </w:pPr>
      <w:r>
        <w:rPr>
          <w:rFonts w:hint="eastAsia"/>
        </w:rPr>
        <w:t xml:space="preserve">以</w:t>
      </w:r>
      <w:r>
        <w:t xml:space="preserve"> route-specific source fit </w:t>
      </w:r>
      <w:r>
        <w:rPr>
          <w:rFonts w:hint="eastAsia"/>
        </w:rPr>
        <w:t xml:space="preserve">三個</w:t>
      </w:r>
      <w:r>
        <w:t xml:space="preserve"> Q surface。C1、C2 </w:t>
      </w:r>
      <w:r>
        <w:rPr>
          <w:rFonts w:hint="eastAsia"/>
        </w:rPr>
        <w:t xml:space="preserve">的來源與診斷各自保留；C3</w:t>
      </w:r>
      <w:r>
        <w:t xml:space="preserve"> student </w:t>
      </w:r>
      <w:r>
        <w:rPr>
          <w:rFonts w:hint="eastAsia"/>
        </w:rPr>
        <w:t xml:space="preserve">只從</w:t>
      </w:r>
      <w:r>
        <w:t xml:space="preserve"> C3View teacher surface </w:t>
      </w:r>
      <w:r>
        <w:rPr>
          <w:rFonts w:hint="eastAsia"/>
        </w:rPr>
        <w:t xml:space="preserve">與</w:t>
      </w:r>
      <w:r>
        <w:t xml:space="preserve"> structural controls </w:t>
      </w:r>
      <w:r>
        <w:rPr>
          <w:rFonts w:hint="eastAsia"/>
        </w:rPr>
        <w:t xml:space="preserve">學習，採</w:t>
      </w:r>
      <w:r>
        <w:t xml:space="preserve"> reference-centred scalar </w:t>
      </w:r>
      <w:r>
        <w:rPr>
          <w:rFonts w:hint="eastAsia"/>
        </w:rPr>
        <w:t xml:space="preserve">regression，不使用</w:t>
      </w:r>
      <w:r>
        <w:t xml:space="preserve"> Bellman </w:t>
      </w:r>
      <w:r>
        <w:rPr>
          <w:rFonts w:hint="eastAsia"/>
        </w:rPr>
        <w:t xml:space="preserve">bootstrap。任何</w:t>
      </w:r>
      <w:r>
        <w:t xml:space="preserve"> C3 loss </w:t>
      </w:r>
      <w:r>
        <w:rPr>
          <w:rFonts w:hint="eastAsia"/>
        </w:rPr>
        <w:t xml:space="preserve">都不更新</w:t>
      </w:r>
      <w:r>
        <w:t xml:space="preserve"> Q1、Q2、native state、mask </w:t>
      </w:r>
      <w:r>
        <w:rPr>
          <w:rFonts w:hint="eastAsia"/>
        </w:rPr>
        <w:t xml:space="preserve">或物理</w:t>
      </w:r>
      <w:r>
        <w:t xml:space="preserve"> simulator。</w:t>
      </w:r>
    </w:p>
    <w:p>
      <w:pPr>
        <w:pStyle w:val="Compact"/>
        <w:ind w:firstLine="0" w:firstLineChars="0"/>
        <w:numPr>
          <w:ilvl w:val="0"/>
          <w:numId w:val="1002"/>
        </w:numPr>
      </w:pPr>
      <w:r>
        <w:t xml:space="preserve">deployment </w:t>
      </w:r>
      <w:r>
        <w:rPr>
          <w:rFonts w:hint="eastAsia"/>
        </w:rPr>
        <w:t xml:space="preserve">時在同一份</w:t>
      </w:r>
      <w:r>
        <w:t xml:space="preserve"> captured C3View </w:t>
      </w:r>
      <w:r>
        <w:rPr>
          <w:rFonts w:hint="eastAsia"/>
        </w:rPr>
        <w:t xml:space="preserve">上評估</w:t>
      </w:r>
      <w:r>
        <w:t xml:space="preserve"> Q3 </w:t>
      </w:r>
      <w:r>
        <w:rPr>
          <w:rFonts w:hint="eastAsia"/>
        </w:rPr>
        <w:t xml:space="preserve">一次，與</w:t>
      </w:r>
      <w:r>
        <w:t xml:space="preserve"> Q1、Q2 </w:t>
      </w:r>
      <w:r>
        <w:rPr>
          <w:rFonts w:hint="eastAsia"/>
        </w:rPr>
        <w:t xml:space="preserve">直接無權重相加，套用式</w:t>
      </w:r>
      <w:r>
        <w:t xml:space="preserve"> (4.5) </w:t>
      </w:r>
      <w:r>
        <w:rPr>
          <w:rFonts w:hint="eastAsia"/>
        </w:rPr>
        <w:t xml:space="preserve">的</w:t>
      </w:r>
      <w:r>
        <w:t xml:space="preserve"> single masked </w:t>
      </w:r>
      <w:r>
        <w:rPr>
          <w:rFonts w:hint="eastAsia"/>
        </w:rPr>
        <w:t xml:space="preserve">argmax。選後只記錄同一個</w:t>
      </w:r>
      <w:r>
        <w:t xml:space="preserve"> action vector </w:t>
      </w:r>
      <w:r>
        <w:rPr>
          <w:rFonts w:hint="eastAsia"/>
        </w:rPr>
        <w:t xml:space="preserve">的</w:t>
      </w:r>
      <w:r>
        <w:t xml:space="preserve"> physical </w:t>
      </w:r>
      <w:r>
        <w:rPr>
          <w:rFonts w:hint="eastAsia"/>
        </w:rPr>
        <w:t xml:space="preserve">receipt；不進行第二次</w:t>
      </w:r>
      <w:r>
        <w:t xml:space="preserve"> </w:t>
      </w:r>
      <w:r>
        <w:rPr>
          <w:rFonts w:hint="eastAsia"/>
        </w:rPr>
        <w:t xml:space="preserve">argmax、協調、retry、fallback</w:t>
      </w:r>
      <w:r>
        <w:t xml:space="preserve"> </w:t>
      </w:r>
      <w:r>
        <w:rPr>
          <w:rFonts w:hint="eastAsia"/>
        </w:rPr>
        <w:t xml:space="preserve">或</w:t>
      </w:r>
      <w:r>
        <w:t xml:space="preserve"> repair。</w:t>
      </w:r>
    </w:p>
    <w:p>
      <w:pPr>
        <w:pStyle w:val="FirstParagraph"/>
      </w:pPr>
      <w:r>
        <w:rPr>
          <w:rFonts w:hint="eastAsia"/>
        </w:rPr>
        <w:t xml:space="preserve">這個程序使</w:t>
      </w:r>
      <w:r>
        <w:t xml:space="preserve"> privileged teacher、route-specific learner </w:t>
      </w:r>
      <w:r>
        <w:rPr>
          <w:rFonts w:hint="eastAsia"/>
        </w:rPr>
        <w:t xml:space="preserve">與</w:t>
      </w:r>
      <w:r>
        <w:t xml:space="preserve"> Main deployment </w:t>
      </w:r>
      <w:r>
        <w:rPr>
          <w:rFonts w:hint="eastAsia"/>
        </w:rPr>
        <w:t xml:space="preserve">的因果邊界可分別檢查。C3View</w:t>
      </w:r>
      <w:r>
        <w:t xml:space="preserve"> </w:t>
      </w:r>
      <w:r>
        <w:rPr>
          <w:rFonts w:hint="eastAsia"/>
        </w:rPr>
        <w:t xml:space="preserve">的</w:t>
      </w:r>
      <w:r>
        <w:t xml:space="preserve"> relational context </w:t>
      </w:r>
      <w:r>
        <w:rPr>
          <w:rFonts w:hint="eastAsia"/>
        </w:rPr>
        <w:t xml:space="preserve">是資訊描述，不是額外的</w:t>
      </w:r>
      <w:r>
        <w:t xml:space="preserve"> action-selection </w:t>
      </w:r>
      <w:r>
        <w:rPr>
          <w:rFonts w:hint="eastAsia"/>
        </w:rPr>
        <w:t xml:space="preserve">stage；它也不把</w:t>
      </w:r>
      <w:r>
        <w:t xml:space="preserve"> full roster </w:t>
      </w:r>
      <w:r>
        <w:rPr>
          <w:rFonts w:hint="eastAsia"/>
        </w:rPr>
        <w:t xml:space="preserve">的</w:t>
      </w:r>
      <w:r>
        <w:t xml:space="preserve"> joint decision </w:t>
      </w:r>
      <w:r>
        <w:rPr>
          <w:rFonts w:hint="eastAsia"/>
        </w:rPr>
        <w:t xml:space="preserve">移入網路。</w:t>
      </w:r>
    </w:p>
    <w:bookmarkEnd w:id="40"/>
    <w:bookmarkStart w:id="41" w:name="method-status-and-claim-ceiling"/>
    <w:p>
      <w:pPr>
        <w:pStyle w:val="Heading2"/>
        <w:ind w:firstLine="0" w:firstLineChars="0"/>
      </w:pPr>
      <w:r>
        <w:t xml:space="preserve">4.7 Method Status and Claim Ceiling</w:t>
      </w:r>
    </w:p>
    <w:p>
      <w:pPr>
        <w:pStyle w:val="FirstParagraph"/>
      </w:pPr>
      <w:r>
        <w:rPr>
          <w:rFonts w:hint="eastAsia"/>
        </w:rPr>
        <w:t xml:space="preserve">本章是</w:t>
      </w:r>
      <w:r>
        <w:t xml:space="preserve"> current method-aligned </w:t>
      </w:r>
      <w:r>
        <w:rPr>
          <w:rFonts w:hint="eastAsia"/>
        </w:rPr>
        <w:t xml:space="preserve">draft。可凍結的內容包括</w:t>
      </w:r>
      <w:r>
        <w:t xml:space="preserve"> Main-only network ratio-of-sums </w:t>
      </w:r>
      <w:r>
        <w:rPr>
          <w:rFonts w:hint="eastAsia"/>
        </w:rPr>
        <w:t xml:space="preserve">EE、恰好三個獨立</w:t>
      </w:r>
      <w:r>
        <w:t xml:space="preserve"> Q surface、C1/C2/C3 route roles、two-user LC-SRS teacher、deterministic relational C3View、reference-centred scalar Q3 </w:t>
      </w:r>
      <w:r>
        <w:rPr>
          <w:rFonts w:hint="eastAsia"/>
        </w:rPr>
        <w:t xml:space="preserve">與</w:t>
      </w:r>
      <w:r>
        <w:t xml:space="preserve"> single-pass masked argmax。C2 </w:t>
      </w:r>
      <w:r>
        <w:rPr>
          <w:rFonts w:hint="eastAsia"/>
        </w:rPr>
        <w:t xml:space="preserve">仍是</w:t>
      </w:r>
      <w:r>
        <w:t xml:space="preserve"> present but empirically </w:t>
      </w:r>
      <w:r>
        <w:rPr>
          <w:rFonts w:hint="eastAsia"/>
        </w:rPr>
        <w:t xml:space="preserve">unqualified；C1</w:t>
      </w:r>
      <w:r>
        <w:t xml:space="preserve"> </w:t>
      </w:r>
      <w:r>
        <w:rPr>
          <w:rFonts w:hint="eastAsia"/>
        </w:rPr>
        <w:t xml:space="preserve">的</w:t>
      </w:r>
      <w:r>
        <w:t xml:space="preserve"> RIS </w:t>
      </w:r>
      <w:r>
        <w:rPr>
          <w:rFonts w:hint="eastAsia"/>
        </w:rPr>
        <w:t xml:space="preserve">EXP／ACRM</w:t>
      </w:r>
      <w:r>
        <w:t xml:space="preserve"> </w:t>
      </w:r>
      <w:r>
        <w:rPr>
          <w:rFonts w:hint="eastAsia"/>
        </w:rPr>
        <w:t xml:space="preserve">只屬</w:t>
      </w:r>
      <w:r>
        <w:t xml:space="preserve"> </w:t>
      </w:r>
      <w:r>
        <w:rPr>
          <w:rFonts w:hint="eastAsia"/>
        </w:rPr>
        <w:t xml:space="preserve">lineage／comparison；C3</w:t>
      </w:r>
      <w:r>
        <w:t xml:space="preserve"> </w:t>
      </w:r>
      <w:r>
        <w:rPr>
          <w:rFonts w:hint="eastAsia"/>
        </w:rPr>
        <w:t xml:space="preserve">的</w:t>
      </w:r>
      <w:r>
        <w:t xml:space="preserve"> formula </w:t>
      </w:r>
      <w:r>
        <w:rPr>
          <w:rFonts w:hint="eastAsia"/>
        </w:rPr>
        <w:t xml:space="preserve">與</w:t>
      </w:r>
      <w:r>
        <w:t xml:space="preserve"> interface </w:t>
      </w:r>
      <w:r>
        <w:rPr>
          <w:rFonts w:hint="eastAsia"/>
        </w:rPr>
        <w:t xml:space="preserve">也不等同於已觀察到的</w:t>
      </w:r>
      <w:r>
        <w:t xml:space="preserve"> learnability </w:t>
      </w:r>
      <w:r>
        <w:rPr>
          <w:rFonts w:hint="eastAsia"/>
        </w:rPr>
        <w:t xml:space="preserve">或</w:t>
      </w:r>
      <w:r>
        <w:t xml:space="preserve"> composition benefit。</w:t>
      </w:r>
    </w:p>
    <w:p>
      <w:pPr>
        <w:pStyle w:val="BodyText"/>
      </w:pPr>
      <w:r>
        <w:t xml:space="preserve">Chapter 5 </w:t>
      </w:r>
      <w:r>
        <w:rPr>
          <w:rFonts w:hint="eastAsia"/>
        </w:rPr>
        <w:t xml:space="preserve">的既有實驗章不在本次支線改動。因而本稿不宣稱</w:t>
      </w:r>
      <w:r>
        <w:t xml:space="preserve"> C1、C2 </w:t>
      </w:r>
      <w:r>
        <w:rPr>
          <w:rFonts w:hint="eastAsia"/>
        </w:rPr>
        <w:t xml:space="preserve">或</w:t>
      </w:r>
      <w:r>
        <w:t xml:space="preserve"> C3 </w:t>
      </w:r>
      <w:r>
        <w:rPr>
          <w:rFonts w:hint="eastAsia"/>
        </w:rPr>
        <w:t xml:space="preserve">的</w:t>
      </w:r>
      <w:r>
        <w:t xml:space="preserve"> </w:t>
      </w:r>
      <w:r>
        <w:rPr>
          <w:rFonts w:hint="eastAsia"/>
        </w:rPr>
        <w:t xml:space="preserve">efficacy，不宣稱</w:t>
      </w:r>
      <w:r>
        <w:t xml:space="preserve"> FULL </w:t>
      </w:r>
      <w:r>
        <w:rPr>
          <w:rFonts w:hint="eastAsia"/>
        </w:rPr>
        <w:t xml:space="preserve">大於任何</w:t>
      </w:r>
      <w:r>
        <w:t xml:space="preserve"> </w:t>
      </w:r>
      <w:r>
        <w:rPr>
          <w:rFonts w:hint="eastAsia"/>
        </w:rPr>
        <w:t xml:space="preserve">ablation，不宣稱學習可組合，也不把</w:t>
      </w:r>
      <w:r>
        <w:t xml:space="preserve"> current method </w:t>
      </w:r>
      <w:r>
        <w:rPr>
          <w:rFonts w:hint="eastAsia"/>
        </w:rPr>
        <w:t xml:space="preserve">描述成</w:t>
      </w:r>
      <w:r>
        <w:t xml:space="preserve"> </w:t>
      </w:r>
      <w:r>
        <w:rPr>
          <w:rFonts w:hint="eastAsia"/>
        </w:rPr>
        <w:t xml:space="preserve">empirical-final。上述效能問題必須在另行凍結的實驗契約下，以可追溯的結果重新判定。</w:t>
      </w:r>
    </w:p>
    <w:bookmarkEnd w:id="41"/>
    <w:bookmarkEnd w:id="42"/>
    <w:bookmarkStart w:id="45" w:name="experimental-results"/>
    <w:p>
      <w:pPr>
        <w:pStyle w:val="Heading1"/>
        <w:ind w:firstLine="0" w:firstLineChars="0"/>
      </w:pPr>
      <w:r>
        <w:t xml:space="preserve">5. Experimental Results</w:t>
      </w:r>
    </w:p>
    <w:bookmarkStart w:id="44" w:name="simulation-settings"/>
    <w:p>
      <w:pPr>
        <w:pStyle w:val="Heading2"/>
        <w:ind w:firstLine="0" w:firstLineChars="0"/>
      </w:pPr>
      <w:r>
        <w:t xml:space="preserve">5.1 Simulation Settings</w:t>
      </w:r>
    </w:p>
    <w:p>
      <w:pPr>
        <w:pStyle w:val="FirstParagraph"/>
      </w:pPr>
      <w:r>
        <w:rPr>
          <w:rFonts w:hint="eastAsia"/>
        </w:rPr>
        <w:t xml:space="preserve">本章說明模擬環境、索引域、通道與能耗模型，以及訓練和評估設定。第三章的</w:t>
      </w:r>
      <w:r>
        <w:t xml:space="preserve"> active EE </w:t>
      </w:r>
      <w:r>
        <w:rPr>
          <w:rFonts w:hint="eastAsia"/>
        </w:rPr>
        <w:t xml:space="preserve">主鏈是唯一的公式契約；本章只補充數值情境與實驗評估範圍，不重新定義</w:t>
      </w:r>
      <w:r>
        <w:t xml:space="preserve"> SINR、throughput </w:t>
      </w:r>
      <w:r>
        <w:rPr>
          <w:rFonts w:hint="eastAsia"/>
        </w:rPr>
        <w:t xml:space="preserve">或</w:t>
      </w:r>
      <w:r>
        <w:t xml:space="preserve"> EE。</w:t>
      </w:r>
    </w:p>
    <w:p>
      <w:pPr>
        <w:pStyle w:val="BodyText"/>
      </w:pPr>
      <w:r>
        <w:rPr>
          <w:rFonts w:hint="eastAsia"/>
        </w:rPr>
        <w:t xml:space="preserve">表</w:t>
      </w:r>
      <w:r>
        <w:t xml:space="preserve"> 5-1 </w:t>
      </w:r>
      <w:r>
        <w:rPr>
          <w:rFonts w:hint="eastAsia"/>
        </w:rPr>
        <w:t xml:space="preserve">列出環境與索引域的數值設定。第三章的</w:t>
      </w:r>
      <w:r>
        <w:t xml:space="preserve"> </w:t>
      </w:r>
      <m:oMath>
        <m:r>
          <m:t>v</m:t>
        </m:r>
      </m:oMath>
      <w:r>
        <w:t xml:space="preserve"> </w:t>
      </w:r>
      <w:r>
        <w:rPr>
          <w:rFonts w:hint="eastAsia"/>
        </w:rPr>
        <w:t xml:space="preserve">表示一個波束索引，</w:t>
      </w:r>
      <m:oMath>
        <m:r>
          <m:t>V</m:t>
        </m:r>
      </m:oMath>
      <w:r>
        <w:t xml:space="preserve"> </w:t>
      </w:r>
      <w:r>
        <w:rPr>
          <w:rFonts w:hint="eastAsia"/>
        </w:rPr>
        <w:t xml:space="preserve">表示每顆衛星的波束位置數；本研究設定</w:t>
      </w:r>
      <w:r>
        <w:t xml:space="preserve"> </w:t>
      </w:r>
      <m:oMath>
        <m:r>
          <m:t>V</m:t>
        </m:r>
        <m:r>
          <m:rPr>
            <m:sty m:val="p"/>
          </m:rPr>
          <m:t>=</m:t>
        </m:r>
        <m:r>
          <m:t>39</m:t>
        </m:r>
      </m:oMath>
      <w:r>
        <w:rPr>
          <w:rFonts w:hint="eastAsia"/>
        </w:rPr>
        <w:t xml:space="preserve">。表中的</w:t>
      </w:r>
      <w:r>
        <w:t xml:space="preserve"> </w:t>
      </w:r>
      <m:oMath>
        <m:r>
          <m:t>U</m:t>
        </m:r>
      </m:oMath>
      <w:r>
        <w:t xml:space="preserve">、</w:t>
      </w:r>
      <m:oMath>
        <m:r>
          <m:t>S</m:t>
        </m:r>
      </m:oMath>
      <w:r>
        <w:t xml:space="preserve">、</w:t>
      </w:r>
      <m:oMath>
        <m:r>
          <m:t>V</m:t>
        </m:r>
      </m:oMath>
      <w:r>
        <w:t xml:space="preserve"> </w:t>
      </w:r>
      <w:r>
        <w:rPr>
          <w:rFonts w:hint="eastAsia"/>
        </w:rPr>
        <w:t xml:space="preserve">與</w:t>
      </w:r>
      <w:r>
        <w:t xml:space="preserve"> </w:t>
      </w:r>
      <m:oMath>
        <m:r>
          <m:t>C</m:t>
        </m:r>
      </m:oMath>
      <w:r>
        <w:t xml:space="preserve"> </w:t>
      </w:r>
      <w:r>
        <w:rPr>
          <w:rFonts w:hint="eastAsia"/>
        </w:rPr>
        <w:t xml:space="preserve">分別對應各集合的元素數。</w:t>
      </w:r>
    </w:p>
    <w:p>
      <w:pPr>
        <w:pStyle w:val="BodyText"/>
      </w:pPr>
      <w:r>
        <w:rPr>
          <w:rFonts w:hint="eastAsia"/>
        </w:rPr>
        <w:t xml:space="preserve">表</w:t>
      </w:r>
      <w:r>
        <w:t xml:space="preserve"> </w:t>
      </w:r>
      <w:r>
        <w:rPr>
          <w:rFonts w:hint="eastAsia"/>
        </w:rPr>
        <w:t xml:space="preserve">5-1：環境與索引域設定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符號或關係</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衛星星系</w:t>
            </w:r>
          </w:p>
        </w:tc>
        <w:tc>
          <w:tcPr/>
          <w:p>
            <w:pPr>
              <w:pStyle w:val="Compact"/>
              <w:ind w:firstLine="0" w:firstLineChars="0"/>
              <w:jc w:val="left"/>
            </w:pPr>
            <m:oMath>
              <m:r>
                <m:t>S</m:t>
              </m:r>
            </m:oMath>
            <w:r>
              <w:t xml:space="preserve">​</w:t>
            </w:r>
          </w:p>
        </w:tc>
        <w:tc>
          <w:tcPr/>
          <w:p>
            <w:pPr>
              <w:pStyle w:val="Compact"/>
              <w:ind w:firstLine="0" w:firstLineChars="0"/>
              <w:jc w:val="left"/>
            </w:pPr>
            <w:r>
              <w:rPr>
                <w:rFonts w:hint="eastAsia"/>
              </w:rPr>
              <w:t xml:space="preserve">真實</w:t>
            </w:r>
            <w:r>
              <w:t xml:space="preserve"> Starlink </w:t>
            </w:r>
            <w:r>
              <w:rPr>
                <w:rFonts w:hint="eastAsia"/>
              </w:rPr>
              <w:t xml:space="preserve">星曆（TLE</w:t>
            </w:r>
            <w:r>
              <w:t xml:space="preserve"> </w:t>
            </w:r>
            <w:r>
              <w:rPr>
                <w:rFonts w:hint="eastAsia"/>
              </w:rPr>
              <w:t xml:space="preserve">搭配</w:t>
            </w:r>
            <w:r>
              <w:t xml:space="preserve"> </w:t>
            </w:r>
            <w:r>
              <w:rPr>
                <w:rFonts w:hint="eastAsia"/>
              </w:rPr>
              <w:t xml:space="preserve">SGP4），373</w:t>
            </w:r>
            <w:r>
              <w:t xml:space="preserve"> </w:t>
            </w:r>
            <w:r>
              <w:rPr>
                <w:rFonts w:hint="eastAsia"/>
              </w:rPr>
              <w:t xml:space="preserve">個每日檔，涵蓋</w:t>
            </w:r>
            <w:r>
              <w:t xml:space="preserve"> 2025-07-27 </w:t>
            </w:r>
            <w:r>
              <w:rPr>
                <w:rFonts w:hint="eastAsia"/>
              </w:rPr>
              <w:t xml:space="preserve">至</w:t>
            </w:r>
            <w:r>
              <w:t xml:space="preserve"> </w:t>
            </w:r>
            <w:r>
              <w:rPr>
                <w:rFonts w:hint="eastAsia"/>
              </w:rPr>
              <w:t xml:space="preserve">2026-08-20；傾角約</w:t>
            </w:r>
            <w:r>
              <w:t xml:space="preserve"> 53 </w:t>
            </w:r>
            <w:r>
              <w:rPr>
                <w:rFonts w:hint="eastAsia"/>
              </w:rPr>
              <w:t xml:space="preserve">度</w:t>
            </w:r>
          </w:p>
        </w:tc>
      </w:tr>
      <w:tr>
        <w:tc>
          <w:tcPr/>
          <w:p>
            <w:pPr>
              <w:pStyle w:val="Compact"/>
              <w:ind w:firstLine="0" w:firstLineChars="0"/>
              <w:jc w:val="left"/>
            </w:pPr>
            <w:r>
              <w:rPr>
                <w:rFonts w:hint="eastAsia"/>
              </w:rPr>
              <w:t xml:space="preserve">衛星高度</w:t>
            </w:r>
          </w:p>
        </w:tc>
        <w:tc>
          <w:tcPr/>
          <w:p>
            <w:pPr>
              <w:pStyle w:val="Compact"/>
              <w:ind w:firstLine="0" w:firstLineChars="0"/>
              <w:jc w:val="left"/>
            </w:pPr>
            <m:oMath>
              <m:sSub>
                <m:e>
                  <m:r>
                    <m:t>h</m:t>
                  </m:r>
                </m:e>
                <m:sub>
                  <m:r>
                    <m:t>s</m:t>
                  </m:r>
                </m:sub>
              </m:sSub>
            </m:oMath>
            <w:r>
              <w:t xml:space="preserve">​</w:t>
            </w:r>
          </w:p>
        </w:tc>
        <w:tc>
          <w:tcPr/>
          <w:p>
            <w:pPr>
              <w:pStyle w:val="Compact"/>
              <w:ind w:firstLine="0" w:firstLineChars="0"/>
              <w:jc w:val="left"/>
            </w:pPr>
            <w:r>
              <w:rPr>
                <w:rFonts w:hint="eastAsia"/>
              </w:rPr>
              <w:t xml:space="preserve">由星曆決定，不是設定值。語料期間逐日高度中位數為</w:t>
            </w:r>
            <w:r>
              <w:t xml:space="preserve"> 483.0 </w:t>
            </w:r>
            <w:r>
              <w:rPr>
                <w:rFonts w:hint="eastAsia"/>
              </w:rPr>
              <w:t xml:space="preserve">km，該逐日中位數的範圍為</w:t>
            </w:r>
            <w:r>
              <w:t xml:space="preserve"> 470.7–539.7 </w:t>
            </w:r>
            <w:r>
              <w:rPr>
                <w:rFonts w:hint="eastAsia"/>
              </w:rPr>
              <w:t xml:space="preserve">km；個別衛星的瞬時高度分布比此範圍寬</w:t>
            </w:r>
          </w:p>
        </w:tc>
      </w:tr>
      <w:tr>
        <w:tc>
          <w:tcPr/>
          <w:p>
            <w:pPr>
              <w:pStyle w:val="Compact"/>
              <w:ind w:firstLine="0" w:firstLineChars="0"/>
              <w:jc w:val="left"/>
            </w:pPr>
            <w:r>
              <w:rPr>
                <w:rFonts w:hint="eastAsia"/>
              </w:rPr>
              <w:t xml:space="preserve">可見衛星視窗</w:t>
            </w:r>
          </w:p>
        </w:tc>
        <w:tc>
          <w:tcPr/>
          <w:p>
            <w:pPr>
              <w:pStyle w:val="Compact"/>
              <w:ind w:firstLine="0" w:firstLineChars="0"/>
              <w:jc w:val="left"/>
            </w:pPr>
            <m:oMath>
              <m:sSub>
                <m:e>
                  <m:r>
                    <m:t>L</m:t>
                  </m:r>
                </m:e>
                <m:sub>
                  <m:r>
                    <m:t>w</m:t>
                  </m:r>
                </m:sub>
              </m:sSub>
            </m:oMath>
            <w:r>
              <w:t xml:space="preserve">​</w:t>
            </w:r>
          </w:p>
        </w:tc>
        <w:tc>
          <w:tcPr/>
          <w:p>
            <w:pPr>
              <w:pStyle w:val="Compact"/>
              <w:ind w:firstLine="0" w:firstLineChars="0"/>
              <w:jc w:val="left"/>
            </w:pPr>
            <w:r>
              <w:t xml:space="preserve">4</w:t>
            </w:r>
          </w:p>
        </w:tc>
      </w:tr>
      <w:tr>
        <w:tc>
          <w:tcPr/>
          <w:p>
            <w:pPr>
              <w:pStyle w:val="Compact"/>
              <w:ind w:firstLine="0" w:firstLineChars="0"/>
              <w:jc w:val="left"/>
            </w:pPr>
            <w:r>
              <w:rPr>
                <w:rFonts w:hint="eastAsia"/>
              </w:rPr>
              <w:t xml:space="preserve">地面使用者</w:t>
            </w:r>
          </w:p>
        </w:tc>
        <w:tc>
          <w:tcPr/>
          <w:p>
            <w:pPr>
              <w:pStyle w:val="Compact"/>
              <w:ind w:firstLine="0" w:firstLineChars="0"/>
              <w:jc w:val="left"/>
            </w:pPr>
            <m:oMath>
              <m:r>
                <m:t>U</m:t>
              </m:r>
            </m:oMath>
            <w:r>
              <w:t xml:space="preserve">​</w:t>
            </w:r>
          </w:p>
        </w:tc>
        <w:tc>
          <w:tcPr/>
          <w:p>
            <w:pPr>
              <w:pStyle w:val="Compact"/>
              <w:ind w:firstLine="0" w:firstLineChars="0"/>
              <w:jc w:val="left"/>
            </w:pPr>
            <w:r>
              <w:t xml:space="preserve">100</w:t>
            </w:r>
          </w:p>
        </w:tc>
      </w:tr>
      <w:tr>
        <w:tc>
          <w:tcPr/>
          <w:p>
            <w:pPr>
              <w:pStyle w:val="Compact"/>
              <w:ind w:firstLine="0" w:firstLineChars="0"/>
              <w:jc w:val="left"/>
            </w:pPr>
            <w:r>
              <w:rPr>
                <w:rFonts w:hint="eastAsia"/>
              </w:rPr>
              <w:t xml:space="preserve">每顆衛星的波束指向位置</w:t>
            </w:r>
          </w:p>
        </w:tc>
        <w:tc>
          <w:tcPr/>
          <w:p>
            <w:pPr>
              <w:pStyle w:val="Compact"/>
              <w:ind w:firstLine="0" w:firstLineChars="0"/>
              <w:jc w:val="left"/>
            </w:pPr>
            <m:oMath>
              <m:r>
                <m:t>V</m:t>
              </m:r>
            </m:oMath>
            <w:r>
              <w:t xml:space="preserve">​</w:t>
            </w:r>
          </w:p>
        </w:tc>
        <w:tc>
          <w:tcPr/>
          <w:p>
            <w:pPr>
              <w:pStyle w:val="Compact"/>
              <w:ind w:firstLine="0" w:firstLineChars="0"/>
              <w:jc w:val="left"/>
            </w:pPr>
            <w:r>
              <w:rPr>
                <w:rFonts w:hint="eastAsia"/>
              </w:rPr>
              <w:t xml:space="preserve">39。在</w:t>
            </w:r>
            <w:r>
              <w:t xml:space="preserve"> </w:t>
            </w:r>
            <m:oMath>
              <m:sSub>
                <m:e>
                  <m:r>
                    <m:t>h</m:t>
                  </m:r>
                </m:e>
                <m:sub>
                  <m:r>
                    <m:t>s</m:t>
                  </m:r>
                </m:sub>
              </m:sSub>
              <m:r>
                <m:rPr>
                  <m:sty m:val="p"/>
                </m:rPr>
                <m:t>=</m:t>
              </m:r>
              <m:r>
                <m:t>483</m:t>
              </m:r>
            </m:oMath>
            <w:r>
              <w:t xml:space="preserve"> </w:t>
            </w:r>
            <w:r>
              <w:t xml:space="preserve">km </w:t>
            </w:r>
            <w:r>
              <w:rPr>
                <w:rFonts w:hint="eastAsia"/>
              </w:rPr>
              <w:t xml:space="preserve">的格陣上直接量測，39</w:t>
            </w:r>
            <w:r>
              <w:t xml:space="preserve"> </w:t>
            </w:r>
            <w:r>
              <w:rPr>
                <w:rFonts w:hint="eastAsia"/>
              </w:rPr>
              <w:t xml:space="preserve">格覆蓋服務區的</w:t>
            </w:r>
            <w:r>
              <w:t xml:space="preserve"> </w:t>
            </w:r>
            <w:r>
              <w:rPr>
                <w:rFonts w:hint="eastAsia"/>
              </w:rPr>
              <w:t xml:space="preserve">95.2%。格陣以</w:t>
            </w:r>
            <w:r>
              <w:t xml:space="preserve"> </w:t>
            </w:r>
            <m:oMath>
              <m:sSub>
                <m:e>
                  <m:r>
                    <m:t>R</m:t>
                  </m:r>
                </m:e>
                <m:sub>
                  <m:r>
                    <m:t>b</m:t>
                  </m:r>
                </m:sub>
              </m:sSub>
            </m:oMath>
            <w:r>
              <w:t xml:space="preserve"> </w:t>
            </w:r>
            <w:r>
              <w:rPr>
                <w:rFonts w:hint="eastAsia"/>
              </w:rPr>
              <w:t xml:space="preserve">為六角格的外接圓半徑鋪設，格心間距</w:t>
            </w:r>
            <w:r>
              <w:t xml:space="preserve"> </w:t>
            </w:r>
            <m:oMath>
              <m:rad>
                <m:radPr>
                  <m:degHide m:val="on"/>
                </m:radPr>
                <m:deg/>
                <m:e>
                  <m:r>
                    <m:t>3</m:t>
                  </m:r>
                </m:e>
              </m:rad>
              <m:sSub>
                <m:e>
                  <m:r>
                    <m:t>R</m:t>
                  </m:r>
                </m:e>
                <m:sub>
                  <m:r>
                    <m:t>b</m:t>
                  </m:r>
                </m:sub>
              </m:sSub>
              <m:r>
                <m:rPr>
                  <m:sty m:val="p"/>
                </m:rPr>
                <m:t>=</m:t>
              </m:r>
              <m:r>
                <m:t>24.24</m:t>
              </m:r>
            </m:oMath>
            <w:r>
              <w:t xml:space="preserve"> </w:t>
            </w:r>
            <w:r>
              <w:rPr>
                <w:rFonts w:hint="eastAsia"/>
              </w:rPr>
              <w:t xml:space="preserve">km、單格面積</w:t>
            </w:r>
            <w:r>
              <w:t xml:space="preserve"> 509.0 km</w:t>
            </w:r>
            <m:oMath>
              <m:sSup>
                <m:e>
                  <m:r>
                    <m:t>​</m:t>
                  </m:r>
                </m:e>
                <m:sup>
                  <m:r>
                    <m:t>2</m:t>
                  </m:r>
                </m:sup>
              </m:sSup>
            </m:oMath>
            <w:r>
              <w:rPr>
                <w:rFonts w:hint="eastAsia"/>
              </w:rPr>
              <w:t xml:space="preserve">，使每格內接於自身的</w:t>
            </w:r>
            <w:r>
              <w:t xml:space="preserve"> 3 dB </w:t>
            </w:r>
            <w:r>
              <w:rPr>
                <w:rFonts w:hint="eastAsia"/>
              </w:rPr>
              <w:t xml:space="preserve">等高線而不留覆蓋洞。以該面積作面積比估算得</w:t>
            </w:r>
            <w:r>
              <w:t xml:space="preserve"> </w:t>
            </w:r>
            <m:oMath>
              <m:r>
                <m:t>18000</m:t>
              </m:r>
              <m:r>
                <m:rPr>
                  <m:sty m:val="p"/>
                </m:rPr>
                <m:t>×</m:t>
              </m:r>
              <m:r>
                <m:t>0.95</m:t>
              </m:r>
              <m:r>
                <m:rPr>
                  <m:sty m:val="p"/>
                </m:rPr>
                <m:t>/</m:t>
              </m:r>
              <m:r>
                <m:t>509.0</m:t>
              </m:r>
              <m:r>
                <m:rPr>
                  <m:sty m:val="p"/>
                </m:rPr>
                <m:t>=</m:t>
              </m:r>
              <m:r>
                <m:t>33.6</m:t>
              </m:r>
            </m:oMath>
            <w:r>
              <w:t xml:space="preserve"> </w:t>
            </w:r>
            <w:r>
              <w:rPr>
                <w:rFonts w:hint="eastAsia"/>
              </w:rPr>
              <w:t xml:space="preserve">格，低於量測值，因為它忽略格陣裁切到矩形服務區時的邊緣溢出；以量測值為準</w:t>
            </w:r>
          </w:p>
        </w:tc>
      </w:tr>
      <w:tr>
        <w:tc>
          <w:tcPr/>
          <w:p>
            <w:pPr>
              <w:pStyle w:val="Compact"/>
              <w:ind w:firstLine="0" w:firstLineChars="0"/>
              <w:jc w:val="left"/>
            </w:pPr>
            <w:r>
              <w:rPr>
                <w:rFonts w:hint="eastAsia"/>
              </w:rPr>
              <w:t xml:space="preserve">每顆視窗衛星的局部候選排名</w:t>
            </w:r>
          </w:p>
        </w:tc>
        <w:tc>
          <w:tcPr/>
          <w:p>
            <w:pPr>
              <w:pStyle w:val="Compact"/>
              <w:ind w:firstLine="0" w:firstLineChars="0"/>
              <w:jc w:val="left"/>
            </w:pPr>
            <m:oMath>
              <m:sSub>
                <m:e>
                  <m:r>
                    <m:t>J</m:t>
                  </m:r>
                </m:e>
                <m:sub>
                  <m:r>
                    <m:t>w</m:t>
                  </m:r>
                </m:sub>
              </m:sSub>
            </m:oMath>
            <w:r>
              <w:t xml:space="preserve">​</w:t>
            </w:r>
          </w:p>
        </w:tc>
        <w:tc>
          <w:tcPr/>
          <w:p>
            <w:pPr>
              <w:pStyle w:val="Compact"/>
              <w:ind w:firstLine="0" w:firstLineChars="0"/>
              <w:jc w:val="left"/>
            </w:pPr>
            <w:r>
              <w:rPr>
                <w:rFonts w:hint="eastAsia"/>
              </w:rPr>
              <w:t xml:space="preserve">7（最接近使用者的波束位置及其六個相鄰位置）</w:t>
            </w:r>
          </w:p>
        </w:tc>
      </w:tr>
      <w:tr>
        <w:tc>
          <w:tcPr/>
          <w:p>
            <w:pPr>
              <w:pStyle w:val="Compact"/>
              <w:ind w:firstLine="0" w:firstLineChars="0"/>
              <w:jc w:val="left"/>
            </w:pPr>
            <w:r>
              <w:rPr>
                <w:rFonts w:hint="eastAsia"/>
              </w:rPr>
              <w:t xml:space="preserve">候選動作域</w:t>
            </w:r>
          </w:p>
        </w:tc>
        <w:tc>
          <w:tcPr/>
          <w:p>
            <w:pPr>
              <w:pStyle w:val="Compact"/>
              <w:ind w:firstLine="0" w:firstLineChars="0"/>
              <w:jc w:val="left"/>
            </w:pPr>
            <m:oMath>
              <m:r>
                <m:t>C</m:t>
              </m:r>
              <m:r>
                <m:rPr>
                  <m:sty m:val="p"/>
                </m:rPr>
                <m:t>=</m:t>
              </m:r>
              <m:sSub>
                <m:e>
                  <m:r>
                    <m:t>L</m:t>
                  </m:r>
                </m:e>
                <m:sub>
                  <m:r>
                    <m:t>w</m:t>
                  </m:r>
                </m:sub>
              </m:sSub>
              <m:sSub>
                <m:e>
                  <m:r>
                    <m:t>J</m:t>
                  </m:r>
                </m:e>
                <m:sub>
                  <m:r>
                    <m:t>w</m:t>
                  </m:r>
                </m:sub>
              </m:sSub>
            </m:oMath>
            <w:r>
              <w:t xml:space="preserve">​</w:t>
            </w:r>
          </w:p>
        </w:tc>
        <w:tc>
          <w:tcPr/>
          <w:p>
            <w:pPr>
              <w:pStyle w:val="Compact"/>
              <w:ind w:firstLine="0" w:firstLineChars="0"/>
              <w:jc w:val="left"/>
            </w:pPr>
            <m:oMath>
              <m:r>
                <m:t>4</m:t>
              </m:r>
              <m:r>
                <m:rPr>
                  <m:sty m:val="p"/>
                </m:rPr>
                <m:t>×</m:t>
              </m:r>
              <m:r>
                <m:t>7</m:t>
              </m:r>
              <m:r>
                <m:rPr>
                  <m:sty m:val="p"/>
                </m:rPr>
                <m:t>=</m:t>
              </m:r>
              <m:r>
                <m:t>28</m:t>
              </m:r>
            </m:oMath>
            <w:r>
              <w:t xml:space="preserve">​</w:t>
            </w:r>
          </w:p>
        </w:tc>
      </w:tr>
      <w:tr>
        <w:tc>
          <w:tcPr/>
          <w:p>
            <w:pPr>
              <w:pStyle w:val="Compact"/>
              <w:ind w:firstLine="0" w:firstLineChars="0"/>
              <w:jc w:val="left"/>
            </w:pPr>
            <w:r>
              <w:rPr>
                <w:rFonts w:hint="eastAsia"/>
              </w:rPr>
              <w:t xml:space="preserve">視窗內可指向組合</w:t>
            </w:r>
          </w:p>
        </w:tc>
        <w:tc>
          <w:tcPr/>
          <w:p>
            <w:pPr>
              <w:pStyle w:val="Compact"/>
              <w:ind w:firstLine="0" w:firstLineChars="0"/>
              <w:jc w:val="left"/>
            </w:pPr>
            <m:oMath>
              <m:sSub>
                <m:e>
                  <m:r>
                    <m:t>L</m:t>
                  </m:r>
                </m:e>
                <m:sub>
                  <m:r>
                    <m:t>w</m:t>
                  </m:r>
                </m:sub>
              </m:sSub>
              <m:r>
                <m:t>V</m:t>
              </m:r>
            </m:oMath>
            <w:r>
              <w:t xml:space="preserve">​</w:t>
            </w:r>
          </w:p>
        </w:tc>
        <w:tc>
          <w:tcPr/>
          <w:p>
            <w:pPr>
              <w:pStyle w:val="Compact"/>
              <w:ind w:firstLine="0" w:firstLineChars="0"/>
              <w:jc w:val="left"/>
            </w:pPr>
            <m:oMath>
              <m:r>
                <m:t>4</m:t>
              </m:r>
              <m:r>
                <m:rPr>
                  <m:sty m:val="p"/>
                </m:rPr>
                <m:t>×</m:t>
              </m:r>
              <m:r>
                <m:t>39</m:t>
              </m:r>
              <m:r>
                <m:rPr>
                  <m:sty m:val="p"/>
                </m:rPr>
                <m:t>=</m:t>
              </m:r>
              <m:r>
                <m:t>156</m:t>
              </m:r>
            </m:oMath>
            <w:r>
              <w:t xml:space="preserve"> </w:t>
            </w:r>
            <w:r>
              <w:rPr>
                <w:rFonts w:hint="eastAsia"/>
              </w:rPr>
              <w:t xml:space="preserve">個衛星－波束位置組合</w:t>
            </w:r>
          </w:p>
        </w:tc>
      </w:tr>
      <w:tr>
        <w:tc>
          <w:tcPr/>
          <w:p>
            <w:pPr>
              <w:pStyle w:val="Compact"/>
              <w:ind w:firstLine="0" w:firstLineChars="0"/>
              <w:jc w:val="left"/>
            </w:pPr>
            <w:r>
              <w:rPr>
                <w:rFonts w:hint="eastAsia"/>
              </w:rPr>
              <w:t xml:space="preserve">時間離散化</w:t>
            </w:r>
          </w:p>
        </w:tc>
        <w:tc>
          <w:tcPr/>
          <w:p>
            <w:pPr>
              <w:pStyle w:val="Compact"/>
              <w:ind w:firstLine="0" w:firstLineChars="0"/>
              <w:jc w:val="left"/>
            </w:pPr>
            <m:oMath>
              <m:r>
                <m:rPr>
                  <m:sty m:val="p"/>
                </m:rPr>
                <m:t>Δ</m:t>
              </m:r>
              <m:r>
                <m:t>t</m:t>
              </m:r>
            </m:oMath>
            <w:r>
              <w:t xml:space="preserve">、</w:t>
            </w:r>
            <m:oMath>
              <m:r>
                <m:t>H</m:t>
              </m:r>
            </m:oMath>
          </w:p>
        </w:tc>
        <w:tc>
          <w:tcPr/>
          <w:p>
            <w:pPr>
              <w:pStyle w:val="Compact"/>
              <w:ind w:firstLine="0" w:firstLineChars="0"/>
              <w:jc w:val="left"/>
            </w:pPr>
            <w:r>
              <w:rPr>
                <w:rFonts w:hint="eastAsia"/>
              </w:rPr>
              <w:t xml:space="preserve">每步</w:t>
            </w:r>
            <w:r>
              <w:t xml:space="preserve"> 30.08 </w:t>
            </w:r>
            <w:r>
              <w:rPr>
                <w:rFonts w:hint="eastAsia"/>
              </w:rPr>
              <w:t xml:space="preserve">s；每回合</w:t>
            </w:r>
            <w:r>
              <w:t xml:space="preserve"> 10 </w:t>
            </w:r>
            <w:r>
              <w:rPr>
                <w:rFonts w:hint="eastAsia"/>
              </w:rPr>
              <w:t xml:space="preserve">步</w:t>
            </w:r>
          </w:p>
        </w:tc>
      </w:tr>
    </w:tbl>
    <w:p>
      <w:pPr>
        <w:pStyle w:val="BodyText"/>
      </w:pPr>
      <w:r>
        <w:rPr>
          <w:rFonts w:hint="eastAsia"/>
        </w:rPr>
        <w:t xml:space="preserve">表中的兩個數字分別代表不同的模型對象：156</w:t>
      </w:r>
      <w:r>
        <w:t xml:space="preserve"> </w:t>
      </w:r>
      <w:r>
        <w:rPr>
          <w:rFonts w:hint="eastAsia"/>
        </w:rPr>
        <w:t xml:space="preserve">是視窗內可指向的衛星－波束位置總數，28</w:t>
      </w:r>
      <w:r>
        <w:t xml:space="preserve"> </w:t>
      </w:r>
      <w:r>
        <w:rPr>
          <w:rFonts w:hint="eastAsia"/>
        </w:rPr>
        <w:t xml:space="preserve">是每位使用者可選的候選動作數。</w:t>
      </w:r>
    </w:p>
    <w:p>
      <w:pPr>
        <w:pStyle w:val="BodyText"/>
      </w:pPr>
      <w:r>
        <w:rPr>
          <w:rFonts w:hint="eastAsia"/>
        </w:rPr>
        <w:t xml:space="preserve">在</w:t>
      </w:r>
      <w:r>
        <w:t xml:space="preserve"> </w:t>
      </w:r>
      <m:oMath>
        <m:r>
          <m:t>C</m:t>
        </m:r>
        <m:r>
          <m:rPr>
            <m:sty m:val="p"/>
          </m:rPr>
          <m:t>=</m:t>
        </m:r>
        <m:r>
          <m:t>28</m:t>
        </m:r>
      </m:oMath>
      <w:r>
        <w:t xml:space="preserve"> </w:t>
      </w:r>
      <w:r>
        <w:rPr>
          <w:rFonts w:hint="eastAsia"/>
        </w:rPr>
        <w:t xml:space="preserve">下，式</w:t>
      </w:r>
      <w:r>
        <w:t xml:space="preserve"> (4.1) </w:t>
      </w:r>
      <w:r>
        <w:rPr>
          <w:rFonts w:hint="eastAsia"/>
        </w:rPr>
        <w:t xml:space="preserve">的四類原始分量——前一步連線、候選</w:t>
      </w:r>
      <w:r>
        <w:t xml:space="preserve"> </w:t>
      </w:r>
      <w:r>
        <w:rPr>
          <w:rFonts w:hint="eastAsia"/>
        </w:rPr>
        <w:t xml:space="preserve">SINR、偏軸角與前一步需求——各有</w:t>
      </w:r>
      <w:r>
        <w:t xml:space="preserve"> 28 </w:t>
      </w:r>
      <w:r>
        <w:rPr>
          <w:rFonts w:hint="eastAsia"/>
        </w:rPr>
        <w:t xml:space="preserve">個元素，因此</w:t>
      </w:r>
      <w:r>
        <w:t xml:space="preserve"> Q </w:t>
      </w:r>
      <w:r>
        <w:rPr>
          <w:rFonts w:hint="eastAsia"/>
        </w:rPr>
        <w:t xml:space="preserve">網路輸入</w:t>
      </w:r>
      <w:r>
        <w:t xml:space="preserve"> </w:t>
      </w:r>
      <m:oMath>
        <m:sSub>
          <m:e>
            <m:r>
              <m:t>s</m:t>
            </m:r>
          </m:e>
          <m:sub>
            <m:r>
              <m:t>u</m:t>
            </m:r>
          </m:sub>
        </m:sSub>
      </m:oMath>
      <w:r>
        <w:t xml:space="preserve"> </w:t>
      </w:r>
      <w:r>
        <w:rPr>
          <w:rFonts w:hint="eastAsia"/>
        </w:rPr>
        <w:t xml:space="preserve">為</w:t>
      </w:r>
      <w:r>
        <w:t xml:space="preserve"> </w:t>
      </w:r>
      <m:oMath>
        <m:r>
          <m:t>4</m:t>
        </m:r>
        <m:r>
          <m:t>C</m:t>
        </m:r>
        <m:r>
          <m:rPr>
            <m:sty m:val="p"/>
          </m:rPr>
          <m:t>=</m:t>
        </m:r>
        <m:r>
          <m:t>112</m:t>
        </m:r>
      </m:oMath>
      <w:r>
        <w:t xml:space="preserve"> </w:t>
      </w:r>
      <w:r>
        <w:rPr>
          <w:rFonts w:hint="eastAsia"/>
        </w:rPr>
        <w:t xml:space="preserve">維。</w:t>
      </w:r>
    </w:p>
    <w:p>
      <w:pPr>
        <w:pStyle w:val="BodyText"/>
      </w:pPr>
      <w:r>
        <w:rPr>
          <w:rFonts w:hint="eastAsia"/>
        </w:rPr>
        <w:t xml:space="preserve">表</w:t>
      </w:r>
      <w:r>
        <w:t xml:space="preserve"> 5-2 </w:t>
      </w:r>
      <w:r>
        <w:rPr>
          <w:rFonts w:hint="eastAsia"/>
        </w:rPr>
        <w:t xml:space="preserve">列出第三章通道與能耗模型的實驗校準值。正文主鏈使用</w:t>
      </w:r>
      <w:r>
        <w:t xml:space="preserve"> </w:t>
      </w:r>
      <m:oMath>
        <m:sSup>
          <m:e>
            <m:r>
              <m:t>G</m:t>
            </m:r>
          </m:e>
          <m:sup>
            <m:r>
              <m:t>T</m:t>
            </m:r>
          </m:sup>
        </m:sSup>
        <m:r>
          <m:t>​</m:t>
        </m:r>
        <m:d>
          <m:dPr>
            <m:begChr m:val="("/>
            <m:sepChr m:val=""/>
            <m:endChr m:val=")"/>
            <m:grow/>
          </m:dPr>
          <m:e>
            <m:r>
              <m:t>θ</m:t>
            </m:r>
            <m:r>
              <m:rPr>
                <m:sty m:val="p"/>
              </m:rPr>
              <m:t>,</m:t>
            </m:r>
            <m:sSub>
              <m:e>
                <m:r>
                  <m:t>θ</m:t>
                </m:r>
              </m:e>
              <m:sub>
                <m:r>
                  <m:t>3</m:t>
                </m:r>
              </m:sub>
            </m:sSub>
          </m:e>
        </m:d>
      </m:oMath>
      <w:r>
        <w:rPr>
          <w:rFonts w:hint="eastAsia"/>
        </w:rPr>
        <w:t xml:space="preserve">、不直接承載</w:t>
      </w:r>
      <w:r>
        <w:t xml:space="preserve"> wanted-link </w:t>
      </w:r>
      <w:r>
        <w:rPr>
          <w:rFonts w:hint="eastAsia"/>
        </w:rPr>
        <w:t xml:space="preserve">角度型樣的線性鏈路功率因子</w:t>
      </w:r>
      <w:r>
        <w:t xml:space="preserve"> </w:t>
      </w:r>
      <m:oMath>
        <m:sSub>
          <m:e>
            <m:r>
              <m:t>H</m:t>
            </m:r>
          </m:e>
          <m:sub>
            <m:r>
              <m:t>u</m:t>
            </m:r>
            <m:r>
              <m:rPr>
                <m:sty m:val="p"/>
              </m:rPr>
              <m:t>,</m:t>
            </m:r>
            <m:r>
              <m:t>s</m:t>
            </m:r>
            <m:r>
              <m:rPr>
                <m:sty m:val="p"/>
              </m:rPr>
              <m:t>,</m:t>
            </m:r>
            <m:r>
              <m:t>v</m:t>
            </m:r>
          </m:sub>
        </m:sSub>
        <m:r>
          <m:rPr>
            <m:sty m:val="p"/>
          </m:rPr>
          <m:t>(</m:t>
        </m:r>
        <m:r>
          <m:t>t</m:t>
        </m:r>
        <m:r>
          <m:rPr>
            <m:sty m:val="p"/>
          </m:rPr>
          <m:t>)</m:t>
        </m:r>
      </m:oMath>
      <w:r>
        <w:rPr>
          <w:rFonts w:hint="eastAsia"/>
        </w:rPr>
        <w:t xml:space="preserve">、角度相關</w:t>
      </w:r>
      <w:r>
        <w:t xml:space="preserve"> </w:t>
      </w:r>
      <m:oMath>
        <m:sSub>
          <m:e>
            <m:r>
              <m:t>p</m:t>
            </m:r>
          </m:e>
          <m:sub>
            <m:r>
              <m:t>u</m:t>
            </m:r>
            <m:r>
              <m:rPr>
                <m:sty m:val="p"/>
              </m:rPr>
              <m:t>,</m:t>
            </m:r>
            <m:r>
              <m:t>s</m:t>
            </m:r>
            <m:r>
              <m:rPr>
                <m:sty m:val="p"/>
              </m:rPr>
              <m:t>,</m:t>
            </m:r>
            <m:r>
              <m:t>v</m:t>
            </m:r>
          </m:sub>
        </m:sSub>
      </m:oMath>
      <w:r>
        <w:rPr>
          <w:rFonts w:hint="eastAsia"/>
        </w:rPr>
        <w:t xml:space="preserve">、逐波束的</w:t>
      </w:r>
      <w:r>
        <w:t xml:space="preserve"> </w:t>
      </w:r>
      <m:oMath>
        <m:sSubSup>
          <m:e>
            <m:r>
              <m:t>P</m:t>
            </m:r>
          </m:e>
          <m:sub>
            <m:r>
              <m:t>s</m:t>
            </m:r>
            <m:r>
              <m:rPr>
                <m:sty m:val="p"/>
              </m:rPr>
              <m:t>,</m:t>
            </m:r>
            <m:r>
              <m:t>v</m:t>
            </m:r>
          </m:sub>
          <m:sup>
            <m:r>
              <m:t>p</m:t>
            </m:r>
          </m:sup>
        </m:sSubSup>
      </m:oMath>
      <w:r>
        <w:t xml:space="preserve">、</w:t>
      </w:r>
      <m:oMath>
        <m:sSup>
          <m:e>
            <m:r>
              <m:t>P</m:t>
            </m:r>
          </m:e>
          <m:sup>
            <m:r>
              <m:t>f</m:t>
            </m:r>
          </m:sup>
        </m:sSup>
      </m:oMath>
      <w:r>
        <w:t xml:space="preserve"> </w:t>
      </w:r>
      <w:r>
        <w:rPr>
          <w:rFonts w:hint="eastAsia"/>
        </w:rPr>
        <w:t xml:space="preserve">與</w:t>
      </w:r>
      <w:r>
        <w:t xml:space="preserve"> </w:t>
      </w:r>
      <m:oMath>
        <m:sSup>
          <m:e>
            <m:r>
              <m:t>P</m:t>
            </m:r>
          </m:e>
          <m:sup>
            <m:r>
              <m:t>N</m:t>
            </m:r>
          </m:sup>
        </m:sSup>
      </m:oMath>
      <w:r>
        <w:rPr>
          <w:rFonts w:hint="eastAsia"/>
        </w:rPr>
        <w:t xml:space="preserve">；表中的細部通道設定只用於情境校準，不會擴張主公式。</w:t>
      </w:r>
    </w:p>
    <w:p>
      <w:pPr>
        <w:pStyle w:val="BodyText"/>
      </w:pPr>
      <w:r>
        <w:rPr>
          <w:rFonts w:hint="eastAsia"/>
        </w:rPr>
        <w:t xml:space="preserve">表</w:t>
      </w:r>
      <w:r>
        <w:t xml:space="preserve"> </w:t>
      </w:r>
      <w:r>
        <w:rPr>
          <w:rFonts w:hint="eastAsia"/>
        </w:rPr>
        <w:t xml:space="preserve">5-2：通道與能耗模型設定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符號或關係</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載波與頻寬</w:t>
            </w:r>
          </w:p>
        </w:tc>
        <w:tc>
          <w:tcPr/>
          <w:p>
            <w:pPr>
              <w:pStyle w:val="Compact"/>
              <w:ind w:firstLine="0" w:firstLineChars="0"/>
              <w:jc w:val="left"/>
            </w:pPr>
            <m:oMath>
              <m:sSub>
                <m:e>
                  <m:r>
                    <m:t>f</m:t>
                  </m:r>
                </m:e>
                <m:sub>
                  <m:r>
                    <m:t>c</m:t>
                  </m:r>
                </m:sub>
              </m:sSub>
            </m:oMath>
            <w:r>
              <w:t xml:space="preserve">、</w:t>
            </w:r>
            <m:oMath>
              <m:sSup>
                <m:e>
                  <m:r>
                    <m:t>B</m:t>
                  </m:r>
                </m:e>
                <m:sup>
                  <m:r>
                    <m:t>g</m:t>
                  </m:r>
                </m:sup>
              </m:sSup>
            </m:oMath>
          </w:p>
        </w:tc>
        <w:tc>
          <w:tcPr/>
          <w:p>
            <w:pPr>
              <w:pStyle w:val="Compact"/>
              <w:ind w:firstLine="0" w:firstLineChars="0"/>
              <w:jc w:val="left"/>
            </w:pPr>
            <w:r>
              <w:t xml:space="preserve">20 GHz、500 MHz</w:t>
            </w:r>
          </w:p>
        </w:tc>
      </w:tr>
      <w:tr>
        <w:tc>
          <w:tcPr/>
          <w:p>
            <w:pPr>
              <w:pStyle w:val="Compact"/>
              <w:ind w:firstLine="0" w:firstLineChars="0"/>
              <w:jc w:val="left"/>
            </w:pPr>
            <w:r>
              <w:rPr>
                <w:rFonts w:hint="eastAsia"/>
              </w:rPr>
              <w:t xml:space="preserve">大氣氣體吸收</w:t>
            </w:r>
          </w:p>
        </w:tc>
        <w:tc>
          <w:tcPr/>
          <w:p>
            <w:pPr>
              <w:pStyle w:val="Compact"/>
              <w:ind w:firstLine="0" w:firstLineChars="0"/>
              <w:jc w:val="left"/>
            </w:pPr>
            <m:oMath>
              <m:sSub>
                <m:e>
                  <m:r>
                    <m:t>L</m:t>
                  </m:r>
                </m:e>
                <m:sub>
                  <m:r>
                    <m:t>g</m:t>
                  </m:r>
                </m:sub>
              </m:sSub>
              <m:r>
                <m:rPr>
                  <m:sty m:val="p"/>
                </m:rPr>
                <m:t>(</m:t>
              </m:r>
              <m:r>
                <m:t>α</m:t>
              </m:r>
              <m:r>
                <m:rPr>
                  <m:sty m:val="p"/>
                </m:rPr>
                <m:t>)</m:t>
              </m:r>
              <m:r>
                <m:rPr>
                  <m:sty m:val="p"/>
                </m:rPr>
                <m:t>=</m:t>
              </m:r>
              <m:sSup>
                <m:e>
                  <m:r>
                    <m:t>A</m:t>
                  </m:r>
                </m:e>
                <m:sup>
                  <m:r>
                    <m:t>z</m:t>
                  </m:r>
                </m:sup>
              </m:sSup>
              <m:r>
                <m:rPr>
                  <m:sty m:val="p"/>
                </m:rPr>
                <m:t>/</m:t>
              </m:r>
              <m:r>
                <m:rPr>
                  <m:sty m:val="p"/>
                </m:rPr>
                <m:t>sin</m:t>
              </m:r>
              <m:r>
                <m:t>α</m:t>
              </m:r>
            </m:oMath>
            <w:r>
              <w:t xml:space="preserve">​</w:t>
            </w:r>
          </w:p>
        </w:tc>
        <w:tc>
          <w:tcPr/>
          <w:p>
            <w:pPr>
              <w:pStyle w:val="Compact"/>
              <w:ind w:firstLine="0" w:firstLineChars="0"/>
              <w:jc w:val="left"/>
            </w:pPr>
            <m:oMath>
              <m:sSup>
                <m:e>
                  <m:r>
                    <m:t>A</m:t>
                  </m:r>
                </m:e>
                <m:sup>
                  <m:r>
                    <m:t>z</m:t>
                  </m:r>
                </m:sup>
              </m:sSup>
              <m:r>
                <m:rPr>
                  <m:sty m:val="p"/>
                </m:rPr>
                <m:t>=</m:t>
              </m:r>
              <m:r>
                <m:t>0.25</m:t>
              </m:r>
            </m:oMath>
            <w:r>
              <w:t xml:space="preserve"> </w:t>
            </w:r>
            <w:r>
              <w:rPr>
                <w:rFonts w:hint="eastAsia"/>
              </w:rPr>
              <w:t xml:space="preserve">dB。式的形式取</w:t>
            </w:r>
            <w:r>
              <w:t xml:space="preserve"> TR 38.811 </w:t>
            </w:r>
            <w:r>
              <w:rPr>
                <w:rFonts w:hint="eastAsia"/>
              </w:rPr>
              <w:t xml:space="preserve">式</w:t>
            </w:r>
            <w:r>
              <w:t xml:space="preserve"> (6.6-8) </w:t>
            </w:r>
            <w:r>
              <w:rPr>
                <w:rFonts w:hint="eastAsia"/>
              </w:rPr>
              <w:t xml:space="preserve">[17]；天頂值由</w:t>
            </w:r>
            <w:r>
              <w:t xml:space="preserve"> TR 38.821 [22] </w:t>
            </w:r>
            <w:r>
              <w:rPr>
                <w:rFonts w:hint="eastAsia"/>
              </w:rPr>
              <w:t xml:space="preserve">的</w:t>
            </w:r>
            <w:r>
              <w:t xml:space="preserve"> LEO Ka </w:t>
            </w:r>
            <w:r>
              <w:rPr>
                <w:rFonts w:hint="eastAsia"/>
              </w:rPr>
              <w:t xml:space="preserve">頻段</w:t>
            </w:r>
            <w:r>
              <w:t xml:space="preserve"> 20 GHz </w:t>
            </w:r>
            <w:r>
              <w:rPr>
                <w:rFonts w:hint="eastAsia"/>
              </w:rPr>
              <w:t xml:space="preserve">下行鏈路預算反推，該表大氣損耗為</w:t>
            </w:r>
            <w:r>
              <w:t xml:space="preserve"> 0.5 dB、LEO </w:t>
            </w:r>
            <w:r>
              <w:rPr>
                <w:rFonts w:hint="eastAsia"/>
              </w:rPr>
              <w:t xml:space="preserve">目標仰角為</w:t>
            </w:r>
            <w:r>
              <w:t xml:space="preserve"> 30 </w:t>
            </w:r>
            <w:r>
              <w:rPr>
                <w:rFonts w:hint="eastAsia"/>
              </w:rPr>
              <w:t xml:space="preserve">度</w:t>
            </w:r>
          </w:p>
        </w:tc>
      </w:tr>
      <w:tr>
        <w:tc>
          <w:tcPr/>
          <w:p>
            <w:pPr>
              <w:pStyle w:val="Compact"/>
              <w:ind w:firstLine="0" w:firstLineChars="0"/>
              <w:jc w:val="left"/>
            </w:pPr>
            <w:r>
              <w:rPr>
                <w:rFonts w:hint="eastAsia"/>
              </w:rPr>
              <w:t xml:space="preserve">閃爍</w:t>
            </w:r>
          </w:p>
        </w:tc>
        <w:tc>
          <w:tcPr/>
          <w:p>
            <w:pPr>
              <w:pStyle w:val="Compact"/>
              <w:ind w:firstLine="0" w:firstLineChars="0"/>
              <w:jc w:val="left"/>
            </w:pPr>
            <m:oMath>
              <m:sSub>
                <m:e>
                  <m:r>
                    <m:t>L</m:t>
                  </m:r>
                </m:e>
                <m:sub>
                  <m:r>
                    <m:t>c</m:t>
                  </m:r>
                </m:sub>
              </m:sSub>
              <m:r>
                <m:rPr>
                  <m:sty m:val="p"/>
                </m:rPr>
                <m:t>(</m:t>
              </m:r>
              <m:r>
                <m:t>α</m:t>
              </m:r>
              <m:r>
                <m:rPr>
                  <m:sty m:val="p"/>
                </m:rPr>
                <m:t>)</m:t>
              </m:r>
            </m:oMath>
            <w:r>
              <w:t xml:space="preserve">​</w:t>
            </w:r>
          </w:p>
        </w:tc>
        <w:tc>
          <w:tcPr/>
          <w:p>
            <w:pPr>
              <w:pStyle w:val="Compact"/>
              <w:ind w:firstLine="0" w:firstLineChars="0"/>
              <w:jc w:val="left"/>
            </w:pPr>
            <w:r>
              <w:t xml:space="preserve">TR 38.811 </w:t>
            </w:r>
            <w:r>
              <w:rPr>
                <w:rFonts w:hint="eastAsia"/>
              </w:rPr>
              <w:t xml:space="preserve">表</w:t>
            </w:r>
            <w:r>
              <w:t xml:space="preserve"> 6.6.6.2.1-1 [17] </w:t>
            </w:r>
            <w:r>
              <w:rPr>
                <w:rFonts w:hint="eastAsia"/>
              </w:rPr>
              <w:t xml:space="preserve">的</w:t>
            </w:r>
            <w:r>
              <w:t xml:space="preserve"> 20 GHz </w:t>
            </w:r>
            <w:r>
              <w:rPr>
                <w:rFonts w:hint="eastAsia"/>
              </w:rPr>
              <w:t xml:space="preserve">對流層閃爍：仰角</w:t>
            </w:r>
            <w:r>
              <w:t xml:space="preserve"> 90 </w:t>
            </w:r>
            <w:r>
              <w:rPr>
                <w:rFonts w:hint="eastAsia"/>
              </w:rPr>
              <w:t xml:space="preserve">度</w:t>
            </w:r>
            <w:r>
              <w:t xml:space="preserve"> 0.12 dB、30 </w:t>
            </w:r>
            <w:r>
              <w:rPr>
                <w:rFonts w:hint="eastAsia"/>
              </w:rPr>
              <w:t xml:space="preserve">度</w:t>
            </w:r>
            <w:r>
              <w:t xml:space="preserve"> 0.30 dB、10 </w:t>
            </w:r>
            <w:r>
              <w:rPr>
                <w:rFonts w:hint="eastAsia"/>
              </w:rPr>
              <w:t xml:space="preserve">度</w:t>
            </w:r>
            <w:r>
              <w:t xml:space="preserve"> 1.08 </w:t>
            </w:r>
            <w:r>
              <w:rPr>
                <w:rFonts w:hint="eastAsia"/>
              </w:rPr>
              <w:t xml:space="preserve">dB。同文件</w:t>
            </w:r>
            <w:r>
              <w:t xml:space="preserve"> §6.6.6.1 </w:t>
            </w:r>
            <w:r>
              <w:rPr>
                <w:rFonts w:hint="eastAsia"/>
              </w:rPr>
              <w:t xml:space="preserve">說明電離層閃爍只在</w:t>
            </w:r>
            <w:r>
              <w:t xml:space="preserve"> 6 GHz </w:t>
            </w:r>
            <w:r>
              <w:rPr>
                <w:rFonts w:hint="eastAsia"/>
              </w:rPr>
              <w:t xml:space="preserve">以下考慮，本研究在</w:t>
            </w:r>
            <w:r>
              <w:t xml:space="preserve"> 20 GHz </w:t>
            </w:r>
            <w:r>
              <w:rPr>
                <w:rFonts w:hint="eastAsia"/>
              </w:rPr>
              <w:t xml:space="preserve">故不計</w:t>
            </w:r>
          </w:p>
        </w:tc>
      </w:tr>
      <w:tr>
        <w:tc>
          <w:tcPr/>
          <w:p>
            <w:pPr>
              <w:pStyle w:val="Compact"/>
              <w:ind w:firstLine="0" w:firstLineChars="0"/>
              <w:jc w:val="left"/>
            </w:pPr>
            <w:r>
              <w:rPr>
                <w:rFonts w:hint="eastAsia"/>
              </w:rPr>
              <w:t xml:space="preserve">遮蔽衰落</w:t>
            </w:r>
          </w:p>
        </w:tc>
        <w:tc>
          <w:tcPr/>
          <w:p>
            <w:pPr>
              <w:pStyle w:val="Compact"/>
              <w:ind w:firstLine="0" w:firstLineChars="0"/>
              <w:jc w:val="left"/>
            </w:pPr>
            <m:oMath>
              <m:sSub>
                <m:e>
                  <m:r>
                    <m:t>L</m:t>
                  </m:r>
                </m:e>
                <m:sub>
                  <m:r>
                    <m:t>s</m:t>
                  </m:r>
                </m:sub>
              </m:sSub>
              <m:r>
                <m:rPr>
                  <m:sty m:val="p"/>
                </m:rPr>
                <m:t>(</m:t>
              </m:r>
              <m:r>
                <m:t>α</m:t>
              </m:r>
              <m:r>
                <m:rPr>
                  <m:sty m:val="p"/>
                </m:rPr>
                <m:t>)</m:t>
              </m:r>
            </m:oMath>
            <w:r>
              <w:t xml:space="preserve">​</w:t>
            </w:r>
          </w:p>
        </w:tc>
        <w:tc>
          <w:tcPr/>
          <w:p>
            <w:pPr>
              <w:pStyle w:val="Compact"/>
              <w:ind w:firstLine="0" w:firstLineChars="0"/>
              <w:jc w:val="left"/>
            </w:pPr>
            <w:r>
              <w:t xml:space="preserve">TR 38.811 </w:t>
            </w:r>
            <w:r>
              <w:rPr>
                <w:rFonts w:hint="eastAsia"/>
              </w:rPr>
              <w:t xml:space="preserve">表</w:t>
            </w:r>
            <w:r>
              <w:t xml:space="preserve"> 6.6.2-3 [17] </w:t>
            </w:r>
            <w:r>
              <w:rPr>
                <w:rFonts w:hint="eastAsia"/>
              </w:rPr>
              <w:t xml:space="preserve">的</w:t>
            </w:r>
            <w:r>
              <w:t xml:space="preserve"> Ka </w:t>
            </w:r>
            <w:r>
              <w:rPr>
                <w:rFonts w:hint="eastAsia"/>
              </w:rPr>
              <w:t xml:space="preserve">頻段</w:t>
            </w:r>
            <w:r>
              <w:t xml:space="preserve"> LOS shadow </w:t>
            </w:r>
            <w:r>
              <w:rPr>
                <w:rFonts w:hint="eastAsia"/>
              </w:rPr>
              <w:t xml:space="preserve">fading，零均值、dB</w:t>
            </w:r>
            <w:r>
              <w:t xml:space="preserve"> </w:t>
            </w:r>
            <w:r>
              <w:rPr>
                <w:rFonts w:hint="eastAsia"/>
              </w:rPr>
              <w:t xml:space="preserve">域高斯，標準差由仰角</w:t>
            </w:r>
            <w:r>
              <w:t xml:space="preserve"> 90 </w:t>
            </w:r>
            <w:r>
              <w:rPr>
                <w:rFonts w:hint="eastAsia"/>
              </w:rPr>
              <w:t xml:space="preserve">度的</w:t>
            </w:r>
            <w:r>
              <w:t xml:space="preserve"> 0.4 dB </w:t>
            </w:r>
            <w:r>
              <w:rPr>
                <w:rFonts w:hint="eastAsia"/>
              </w:rPr>
              <w:t xml:space="preserve">至</w:t>
            </w:r>
            <w:r>
              <w:t xml:space="preserve"> 10 </w:t>
            </w:r>
            <w:r>
              <w:rPr>
                <w:rFonts w:hint="eastAsia"/>
              </w:rPr>
              <w:t xml:space="preserve">度的</w:t>
            </w:r>
            <w:r>
              <w:t xml:space="preserve"> 1.9 dB。clutter loss </w:t>
            </w:r>
            <w:r>
              <w:rPr>
                <w:rFonts w:hint="eastAsia"/>
              </w:rPr>
              <w:t xml:space="preserve">只在</w:t>
            </w:r>
            <w:r>
              <w:t xml:space="preserve"> NLOS </w:t>
            </w:r>
            <w:r>
              <w:rPr>
                <w:rFonts w:hint="eastAsia"/>
              </w:rPr>
              <w:t xml:space="preserve">適用，固定終端取</w:t>
            </w:r>
            <w:r>
              <w:t xml:space="preserve"> LOS </w:t>
            </w:r>
            <w:r>
              <w:rPr>
                <w:rFonts w:hint="eastAsia"/>
              </w:rPr>
              <w:t xml:space="preserve">故不計</w:t>
            </w:r>
          </w:p>
        </w:tc>
      </w:tr>
      <w:tr>
        <w:tc>
          <w:tcPr/>
          <w:p>
            <w:pPr>
              <w:pStyle w:val="Compact"/>
              <w:ind w:firstLine="0" w:firstLineChars="0"/>
              <w:jc w:val="left"/>
            </w:pPr>
            <w:r>
              <w:rPr>
                <w:rFonts w:hint="eastAsia"/>
              </w:rPr>
              <w:t xml:space="preserve">頻率重用</w:t>
            </w:r>
          </w:p>
        </w:tc>
        <w:tc>
          <w:tcPr/>
          <w:p>
            <w:pPr>
              <w:pStyle w:val="Compact"/>
              <w:ind w:firstLine="0" w:firstLineChars="0"/>
              <w:jc w:val="left"/>
            </w:pPr>
            <m:oMath>
              <m:sSub>
                <m:e>
                  <m:r>
                    <m:t>c</m:t>
                  </m:r>
                </m:e>
                <m:sub>
                  <m:r>
                    <m:t>s</m:t>
                  </m:r>
                  <m:r>
                    <m:rPr>
                      <m:sty m:val="p"/>
                    </m:rPr>
                    <m:t>,</m:t>
                  </m:r>
                  <m:r>
                    <m:t>v</m:t>
                  </m:r>
                </m:sub>
              </m:sSub>
            </m:oMath>
            <w:r>
              <w:t xml:space="preserve">、</w:t>
            </w:r>
            <m:oMath>
              <m:sSup>
                <m:e>
                  <m:r>
                    <m:t>B</m:t>
                  </m:r>
                </m:e>
                <m:sup>
                  <m:r>
                    <m:t>w</m:t>
                  </m:r>
                </m:sup>
              </m:sSup>
            </m:oMath>
          </w:p>
        </w:tc>
        <w:tc>
          <w:tcPr/>
          <w:p>
            <w:pPr>
              <w:pStyle w:val="Compact"/>
              <w:ind w:firstLine="0" w:firstLineChars="0"/>
              <w:jc w:val="left"/>
            </w:pPr>
            <w:r>
              <w:t xml:space="preserve">3 </w:t>
            </w:r>
            <w:r>
              <w:rPr>
                <w:rFonts w:hint="eastAsia"/>
              </w:rPr>
              <w:t xml:space="preserve">色重用；166.667</w:t>
            </w:r>
            <w:r>
              <w:t xml:space="preserve"> MHz</w:t>
            </w:r>
          </w:p>
        </w:tc>
      </w:tr>
      <w:tr>
        <w:tc>
          <w:tcPr/>
          <w:p>
            <w:pPr>
              <w:pStyle w:val="Compact"/>
              <w:ind w:firstLine="0" w:firstLineChars="0"/>
              <w:jc w:val="left"/>
            </w:pPr>
            <w:r>
              <w:rPr>
                <w:rFonts w:hint="eastAsia"/>
              </w:rPr>
              <w:t xml:space="preserve">波束寬與覆蓋半徑</w:t>
            </w:r>
          </w:p>
        </w:tc>
        <w:tc>
          <w:tcPr/>
          <w:p>
            <w:pPr>
              <w:pStyle w:val="Compact"/>
              <w:ind w:firstLine="0" w:firstLineChars="0"/>
              <w:jc w:val="left"/>
            </w:pPr>
            <m:oMath>
              <m:sSub>
                <m:e>
                  <m:r>
                    <m:t>θ</m:t>
                  </m:r>
                </m:e>
                <m:sub>
                  <m:r>
                    <m:t>3</m:t>
                  </m:r>
                </m:sub>
              </m:sSub>
            </m:oMath>
            <w:r>
              <w:t xml:space="preserve">、</w:t>
            </w:r>
            <m:oMath>
              <m:sSub>
                <m:e>
                  <m:r>
                    <m:t>R</m:t>
                  </m:r>
                </m:e>
                <m:sub>
                  <m:r>
                    <m:t>b</m:t>
                  </m:r>
                </m:sub>
              </m:sSub>
              <m:r>
                <m:rPr>
                  <m:sty m:val="p"/>
                </m:rPr>
                <m:t>=</m:t>
              </m:r>
              <m:sSub>
                <m:e>
                  <m:r>
                    <m:t>h</m:t>
                  </m:r>
                </m:e>
                <m:sub>
                  <m:r>
                    <m:t>s</m:t>
                  </m:r>
                </m:sub>
              </m:sSub>
              <m:r>
                <m:rPr>
                  <m:sty m:val="p"/>
                </m:rPr>
                <m:t>tan</m:t>
              </m:r>
              <m:r>
                <m:rPr>
                  <m:sty m:val="p"/>
                </m:rPr>
                <m:t>(</m:t>
              </m:r>
              <m:sSub>
                <m:e>
                  <m:r>
                    <m:t>θ</m:t>
                  </m:r>
                </m:e>
                <m:sub>
                  <m:r>
                    <m:t>3</m:t>
                  </m:r>
                </m:sub>
              </m:sSub>
              <m:r>
                <m:rPr>
                  <m:sty m:val="p"/>
                </m:rPr>
                <m:t>/</m:t>
              </m:r>
              <m:r>
                <m:t>2</m:t>
              </m:r>
              <m:r>
                <m:rPr>
                  <m:sty m:val="p"/>
                </m:rPr>
                <m:t>)</m:t>
              </m:r>
            </m:oMath>
          </w:p>
        </w:tc>
        <w:tc>
          <w:tcPr/>
          <w:p>
            <w:pPr>
              <w:pStyle w:val="Compact"/>
              <w:ind w:firstLine="0" w:firstLineChars="0"/>
              <w:jc w:val="left"/>
            </w:pPr>
            <w:r>
              <w:t xml:space="preserve">3.32 </w:t>
            </w:r>
            <w:r>
              <w:rPr>
                <w:rFonts w:hint="eastAsia"/>
              </w:rPr>
              <w:t xml:space="preserve">度；在</w:t>
            </w:r>
            <w:r>
              <w:t xml:space="preserve"> </w:t>
            </w:r>
            <m:oMath>
              <m:sSub>
                <m:e>
                  <m:r>
                    <m:t>h</m:t>
                  </m:r>
                </m:e>
                <m:sub>
                  <m:r>
                    <m:t>s</m:t>
                  </m:r>
                </m:sub>
              </m:sSub>
              <m:r>
                <m:rPr>
                  <m:sty m:val="p"/>
                </m:rPr>
                <m:t>=</m:t>
              </m:r>
              <m:r>
                <m:t>483</m:t>
              </m:r>
            </m:oMath>
            <w:r>
              <w:t xml:space="preserve"> </w:t>
            </w:r>
            <w:r>
              <w:t xml:space="preserve">km </w:t>
            </w:r>
            <w:r>
              <w:rPr>
                <w:rFonts w:hint="eastAsia"/>
              </w:rPr>
              <w:t xml:space="preserve">時為</w:t>
            </w:r>
            <w:r>
              <w:t xml:space="preserve"> 13.998 km</w:t>
            </w:r>
          </w:p>
        </w:tc>
      </w:tr>
      <w:tr>
        <w:tc>
          <w:tcPr/>
          <w:p>
            <w:pPr>
              <w:pStyle w:val="Compact"/>
              <w:ind w:firstLine="0" w:firstLineChars="0"/>
              <w:jc w:val="left"/>
            </w:pPr>
            <w:r>
              <w:rPr>
                <w:rFonts w:hint="eastAsia"/>
              </w:rPr>
              <w:t xml:space="preserve">波束中心增益</w:t>
            </w:r>
          </w:p>
        </w:tc>
        <w:tc>
          <w:tcPr/>
          <w:p>
            <w:pPr>
              <w:pStyle w:val="Compact"/>
              <w:ind w:firstLine="0" w:firstLineChars="0"/>
              <w:jc w:val="left"/>
            </w:pPr>
            <m:oMath>
              <m:sSub>
                <m:e>
                  <m:r>
                    <m:t>G</m:t>
                  </m:r>
                </m:e>
                <m:sub>
                  <m:r>
                    <m:t>0</m:t>
                  </m:r>
                </m:sub>
              </m:sSub>
            </m:oMath>
            <w:r>
              <w:t xml:space="preserve">​</w:t>
            </w:r>
          </w:p>
        </w:tc>
        <w:tc>
          <w:tcPr/>
          <w:p>
            <w:pPr>
              <w:pStyle w:val="Compact"/>
              <w:ind w:firstLine="0" w:firstLineChars="0"/>
              <w:jc w:val="left"/>
            </w:pPr>
            <w:r>
              <w:rPr>
                <w:rFonts w:hint="eastAsia"/>
              </w:rPr>
              <w:t xml:space="preserve">2000（線性），即</w:t>
            </w:r>
            <w:r>
              <w:t xml:space="preserve"> 33.010 dBi</w:t>
            </w:r>
          </w:p>
        </w:tc>
      </w:tr>
      <w:tr>
        <w:tc>
          <w:tcPr/>
          <w:p>
            <w:pPr>
              <w:pStyle w:val="Compact"/>
              <w:ind w:firstLine="0" w:firstLineChars="0"/>
              <w:jc w:val="left"/>
            </w:pPr>
            <w:r>
              <w:rPr>
                <w:rFonts w:hint="eastAsia"/>
              </w:rPr>
              <w:t xml:space="preserve">接收增益上下限</w:t>
            </w:r>
          </w:p>
        </w:tc>
        <w:tc>
          <w:tcPr/>
          <w:p>
            <w:pPr>
              <w:pStyle w:val="Compact"/>
              <w:ind w:firstLine="0" w:firstLineChars="0"/>
              <w:jc w:val="left"/>
            </w:pPr>
            <m:oMath>
              <m:sSubSup>
                <m:e>
                  <m:r>
                    <m:t>G</m:t>
                  </m:r>
                </m:e>
                <m:sub>
                  <m:r>
                    <m:rPr>
                      <m:sty m:val="p"/>
                    </m:rPr>
                    <m:t>+</m:t>
                  </m:r>
                </m:sub>
                <m:sup>
                  <m:r>
                    <m:t>R</m:t>
                  </m:r>
                </m:sup>
              </m:sSubSup>
            </m:oMath>
            <w:r>
              <w:t xml:space="preserve">、</w:t>
            </w:r>
            <m:oMath>
              <m:sSubSup>
                <m:e>
                  <m:r>
                    <m:t>G</m:t>
                  </m:r>
                </m:e>
                <m:sub>
                  <m:r>
                    <m:rPr>
                      <m:sty m:val="p"/>
                    </m:rPr>
                    <m:t>−</m:t>
                  </m:r>
                </m:sub>
                <m:sup>
                  <m:r>
                    <m:t>R</m:t>
                  </m:r>
                </m:sup>
              </m:sSubSup>
            </m:oMath>
          </w:p>
        </w:tc>
        <w:tc>
          <w:tcPr/>
          <w:p>
            <w:pPr>
              <w:pStyle w:val="Compact"/>
              <w:ind w:firstLine="0" w:firstLineChars="0"/>
              <w:jc w:val="left"/>
            </w:pPr>
            <w:r>
              <w:t xml:space="preserve">35 dBi、</w:t>
            </w:r>
            <m:oMath>
              <m:r>
                <m:rPr>
                  <m:sty m:val="p"/>
                </m:rPr>
                <m:t>−</m:t>
              </m:r>
              <m:r>
                <m:t>10</m:t>
              </m:r>
            </m:oMath>
            <w:r>
              <w:t xml:space="preserve"> </w:t>
            </w:r>
            <w:r>
              <w:rPr>
                <w:rFonts w:hint="eastAsia"/>
              </w:rPr>
              <w:t xml:space="preserve">dBi；式</w:t>
            </w:r>
            <w:r>
              <w:t xml:space="preserve"> (3.10c) </w:t>
            </w:r>
            <w:r>
              <w:rPr>
                <w:rFonts w:hint="eastAsia"/>
              </w:rPr>
              <w:t xml:space="preserve">的截止值</w:t>
            </w:r>
          </w:p>
        </w:tc>
      </w:tr>
      <w:tr>
        <w:tc>
          <w:tcPr/>
          <w:p>
            <w:pPr>
              <w:pStyle w:val="Compact"/>
              <w:ind w:firstLine="0" w:firstLineChars="0"/>
              <w:jc w:val="left"/>
            </w:pPr>
            <w:r>
              <w:rPr>
                <w:rFonts w:hint="eastAsia"/>
              </w:rPr>
              <w:t xml:space="preserve">接收增益包絡</w:t>
            </w:r>
          </w:p>
        </w:tc>
        <w:tc>
          <w:tcPr/>
          <w:p>
            <w:pPr>
              <w:pStyle w:val="Compact"/>
              <w:ind w:firstLine="0" w:firstLineChars="0"/>
              <w:jc w:val="left"/>
            </w:pPr>
            <m:oMath>
              <m:sSub>
                <m:e>
                  <m:r>
                    <m:t>A</m:t>
                  </m:r>
                </m:e>
                <m:sub>
                  <m:r>
                    <m:t>R</m:t>
                  </m:r>
                </m:sub>
              </m:sSub>
            </m:oMath>
            <w:r>
              <w:t xml:space="preserve">、</w:t>
            </w:r>
            <m:oMath>
              <m:sSub>
                <m:e>
                  <m:r>
                    <m:t>B</m:t>
                  </m:r>
                </m:e>
                <m:sub>
                  <m:r>
                    <m:t>R</m:t>
                  </m:r>
                </m:sub>
              </m:sSub>
            </m:oMath>
          </w:p>
        </w:tc>
        <w:tc>
          <w:tcPr/>
          <w:p>
            <w:pPr>
              <w:pStyle w:val="Compact"/>
              <w:ind w:firstLine="0" w:firstLineChars="0"/>
              <w:jc w:val="left"/>
            </w:pPr>
            <w:r>
              <w:rPr>
                <w:rFonts w:hint="eastAsia"/>
              </w:rPr>
              <w:t xml:space="preserve">32、25；式</w:t>
            </w:r>
            <w:r>
              <w:t xml:space="preserve"> (3.10c) </w:t>
            </w:r>
            <w:r>
              <w:rPr>
                <w:rFonts w:hint="eastAsia"/>
              </w:rPr>
              <w:t xml:space="preserve">的地球站參考型樣參數，併入</w:t>
            </w:r>
            <w:r>
              <w:t xml:space="preserve"> </w:t>
            </w:r>
            <m:oMath>
              <m:sSub>
                <m:e>
                  <m:r>
                    <m:t>H</m:t>
                  </m:r>
                </m:e>
                <m:sub>
                  <m:r>
                    <m:t>u</m:t>
                  </m:r>
                  <m:r>
                    <m:rPr>
                      <m:sty m:val="p"/>
                    </m:rPr>
                    <m:t>,</m:t>
                  </m:r>
                  <m:r>
                    <m:t>s</m:t>
                  </m:r>
                  <m:r>
                    <m:rPr>
                      <m:sty m:val="p"/>
                    </m:rPr>
                    <m:t>,</m:t>
                  </m:r>
                  <m:r>
                    <m:t>v</m:t>
                  </m:r>
                </m:sub>
              </m:sSub>
              <m:r>
                <m:rPr>
                  <m:sty m:val="p"/>
                </m:rPr>
                <m:t>(</m:t>
              </m:r>
              <m:r>
                <m:t>t</m:t>
              </m:r>
              <m:r>
                <m:rPr>
                  <m:sty m:val="p"/>
                </m:rPr>
                <m:t>)</m:t>
              </m:r>
            </m:oMath>
          </w:p>
        </w:tc>
      </w:tr>
      <w:tr>
        <w:tc>
          <w:tcPr/>
          <w:p>
            <w:pPr>
              <w:pStyle w:val="Compact"/>
              <w:ind w:firstLine="0" w:firstLineChars="0"/>
              <w:jc w:val="left"/>
            </w:pPr>
            <w:r>
              <w:rPr>
                <w:rFonts w:hint="eastAsia"/>
              </w:rPr>
              <w:t xml:space="preserve">軸心極限閾值</w:t>
            </w:r>
          </w:p>
        </w:tc>
        <w:tc>
          <w:tcPr/>
          <w:p>
            <w:pPr>
              <w:pStyle w:val="Compact"/>
              <w:ind w:firstLine="0" w:firstLineChars="0"/>
              <w:jc w:val="left"/>
            </w:pPr>
            <m:oMath>
              <m:sSub>
                <m:e>
                  <m:r>
                    <m:t>ϵ</m:t>
                  </m:r>
                </m:e>
                <m:sub>
                  <m:r>
                    <m:t>μ</m:t>
                  </m:r>
                </m:sub>
              </m:sSub>
            </m:oMath>
            <w:r>
              <w:t xml:space="preserve">​</w:t>
            </w:r>
          </w:p>
        </w:tc>
        <w:tc>
          <w:tcPr/>
          <w:p>
            <w:pPr>
              <w:pStyle w:val="Compact"/>
              <w:ind w:firstLine="0" w:firstLineChars="0"/>
              <w:jc w:val="left"/>
            </w:pPr>
            <m:oMath>
              <m:sSup>
                <m:e>
                  <m:r>
                    <m:t>10</m:t>
                  </m:r>
                </m:e>
                <m:sup>
                  <m:r>
                    <m:rPr>
                      <m:sty m:val="p"/>
                    </m:rPr>
                    <m:t>−</m:t>
                  </m:r>
                  <m:r>
                    <m:t>10</m:t>
                  </m:r>
                </m:sup>
              </m:sSup>
            </m:oMath>
            <w:r>
              <w:t xml:space="preserve">​</w:t>
            </w:r>
          </w:p>
        </w:tc>
      </w:tr>
      <w:tr>
        <w:tc>
          <w:tcPr/>
          <w:p>
            <w:pPr>
              <w:pStyle w:val="Compact"/>
              <w:ind w:firstLine="0" w:firstLineChars="0"/>
              <w:jc w:val="left"/>
            </w:pPr>
            <w:r>
              <w:t xml:space="preserve">Rician </w:t>
            </w:r>
            <w:r>
              <w:rPr>
                <w:rFonts w:hint="eastAsia"/>
              </w:rPr>
              <w:t xml:space="preserve">衰落</w:t>
            </w:r>
          </w:p>
        </w:tc>
        <w:tc>
          <w:tcPr/>
          <w:p>
            <w:pPr>
              <w:pStyle w:val="Compact"/>
              <w:ind w:firstLine="0" w:firstLineChars="0"/>
              <w:jc w:val="left"/>
            </w:pPr>
            <m:oMath>
              <m:sSub>
                <m:e>
                  <m:r>
                    <m:t>K</m:t>
                  </m:r>
                </m:e>
                <m:sub>
                  <m:r>
                    <m:t>R</m:t>
                  </m:r>
                </m:sub>
              </m:sSub>
            </m:oMath>
            <w:r>
              <w:t xml:space="preserve">​</w:t>
            </w:r>
          </w:p>
        </w:tc>
        <w:tc>
          <w:tcPr/>
          <w:p>
            <w:pPr>
              <w:pStyle w:val="Compact"/>
              <w:ind w:firstLine="0" w:firstLineChars="0"/>
              <w:jc w:val="left"/>
            </w:pPr>
            <w:r>
              <w:t xml:space="preserve">20 dB</w:t>
            </w:r>
          </w:p>
        </w:tc>
      </w:tr>
      <w:tr>
        <w:tc>
          <w:tcPr/>
          <w:p>
            <w:pPr>
              <w:pStyle w:val="Compact"/>
              <w:ind w:firstLine="0" w:firstLineChars="0"/>
              <w:jc w:val="left"/>
            </w:pPr>
            <w:r>
              <w:rPr>
                <w:rFonts w:hint="eastAsia"/>
              </w:rPr>
              <w:t xml:space="preserve">接收系統溫度</w:t>
            </w:r>
          </w:p>
        </w:tc>
        <w:tc>
          <w:tcPr/>
          <w:p>
            <w:pPr>
              <w:pStyle w:val="Compact"/>
              <w:ind w:firstLine="0" w:firstLineChars="0"/>
              <w:jc w:val="left"/>
            </w:pPr>
            <m:oMath>
              <m:sSub>
                <m:e>
                  <m:r>
                    <m:t>T</m:t>
                  </m:r>
                </m:e>
                <m:sub>
                  <m:r>
                    <m:t>a</m:t>
                  </m:r>
                </m:sub>
              </m:sSub>
            </m:oMath>
            <w:r>
              <w:t xml:space="preserve">、</w:t>
            </w:r>
            <m:oMath>
              <m:sSub>
                <m:e>
                  <m:r>
                    <m:t>T</m:t>
                  </m:r>
                </m:e>
                <m:sub>
                  <m:r>
                    <m:t>0</m:t>
                  </m:r>
                </m:sub>
              </m:sSub>
            </m:oMath>
            <w:r>
              <w:t xml:space="preserve">、</w:t>
            </w:r>
            <m:oMath>
              <m:sSub>
                <m:e>
                  <m:r>
                    <m:t>N</m:t>
                  </m:r>
                </m:e>
                <m:sub>
                  <m:r>
                    <m:t>f</m:t>
                  </m:r>
                </m:sub>
              </m:sSub>
            </m:oMath>
            <w:r>
              <w:t xml:space="preserve">、</w:t>
            </w:r>
            <m:oMath>
              <m:r>
                <m:t>T</m:t>
              </m:r>
            </m:oMath>
          </w:p>
        </w:tc>
        <w:tc>
          <w:tcPr/>
          <w:p>
            <w:pPr>
              <w:pStyle w:val="Compact"/>
              <w:ind w:firstLine="0" w:firstLineChars="0"/>
              <w:jc w:val="left"/>
            </w:pPr>
            <w:r>
              <w:t xml:space="preserve">150 K、290 K、1.2 dB、242.294 K</w:t>
            </w:r>
          </w:p>
        </w:tc>
      </w:tr>
      <w:tr>
        <w:tc>
          <w:tcPr/>
          <w:p>
            <w:pPr>
              <w:pStyle w:val="Compact"/>
              <w:ind w:firstLine="0" w:firstLineChars="0"/>
              <w:jc w:val="left"/>
            </w:pPr>
            <w:r>
              <w:rPr>
                <w:rFonts w:hint="eastAsia"/>
              </w:rPr>
              <w:t xml:space="preserve">固定功率</w:t>
            </w:r>
          </w:p>
        </w:tc>
        <w:tc>
          <w:tcPr/>
          <w:p>
            <w:pPr>
              <w:pStyle w:val="Compact"/>
              <w:ind w:firstLine="0" w:firstLineChars="0"/>
              <w:jc w:val="left"/>
            </w:pPr>
            <m:oMath>
              <m:sSup>
                <m:e>
                  <m:r>
                    <m:t>P</m:t>
                  </m:r>
                </m:e>
                <m:sup>
                  <m:r>
                    <m:t>f</m:t>
                  </m:r>
                </m:sup>
              </m:sSup>
              <m:r>
                <m:rPr>
                  <m:sty m:val="p"/>
                </m:rPr>
                <m:t>(</m:t>
              </m:r>
              <m:r>
                <m:t>t</m:t>
              </m:r>
              <m:r>
                <m:rPr>
                  <m:sty m:val="p"/>
                </m:rPr>
                <m:t>)</m:t>
              </m:r>
            </m:oMath>
            <w:r>
              <w:t xml:space="preserve">​</w:t>
            </w:r>
          </w:p>
        </w:tc>
        <w:tc>
          <w:tcPr/>
          <w:p>
            <w:pPr>
              <w:pStyle w:val="Compact"/>
              <w:ind w:firstLine="0" w:firstLineChars="0"/>
              <w:jc w:val="left"/>
            </w:pPr>
            <w:r>
              <w:rPr>
                <w:rFonts w:hint="eastAsia"/>
              </w:rPr>
              <w:t xml:space="preserve">由射頻鏈、基頻與其他固定電路項彙總</w:t>
            </w:r>
          </w:p>
        </w:tc>
      </w:tr>
      <w:tr>
        <w:tc>
          <w:tcPr/>
          <w:p>
            <w:pPr>
              <w:pStyle w:val="Compact"/>
              <w:ind w:firstLine="0" w:firstLineChars="0"/>
              <w:jc w:val="left"/>
            </w:pPr>
            <w:r>
              <w:rPr>
                <w:rFonts w:hint="eastAsia"/>
              </w:rPr>
              <w:t xml:space="preserve">段起始發射功率</w:t>
            </w:r>
          </w:p>
        </w:tc>
        <w:tc>
          <w:tcPr/>
          <w:p>
            <w:pPr>
              <w:pStyle w:val="Compact"/>
              <w:ind w:firstLine="0" w:firstLineChars="0"/>
              <w:jc w:val="left"/>
            </w:pPr>
            <m:oMath>
              <m:sSup>
                <m:e>
                  <m:r>
                    <m:t>p</m:t>
                  </m:r>
                </m:e>
                <m:sup>
                  <m:r>
                    <m:t>0</m:t>
                  </m:r>
                </m:sup>
              </m:sSup>
            </m:oMath>
            <w:r>
              <w:t xml:space="preserve">​</w:t>
            </w:r>
          </w:p>
        </w:tc>
        <w:tc>
          <w:tcPr/>
          <w:p>
            <w:pPr>
              <w:pStyle w:val="Compact"/>
              <w:ind w:firstLine="0" w:firstLineChars="0"/>
              <w:jc w:val="left"/>
            </w:pPr>
            <w:r>
              <w:t xml:space="preserve">0.825 </w:t>
            </w:r>
            <w:r>
              <w:rPr>
                <w:rFonts w:hint="eastAsia"/>
              </w:rPr>
              <w:t xml:space="preserve">W，即</w:t>
            </w:r>
            <w:r>
              <w:t xml:space="preserve"> </w:t>
            </w:r>
            <m:oMath>
              <m:sSup>
                <m:e>
                  <m:r>
                    <m:t>p</m:t>
                  </m:r>
                </m:e>
                <m:sup>
                  <m:r>
                    <m:rPr>
                      <m:sty m:val="p"/>
                    </m:rPr>
                    <m:t>+</m:t>
                  </m:r>
                </m:sup>
              </m:sSup>
              <m:r>
                <m:rPr>
                  <m:sty m:val="p"/>
                </m:rPr>
                <m:t>/</m:t>
              </m:r>
              <m:r>
                <m:t>2</m:t>
              </m:r>
            </m:oMath>
            <w:r>
              <w:rPr>
                <w:rFonts w:hint="eastAsia"/>
              </w:rPr>
              <w:t xml:space="preserve">；式</w:t>
            </w:r>
            <w:r>
              <w:t xml:space="preserve"> (3.11) </w:t>
            </w:r>
            <w:r>
              <w:rPr>
                <w:rFonts w:hint="eastAsia"/>
              </w:rPr>
              <w:t xml:space="preserve">每個新</w:t>
            </w:r>
            <w:r>
              <w:t xml:space="preserve"> served segment </w:t>
            </w:r>
            <w:r>
              <w:rPr>
                <w:rFonts w:hint="eastAsia"/>
              </w:rPr>
              <w:t xml:space="preserve">的起始值。</w:t>
            </w:r>
            <m:oMath>
              <m:sSup>
                <m:e>
                  <m:r>
                    <m:t>p</m:t>
                  </m:r>
                </m:e>
                <m:sup>
                  <m:r>
                    <m:rPr>
                      <m:sty m:val="p"/>
                    </m:rPr>
                    <m:t>+</m:t>
                  </m:r>
                </m:sup>
              </m:sSup>
              <m:r>
                <m:rPr>
                  <m:sty m:val="p"/>
                </m:rPr>
                <m:t>/</m:t>
              </m:r>
              <m:sSup>
                <m:e>
                  <m:r>
                    <m:t>p</m:t>
                  </m:r>
                </m:e>
                <m:sup>
                  <m:r>
                    <m:t>0</m:t>
                  </m:r>
                </m:sup>
              </m:sSup>
              <m:r>
                <m:rPr>
                  <m:sty m:val="p"/>
                </m:rPr>
                <m:t>=</m:t>
              </m:r>
              <m:r>
                <m:t>2</m:t>
              </m:r>
            </m:oMath>
            <w:r>
              <w:t xml:space="preserve"> </w:t>
            </w:r>
            <w:r>
              <w:rPr>
                <w:rFonts w:hint="eastAsia"/>
              </w:rPr>
              <w:t xml:space="preserve">給每個</w:t>
            </w:r>
            <w:r>
              <w:t xml:space="preserve"> served segment 3 dB </w:t>
            </w:r>
            <w:r>
              <w:rPr>
                <w:rFonts w:hint="eastAsia"/>
              </w:rPr>
              <w:t xml:space="preserve">的增益預算；3</w:t>
            </w:r>
            <w:r>
              <w:t xml:space="preserve"> dB </w:t>
            </w:r>
            <w:r>
              <w:rPr>
                <w:rFonts w:hint="eastAsia"/>
              </w:rPr>
              <w:t xml:space="preserve">是波束自身的半功率等高線（</w:t>
            </w:r>
            <m:oMath>
              <m:r>
                <m:t>F</m:t>
              </m:r>
              <m:r>
                <m:rPr>
                  <m:sty m:val="p"/>
                </m:rPr>
                <m:t>=</m:t>
              </m:r>
              <m:r>
                <m:t>1</m:t>
              </m:r>
              <m:r>
                <m:rPr>
                  <m:sty m:val="p"/>
                </m:rPr>
                <m:t>/</m:t>
              </m:r>
              <m:r>
                <m:t>2</m:t>
              </m:r>
            </m:oMath>
            <w:r>
              <w:t xml:space="preserve"> </w:t>
            </w:r>
            <w:r>
              <w:rPr>
                <w:rFonts w:hint="eastAsia"/>
              </w:rPr>
              <w:t xml:space="preserve">恰在</w:t>
            </w:r>
            <w:r>
              <w:t xml:space="preserve"> </w:t>
            </w:r>
            <m:oMath>
              <m:r>
                <m:t>μ</m:t>
              </m:r>
              <m:r>
                <m:rPr>
                  <m:sty m:val="p"/>
                </m:rPr>
                <m:t>=</m:t>
              </m:r>
              <m:r>
                <m:t>2.07123</m:t>
              </m:r>
            </m:oMath>
            <w:r>
              <w:rPr>
                <w:rFonts w:hint="eastAsia"/>
              </w:rPr>
              <w:t xml:space="preserve">，即</w:t>
            </w:r>
            <w:r>
              <w:t xml:space="preserve"> </w:t>
            </w:r>
            <m:oMath>
              <m:r>
                <m:t>θ</m:t>
              </m:r>
              <m:r>
                <m:rPr>
                  <m:sty m:val="p"/>
                </m:rPr>
                <m:t>=</m:t>
              </m:r>
              <m:sSub>
                <m:e>
                  <m:r>
                    <m:t>θ</m:t>
                  </m:r>
                </m:e>
                <m:sub>
                  <m:r>
                    <m:t>3</m:t>
                  </m:r>
                </m:sub>
              </m:sSub>
              <m:r>
                <m:rPr>
                  <m:sty m:val="p"/>
                </m:rPr>
                <m:t>/</m:t>
              </m:r>
              <m:r>
                <m:t>2</m:t>
              </m:r>
            </m:oMath>
            <w:r>
              <w:rPr>
                <w:rFonts w:hint="eastAsia"/>
              </w:rPr>
              <w:t xml:space="preserve">，其地面半徑正是</w:t>
            </w:r>
            <w:r>
              <w:t xml:space="preserve"> </w:t>
            </w:r>
            <m:oMath>
              <m:sSub>
                <m:e>
                  <m:r>
                    <m:t>R</m:t>
                  </m:r>
                </m:e>
                <m:sub>
                  <m:r>
                    <m:t>b</m:t>
                  </m:r>
                </m:sub>
              </m:sSub>
            </m:oMath>
            <w:r>
              <w:rPr>
                <w:rFonts w:hint="eastAsia"/>
              </w:rPr>
              <w:t xml:space="preserve">），因此預算的大小由幾何決定而非任選。該預算是相對於</w:t>
            </w:r>
            <w:r>
              <w:rPr>
                <w:rFonts w:hint="eastAsia"/>
                <w:b/>
                <w:bCs/>
              </w:rPr>
              <w:t xml:space="preserve">段起始角度</w:t>
            </w:r>
            <w:r>
              <w:t xml:space="preserve"> </w:t>
            </w:r>
            <m:oMath>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oMath>
            <w:r>
              <w:t xml:space="preserve"> </w:t>
            </w:r>
            <w:r>
              <w:rPr>
                <w:rFonts w:hint="eastAsia"/>
              </w:rPr>
              <w:t xml:space="preserve">量的，不是相對於波束軸：式</w:t>
            </w:r>
            <w:r>
              <w:t xml:space="preserve"> (3.12) </w:t>
            </w:r>
            <w:r>
              <w:rPr>
                <w:rFonts w:hint="eastAsia"/>
              </w:rPr>
              <w:t xml:space="preserve">的分子是</w:t>
            </w:r>
            <w:r>
              <w:t xml:space="preserve"> </w:t>
            </w:r>
            <m:oMath>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e>
              </m:d>
            </m:oMath>
            <w:r>
              <w:t xml:space="preserve"> </w:t>
            </w:r>
            <w:r>
              <w:rPr>
                <w:rFonts w:hint="eastAsia"/>
              </w:rPr>
              <w:t xml:space="preserve">而非</w:t>
            </w:r>
            <w:r>
              <w:t xml:space="preserve"> </w:t>
            </w:r>
            <m:oMath>
              <m:sSub>
                <m:e>
                  <m:r>
                    <m:t>G</m:t>
                  </m:r>
                </m:e>
                <m:sub>
                  <m:r>
                    <m:t>0</m:t>
                  </m:r>
                </m:sub>
              </m:sSub>
            </m:oMath>
            <w:r>
              <w:rPr>
                <w:rFonts w:hint="eastAsia"/>
              </w:rPr>
              <w:t xml:space="preserve">，所以不可行的判準是「增益比連上那一刻掉了</w:t>
            </w:r>
            <w:r>
              <w:t xml:space="preserve"> 3 </w:t>
            </w:r>
            <w:r>
              <w:rPr>
                <w:rFonts w:hint="eastAsia"/>
              </w:rPr>
              <w:t xml:space="preserve">dB」，只有在段起始恰好落在軸心時才等同於「離開該格」</w:t>
            </w:r>
          </w:p>
        </w:tc>
      </w:tr>
      <w:tr>
        <w:tc>
          <w:tcPr/>
          <w:p>
            <w:pPr>
              <w:pStyle w:val="Compact"/>
              <w:ind w:firstLine="0" w:firstLineChars="0"/>
              <w:jc w:val="left"/>
            </w:pPr>
            <w:r>
              <w:rPr>
                <w:rFonts w:hint="eastAsia"/>
              </w:rPr>
              <w:t xml:space="preserve">每波束射頻輸出上限</w:t>
            </w:r>
          </w:p>
        </w:tc>
        <w:tc>
          <w:tcPr/>
          <w:p>
            <w:pPr>
              <w:pStyle w:val="Compact"/>
              <w:ind w:firstLine="0" w:firstLineChars="0"/>
              <w:jc w:val="left"/>
            </w:pPr>
            <m:oMath>
              <m:sSup>
                <m:e>
                  <m:r>
                    <m:t>p</m:t>
                  </m:r>
                </m:e>
                <m:sup>
                  <m:r>
                    <m:rPr>
                      <m:sty m:val="p"/>
                    </m:rPr>
                    <m:t>+</m:t>
                  </m:r>
                </m:sup>
              </m:sSup>
            </m:oMath>
            <w:r>
              <w:t xml:space="preserve">​</w:t>
            </w:r>
          </w:p>
        </w:tc>
        <w:tc>
          <w:tcPr/>
          <w:p>
            <w:pPr>
              <w:pStyle w:val="Compact"/>
              <w:ind w:firstLine="0" w:firstLineChars="0"/>
              <w:jc w:val="left"/>
            </w:pPr>
            <w:r>
              <w:t xml:space="preserve">1.65 </w:t>
            </w:r>
            <w:r>
              <w:rPr>
                <w:rFonts w:hint="eastAsia"/>
              </w:rPr>
              <w:t xml:space="preserve">W；式</w:t>
            </w:r>
            <w:r>
              <w:t xml:space="preserve"> (3.15a) </w:t>
            </w:r>
            <w:r>
              <w:rPr>
                <w:rFonts w:hint="eastAsia"/>
              </w:rPr>
              <w:t xml:space="preserve">回退後的每波束操作上限，亦為鏈路可行性檢查的門檻。在</w:t>
            </w:r>
            <w:r>
              <w:t xml:space="preserve"> </w:t>
            </w:r>
            <m:oMath>
              <m:r>
                <m:t>V</m:t>
              </m:r>
              <m:r>
                <m:rPr>
                  <m:sty m:val="p"/>
                </m:rPr>
                <m:t>=</m:t>
              </m:r>
              <m:r>
                <m:t>39</m:t>
              </m:r>
            </m:oMath>
            <w:r>
              <w:t xml:space="preserve"> </w:t>
            </w:r>
            <w:r>
              <w:rPr>
                <w:rFonts w:hint="eastAsia"/>
              </w:rPr>
              <w:t xml:space="preserve">下單顆衛星所有波束同時滿載輻射</w:t>
            </w:r>
            <w:r>
              <w:t xml:space="preserve"> </w:t>
            </w:r>
            <m:oMath>
              <m:r>
                <m:t>39</m:t>
              </m:r>
              <m:r>
                <m:rPr>
                  <m:sty m:val="p"/>
                </m:rPr>
                <m:t>×</m:t>
              </m:r>
              <m:r>
                <m:t>1.65</m:t>
              </m:r>
              <m:r>
                <m:rPr>
                  <m:sty m:val="p"/>
                </m:rPr>
                <m:t>=</m:t>
              </m:r>
              <m:r>
                <m:t>64.3</m:t>
              </m:r>
            </m:oMath>
            <w:r>
              <w:t xml:space="preserve"> </w:t>
            </w:r>
            <w:r>
              <w:rPr>
                <w:rFonts w:hint="eastAsia"/>
              </w:rPr>
              <w:t xml:space="preserve">W，低於</w:t>
            </w:r>
            <w:r>
              <w:t xml:space="preserve"> HOBS Table I </w:t>
            </w:r>
            <w:r>
              <w:rPr>
                <w:rFonts w:hint="eastAsia"/>
              </w:rPr>
              <w:t xml:space="preserve">的</w:t>
            </w:r>
            <w:r>
              <w:t xml:space="preserve"> LEO </w:t>
            </w:r>
            <w:r>
              <w:rPr>
                <w:rFonts w:hint="eastAsia"/>
              </w:rPr>
              <w:t xml:space="preserve">最大發射功率</w:t>
            </w:r>
            <w:r>
              <w:t xml:space="preserve"> </w:t>
            </w:r>
            <m:oMath>
              <m:sSub>
                <m:e>
                  <m:r>
                    <m:t>P</m:t>
                  </m:r>
                </m:e>
                <m:sub>
                  <m:r>
                    <m:rPr>
                      <m:sty m:val="p"/>
                    </m:rPr>
                    <m:t>max</m:t>
                  </m:r>
                </m:sub>
              </m:sSub>
              <m:r>
                <m:rPr>
                  <m:sty m:val="p"/>
                </m:rPr>
                <m:t>=</m:t>
              </m:r>
              <m:r>
                <m:t>50</m:t>
              </m:r>
            </m:oMath>
            <w:r>
              <w:t xml:space="preserve"> </w:t>
            </w:r>
            <w:r>
              <w:t xml:space="preserve">dBm</w:t>
            </w:r>
            <w:r>
              <w:t xml:space="preserve"> </w:t>
            </w:r>
            <m:oMath>
              <m:r>
                <m:rPr>
                  <m:sty m:val="p"/>
                </m:rPr>
                <m:t>=</m:t>
              </m:r>
              <m:r>
                <m:t>100</m:t>
              </m:r>
            </m:oMath>
            <w:r>
              <w:t xml:space="preserve"> </w:t>
            </w:r>
            <w:r>
              <w:t xml:space="preserve">W </w:t>
            </w:r>
            <w:r>
              <w:rPr>
                <w:rFonts w:hint="eastAsia"/>
              </w:rPr>
              <w:t xml:space="preserve">[4]，故該上限與所引文獻的每星功率預算相容；本研究不另設每星上限（見式</w:t>
            </w:r>
            <w:r>
              <w:t xml:space="preserve"> (3.11) </w:t>
            </w:r>
            <w:r>
              <w:rPr>
                <w:rFonts w:hint="eastAsia"/>
              </w:rPr>
              <w:t xml:space="preserve">下方的排除項），此處僅作預算相容性檢查</w:t>
            </w:r>
          </w:p>
        </w:tc>
      </w:tr>
      <w:tr>
        <w:tc>
          <w:tcPr/>
          <w:p>
            <w:pPr>
              <w:pStyle w:val="Compact"/>
              <w:ind w:firstLine="0" w:firstLineChars="0"/>
              <w:jc w:val="left"/>
            </w:pPr>
            <w:r>
              <w:t xml:space="preserve">PA </w:t>
            </w:r>
            <w:r>
              <w:rPr>
                <w:rFonts w:hint="eastAsia"/>
              </w:rPr>
              <w:t xml:space="preserve">最大效率與輸出回退</w:t>
            </w:r>
          </w:p>
        </w:tc>
        <w:tc>
          <w:tcPr/>
          <w:p>
            <w:pPr>
              <w:pStyle w:val="Compact"/>
              <w:ind w:firstLine="0" w:firstLineChars="0"/>
              <w:jc w:val="left"/>
            </w:pPr>
            <m:oMath>
              <m:sSup>
                <m:e>
                  <m:r>
                    <m:t>ξ</m:t>
                  </m:r>
                </m:e>
                <m:sup>
                  <m:r>
                    <m:rPr>
                      <m:sty m:val="p"/>
                    </m:rPr>
                    <m:t>+</m:t>
                  </m:r>
                </m:sup>
              </m:sSup>
            </m:oMath>
            <w:r>
              <w:t xml:space="preserve">、</w:t>
            </w:r>
            <m:oMath>
              <m:sSub>
                <m:e>
                  <m:r>
                    <m:t>b</m:t>
                  </m:r>
                </m:e>
                <m:sub>
                  <m:r>
                    <m:t>o</m:t>
                  </m:r>
                </m:sub>
              </m:sSub>
            </m:oMath>
          </w:p>
        </w:tc>
        <w:tc>
          <w:tcPr/>
          <w:p>
            <w:pPr>
              <w:pStyle w:val="Compact"/>
              <w:ind w:firstLine="0" w:firstLineChars="0"/>
              <w:jc w:val="left"/>
            </w:pPr>
            <w:r>
              <w:t xml:space="preserve">0.35、5 </w:t>
            </w:r>
            <w:r>
              <w:rPr>
                <w:rFonts w:hint="eastAsia"/>
              </w:rPr>
              <w:t xml:space="preserve">dB；式</w:t>
            </w:r>
            <w:r>
              <w:t xml:space="preserve"> </w:t>
            </w:r>
            <w:r>
              <w:rPr>
                <w:rFonts w:hint="eastAsia"/>
              </w:rPr>
              <w:t xml:space="preserve">(3.15a)，飽和功率</w:t>
            </w:r>
            <w:r>
              <w:t xml:space="preserve"> </w:t>
            </w:r>
            <m:oMath>
              <m:sSup>
                <m:e>
                  <m:r>
                    <m:t>p</m:t>
                  </m:r>
                </m:e>
                <m:sup>
                  <m:r>
                    <m:t>s</m:t>
                  </m:r>
                </m:sup>
              </m:sSup>
              <m:r>
                <m:rPr>
                  <m:sty m:val="p"/>
                </m:rPr>
                <m:t>=</m:t>
              </m:r>
              <m:sSup>
                <m:e>
                  <m:r>
                    <m:t>p</m:t>
                  </m:r>
                </m:e>
                <m:sup>
                  <m:r>
                    <m:rPr>
                      <m:sty m:val="p"/>
                    </m:rPr>
                    <m:t>+</m:t>
                  </m:r>
                </m:sup>
              </m:sSup>
              <m:sSup>
                <m:e>
                  <m:r>
                    <m:t>10</m:t>
                  </m:r>
                </m:e>
                <m:sup>
                  <m:sSub>
                    <m:e>
                      <m:r>
                        <m:t>b</m:t>
                      </m:r>
                    </m:e>
                    <m:sub>
                      <m:r>
                        <m:t>o</m:t>
                      </m:r>
                    </m:sub>
                  </m:sSub>
                  <m:r>
                    <m:rPr>
                      <m:sty m:val="p"/>
                    </m:rPr>
                    <m:t>/</m:t>
                  </m:r>
                  <m:r>
                    <m:t>10</m:t>
                  </m:r>
                </m:sup>
              </m:sSup>
              <m:r>
                <m:rPr>
                  <m:sty m:val="p"/>
                </m:rPr>
                <m:t>=</m:t>
              </m:r>
              <m:r>
                <m:t>5.218</m:t>
              </m:r>
            </m:oMath>
            <w:r>
              <w:t xml:space="preserve"> </w:t>
            </w:r>
            <w:r>
              <w:t xml:space="preserve">W</w:t>
            </w:r>
          </w:p>
        </w:tc>
      </w:tr>
      <w:tr>
        <w:tc>
          <w:tcPr/>
          <w:p>
            <w:pPr>
              <w:pStyle w:val="Compact"/>
              <w:ind w:firstLine="0" w:firstLineChars="0"/>
              <w:jc w:val="left"/>
            </w:pPr>
            <w:r>
              <w:rPr>
                <w:rFonts w:hint="eastAsia"/>
              </w:rPr>
              <w:t xml:space="preserve">每啟用波束電路功率</w:t>
            </w:r>
          </w:p>
        </w:tc>
        <w:tc>
          <w:tcPr/>
          <w:p>
            <w:pPr>
              <w:pStyle w:val="Compact"/>
              <w:ind w:firstLine="0" w:firstLineChars="0"/>
              <w:jc w:val="left"/>
            </w:pPr>
            <m:oMath>
              <m:sSup>
                <m:e>
                  <m:r>
                    <m:t>P</m:t>
                  </m:r>
                </m:e>
                <m:sup>
                  <m:r>
                    <m:t>c</m:t>
                  </m:r>
                </m:sup>
              </m:sSup>
            </m:oMath>
            <w:r>
              <w:t xml:space="preserve">​</w:t>
            </w:r>
          </w:p>
        </w:tc>
        <w:tc>
          <w:tcPr/>
          <w:p>
            <w:pPr>
              <w:pStyle w:val="Compact"/>
              <w:ind w:firstLine="0" w:firstLineChars="0"/>
              <w:jc w:val="left"/>
            </w:pPr>
            <w:r>
              <w:t xml:space="preserve">0.338 </w:t>
            </w:r>
            <w:r>
              <w:rPr>
                <w:rFonts w:hint="eastAsia"/>
              </w:rPr>
              <w:t xml:space="preserve">W（</w:t>
            </w:r>
            <m:oMath>
              <m:r>
                <m:t>300</m:t>
              </m:r>
              <m:r>
                <m:rPr>
                  <m:sty m:val="p"/>
                </m:rPr>
                <m:t>+</m:t>
              </m:r>
              <m:r>
                <m:t>19</m:t>
              </m:r>
              <m:r>
                <m:rPr>
                  <m:sty m:val="p"/>
                </m:rPr>
                <m:t>+</m:t>
              </m:r>
              <m:r>
                <m:t>14</m:t>
              </m:r>
              <m:r>
                <m:rPr>
                  <m:sty m:val="p"/>
                </m:rPr>
                <m:t>+</m:t>
              </m:r>
              <m:r>
                <m:t>5</m:t>
              </m:r>
            </m:oMath>
            <w:r>
              <w:t xml:space="preserve"> </w:t>
            </w:r>
            <w:r>
              <w:rPr>
                <w:rFonts w:hint="eastAsia"/>
              </w:rPr>
              <w:t xml:space="preserve">mW，You</w:t>
            </w:r>
            <w:r>
              <w:t xml:space="preserve"> </w:t>
            </w:r>
            <w:r>
              <w:rPr>
                <w:rFonts w:hint="eastAsia"/>
              </w:rPr>
              <w:t xml:space="preserve">等人</w:t>
            </w:r>
            <w:r>
              <w:t xml:space="preserve"> Table II </w:t>
            </w:r>
            <w:r>
              <w:rPr>
                <w:rFonts w:hint="eastAsia"/>
              </w:rPr>
              <w:t xml:space="preserve">[26]）；式</w:t>
            </w:r>
            <w:r>
              <w:t xml:space="preserve"> (3.16a)</w:t>
            </w:r>
          </w:p>
        </w:tc>
      </w:tr>
      <w:tr>
        <w:tc>
          <w:tcPr/>
          <w:p>
            <w:pPr>
              <w:pStyle w:val="Compact"/>
              <w:ind w:firstLine="0" w:firstLineChars="0"/>
              <w:jc w:val="left"/>
            </w:pPr>
            <w:r>
              <w:rPr>
                <w:rFonts w:hint="eastAsia"/>
              </w:rPr>
              <w:t xml:space="preserve">衛星共用基頻功率</w:t>
            </w:r>
          </w:p>
        </w:tc>
        <w:tc>
          <w:tcPr/>
          <w:p>
            <w:pPr>
              <w:pStyle w:val="Compact"/>
              <w:ind w:firstLine="0" w:firstLineChars="0"/>
              <w:jc w:val="left"/>
            </w:pPr>
            <m:oMath>
              <m:sSup>
                <m:e>
                  <m:r>
                    <m:t>P</m:t>
                  </m:r>
                </m:e>
                <m:sup>
                  <m:r>
                    <m:t>b</m:t>
                  </m:r>
                </m:sup>
              </m:sSup>
            </m:oMath>
            <w:r>
              <w:t xml:space="preserve">​</w:t>
            </w:r>
          </w:p>
        </w:tc>
        <w:tc>
          <w:tcPr/>
          <w:p>
            <w:pPr>
              <w:pStyle w:val="Compact"/>
              <w:ind w:firstLine="0" w:firstLineChars="0"/>
              <w:jc w:val="left"/>
            </w:pPr>
            <w:r>
              <w:t xml:space="preserve">0.200 W </w:t>
            </w:r>
            <w:r>
              <w:rPr>
                <w:rFonts w:hint="eastAsia"/>
              </w:rPr>
              <w:t xml:space="preserve">[26]；式</w:t>
            </w:r>
            <w:r>
              <w:t xml:space="preserve"> (3.16a)</w:t>
            </w:r>
          </w:p>
        </w:tc>
      </w:tr>
    </w:tbl>
    <w:p>
      <w:pPr>
        <w:pStyle w:val="BodyText"/>
      </w:pPr>
      <w:r>
        <w:rPr>
          <w:rFonts w:hint="eastAsia"/>
        </w:rPr>
        <w:t xml:space="preserve">式</w:t>
      </w:r>
      <w:r>
        <w:t xml:space="preserve"> (3.10b) </w:t>
      </w:r>
      <w:r>
        <w:rPr>
          <w:rFonts w:hint="eastAsia"/>
        </w:rPr>
        <w:t xml:space="preserve">的四項損耗中，HOBS</w:t>
      </w:r>
      <w:r>
        <w:t xml:space="preserve"> </w:t>
      </w:r>
      <w:r>
        <w:rPr>
          <w:rFonts w:hint="eastAsia"/>
        </w:rPr>
        <w:t xml:space="preserve">式</w:t>
      </w:r>
      <w:r>
        <w:t xml:space="preserve"> (1) </w:t>
      </w:r>
      <w:r>
        <w:rPr>
          <w:rFonts w:hint="eastAsia"/>
        </w:rPr>
        <w:t xml:space="preserve">只給出名稱而未給數值；本研究以</w:t>
      </w:r>
      <w:r>
        <w:t xml:space="preserve"> 3GPP </w:t>
      </w:r>
      <w:r>
        <w:rPr>
          <w:rFonts w:hint="eastAsia"/>
        </w:rPr>
        <w:t xml:space="preserve">非地面網路報告</w:t>
      </w:r>
      <w:r>
        <w:t xml:space="preserve"> [17] </w:t>
      </w:r>
      <w:r>
        <w:rPr>
          <w:rFonts w:hint="eastAsia"/>
        </w:rPr>
        <w:t xml:space="preserve">的對應表格代入</w:t>
      </w:r>
      <w:r>
        <w:t xml:space="preserve"> </w:t>
      </w:r>
      <m:oMath>
        <m:sSub>
          <m:e>
            <m:r>
              <m:t>L</m:t>
            </m:r>
          </m:e>
          <m:sub>
            <m:r>
              <m:t>g</m:t>
            </m:r>
          </m:sub>
        </m:sSub>
      </m:oMath>
      <w:r>
        <w:t xml:space="preserve">、</w:t>
      </w:r>
      <m:oMath>
        <m:sSub>
          <m:e>
            <m:r>
              <m:t>L</m:t>
            </m:r>
          </m:e>
          <m:sub>
            <m:r>
              <m:t>c</m:t>
            </m:r>
          </m:sub>
        </m:sSub>
      </m:oMath>
      <w:r>
        <w:t xml:space="preserve"> </w:t>
      </w:r>
      <w:r>
        <w:rPr>
          <w:rFonts w:hint="eastAsia"/>
        </w:rPr>
        <w:t xml:space="preserve">與</w:t>
      </w:r>
      <w:r>
        <w:t xml:space="preserve"> </w:t>
      </w:r>
      <m:oMath>
        <m:sSub>
          <m:e>
            <m:r>
              <m:t>L</m:t>
            </m:r>
          </m:e>
          <m:sub>
            <m:r>
              <m:t>s</m:t>
            </m:r>
          </m:sub>
        </m:sSub>
      </m:oMath>
      <w:r>
        <w:rPr>
          <w:rFonts w:hint="eastAsia"/>
        </w:rPr>
        <w:t xml:space="preserve">，</w:t>
      </w:r>
      <m:oMath>
        <m:sSub>
          <m:e>
            <m:r>
              <m:t>L</m:t>
            </m:r>
          </m:e>
          <m:sub>
            <m:r>
              <m:t>f</m:t>
            </m:r>
          </m:sub>
        </m:sSub>
      </m:oMath>
      <w:r>
        <w:t xml:space="preserve"> </w:t>
      </w:r>
      <w:r>
        <w:rPr>
          <w:rFonts w:hint="eastAsia"/>
        </w:rPr>
        <w:t xml:space="preserve">則由斜距與載波頻率直接計算。此代換是本研究的建模選擇，不是</w:t>
      </w:r>
      <w:r>
        <w:t xml:space="preserve"> HOBS </w:t>
      </w:r>
      <w:r>
        <w:rPr>
          <w:rFonts w:hint="eastAsia"/>
        </w:rPr>
        <w:t xml:space="preserve">的原始設定。</w:t>
      </w:r>
      <m:oMath>
        <m:sSub>
          <m:e>
            <m:r>
              <m:t>L</m:t>
            </m:r>
          </m:e>
          <m:sub>
            <m:r>
              <m:t>s</m:t>
            </m:r>
          </m:sub>
        </m:sSub>
      </m:oMath>
      <w:r>
        <w:t xml:space="preserve"> </w:t>
      </w:r>
      <w:r>
        <w:rPr>
          <w:rFonts w:hint="eastAsia"/>
        </w:rPr>
        <w:t xml:space="preserve">與萊斯衰落</w:t>
      </w:r>
      <w:r>
        <w:t xml:space="preserve"> </w:t>
      </w:r>
      <m:oMath>
        <m:sSub>
          <m:e>
            <m:r>
              <m:t>K</m:t>
            </m:r>
          </m:e>
          <m:sub>
            <m:r>
              <m:t>R</m:t>
            </m:r>
          </m:sub>
        </m:sSub>
      </m:oMath>
      <w:r>
        <w:t xml:space="preserve"> </w:t>
      </w:r>
      <w:r>
        <w:rPr>
          <w:rFonts w:hint="eastAsia"/>
        </w:rPr>
        <w:t xml:space="preserve">是本模型僅有的兩個隨機項，實驗以固定亂數種子重現。</w:t>
      </w:r>
    </w:p>
    <w:p>
      <w:pPr>
        <w:pStyle w:val="BodyText"/>
      </w:pPr>
      <w:r>
        <w:rPr>
          <w:rFonts w:hint="eastAsia"/>
        </w:rPr>
        <w:t xml:space="preserve">目前</w:t>
      </w:r>
      <w:r>
        <w:t xml:space="preserve"> active </w:t>
      </w:r>
      <w:r>
        <w:rPr>
          <w:rFonts w:hint="eastAsia"/>
        </w:rPr>
        <w:t xml:space="preserve">契約不把最低速率反推、beam／satellite</w:t>
      </w:r>
      <w:r>
        <w:t xml:space="preserve"> cap、PA </w:t>
      </w:r>
      <w:r>
        <w:rPr>
          <w:rFonts w:hint="eastAsia"/>
        </w:rPr>
        <w:t xml:space="preserve">參考曲線或</w:t>
      </w:r>
      <w:r>
        <w:t xml:space="preserve"> </w:t>
      </w:r>
      <w:r>
        <w:rPr>
          <w:rStyle w:val="VerbatimChar"/>
        </w:rPr>
        <w:t xml:space="preserve">min</w:t>
      </w:r>
      <w:r>
        <w:rPr>
          <w:rFonts w:hint="eastAsia"/>
        </w:rPr>
        <w:t xml:space="preserve">／</w:t>
      </w:r>
      <w:r>
        <w:rPr>
          <w:rStyle w:val="VerbatimChar"/>
        </w:rPr>
        <w:t xml:space="preserve">max</w:t>
      </w:r>
      <w:r>
        <w:t xml:space="preserve"> </w:t>
      </w:r>
      <w:r>
        <w:t xml:space="preserve">projection </w:t>
      </w:r>
      <w:r>
        <w:rPr>
          <w:rFonts w:hint="eastAsia"/>
        </w:rPr>
        <w:t xml:space="preserve">放入</w:t>
      </w:r>
      <w:r>
        <w:t xml:space="preserve"> EE </w:t>
      </w:r>
      <w:r>
        <w:rPr>
          <w:rFonts w:hint="eastAsia"/>
        </w:rPr>
        <w:t xml:space="preserve">主公式。這些限制若由</w:t>
      </w:r>
      <w:r>
        <w:t xml:space="preserve"> legacy simulator </w:t>
      </w:r>
      <w:r>
        <w:rPr>
          <w:rFonts w:hint="eastAsia"/>
        </w:rPr>
        <w:t xml:space="preserve">使用，只能作為本章的執行歷史，不能反向改寫式</w:t>
      </w:r>
      <w:r>
        <w:t xml:space="preserve"> (3.11)–(3.17)。</w:t>
      </w:r>
    </w:p>
    <w:p>
      <w:pPr>
        <w:pStyle w:val="BodyText"/>
      </w:pPr>
      <w:r>
        <w:rPr>
          <w:rFonts w:hint="eastAsia"/>
        </w:rPr>
        <w:t xml:space="preserve">本章既有數值結果若由舊版</w:t>
      </w:r>
      <w:r>
        <w:t xml:space="preserve"> runtime </w:t>
      </w:r>
      <w:r>
        <w:rPr>
          <w:rFonts w:hint="eastAsia"/>
        </w:rPr>
        <w:t xml:space="preserve">產生，仍須以</w:t>
      </w:r>
      <w:r>
        <w:t xml:space="preserve"> legacy provenance </w:t>
      </w:r>
      <w:r>
        <w:rPr>
          <w:rFonts w:hint="eastAsia"/>
        </w:rPr>
        <w:t xml:space="preserve">解讀；在新契約完成</w:t>
      </w:r>
      <w:r>
        <w:t xml:space="preserve"> runtime parity </w:t>
      </w:r>
      <w:r>
        <w:rPr>
          <w:rFonts w:hint="eastAsia"/>
        </w:rPr>
        <w:t xml:space="preserve">並重新執行實驗前，不把既有結果宣稱為新版公式的實證。</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Legacy </w:t>
            </w:r>
            <w:r>
              <w:rPr>
                <w:b/>
                <w:bCs/>
                <w:rFonts w:hint="eastAsia"/>
              </w:rPr>
              <w:t xml:space="preserve">執行設定（只作第五章</w:t>
            </w:r>
            <w:r>
              <w:rPr>
                <w:b/>
                <w:bCs/>
              </w:rPr>
              <w:t xml:space="preserve"> </w:t>
            </w:r>
            <w:r>
              <w:rPr>
                <w:b/>
                <w:bCs/>
                <w:rFonts w:hint="eastAsia"/>
              </w:rPr>
              <w:t xml:space="preserve">provenance）</w:t>
            </w:r>
          </w:p>
        </w:tc>
        <w:tc>
          <w:tcPr>
            <w:tcBorders>
              <w:bottom w:val="single" w:sz="6" w:space="0" w:color="000000"/>
            </w:tcBorders>
          </w:tcPr>
          <w:p>
            <w:pPr>
              <w:pStyle w:val="Compact"/>
              <w:ind w:firstLine="0" w:firstLineChars="0"/>
              <w:jc w:val="left"/>
            </w:pPr>
            <w:r>
              <w:rPr>
                <w:b/>
                <w:bCs/>
                <w:rFonts w:hint="eastAsia"/>
              </w:rPr>
              <w:t xml:space="preserve">符號</w:t>
            </w:r>
          </w:p>
        </w:tc>
        <w:tc>
          <w:tcPr>
            <w:tcBorders>
              <w:bottom w:val="single" w:sz="6" w:space="0" w:color="000000"/>
            </w:tcBorders>
          </w:tcPr>
          <w:p>
            <w:pPr>
              <w:pStyle w:val="Compact"/>
              <w:ind w:firstLine="0" w:firstLineChars="0"/>
              <w:jc w:val="left"/>
            </w:pPr>
            <w:r>
              <w:rPr>
                <w:b/>
                <w:bCs/>
                <w:rFonts w:hint="eastAsia"/>
              </w:rPr>
              <w:t xml:space="preserve">歷史設定</w:t>
            </w:r>
          </w:p>
        </w:tc>
      </w:tr>
      <w:tr>
        <w:tc>
          <w:tcPr/>
          <w:p>
            <w:pPr>
              <w:pStyle w:val="Compact"/>
              <w:ind w:firstLine="0" w:firstLineChars="0"/>
              <w:jc w:val="left"/>
            </w:pPr>
            <w:r>
              <w:rPr>
                <w:rFonts w:hint="eastAsia"/>
              </w:rPr>
              <w:t xml:space="preserve">最低速率門檻</w:t>
            </w:r>
          </w:p>
        </w:tc>
        <w:tc>
          <w:tcPr/>
          <w:p>
            <w:pPr>
              <w:pStyle w:val="Compact"/>
              <w:ind w:firstLine="0" w:firstLineChars="0"/>
              <w:jc w:val="left"/>
            </w:pPr>
            <m:oMath>
              <m:sSup>
                <m:e>
                  <m:r>
                    <m:t>R</m:t>
                  </m:r>
                </m:e>
                <m:sup>
                  <m:r>
                    <m:t>m</m:t>
                  </m:r>
                </m:sup>
              </m:sSup>
            </m:oMath>
            <w:r>
              <w:t xml:space="preserve">​</w:t>
            </w:r>
          </w:p>
        </w:tc>
        <w:tc>
          <w:tcPr/>
          <w:p>
            <w:pPr>
              <w:pStyle w:val="Compact"/>
              <w:ind w:firstLine="0" w:firstLineChars="0"/>
              <w:jc w:val="left"/>
            </w:pPr>
            <w:r>
              <w:t xml:space="preserve">1 Mbit/s</w:t>
            </w:r>
          </w:p>
        </w:tc>
      </w:tr>
      <w:tr>
        <w:tc>
          <w:tcPr/>
          <w:p>
            <w:pPr>
              <w:pStyle w:val="Compact"/>
              <w:ind w:firstLine="0" w:firstLineChars="0"/>
              <w:jc w:val="left"/>
            </w:pPr>
            <w:r>
              <w:t xml:space="preserve">PA </w:t>
            </w:r>
            <w:r>
              <w:rPr>
                <w:rFonts w:hint="eastAsia"/>
              </w:rPr>
              <w:t xml:space="preserve">參考輸出功率</w:t>
            </w:r>
          </w:p>
        </w:tc>
        <w:tc>
          <w:tcPr/>
          <w:p>
            <w:pPr>
              <w:pStyle w:val="Compact"/>
              <w:ind w:firstLine="0" w:firstLineChars="0"/>
              <w:jc w:val="left"/>
            </w:pPr>
            <m:oMath>
              <m:sSub>
                <m:e>
                  <m:r>
                    <m:t>P</m:t>
                  </m:r>
                </m:e>
                <m:sub>
                  <m:r>
                    <m:t>0</m:t>
                  </m:r>
                </m:sub>
              </m:sSub>
            </m:oMath>
            <w:r>
              <w:t xml:space="preserve">​</w:t>
            </w:r>
          </w:p>
        </w:tc>
        <w:tc>
          <w:tcPr/>
          <w:p>
            <w:pPr>
              <w:pStyle w:val="Compact"/>
              <w:ind w:firstLine="0" w:firstLineChars="0"/>
              <w:jc w:val="left"/>
            </w:pPr>
            <w:r>
              <w:t xml:space="preserve">5.218 </w:t>
            </w:r>
            <w:r>
              <w:rPr>
                <w:rFonts w:hint="eastAsia"/>
              </w:rPr>
              <w:t xml:space="preserve">W；即式</w:t>
            </w:r>
            <w:r>
              <w:t xml:space="preserve"> (3.15a) </w:t>
            </w:r>
            <w:r>
              <w:rPr>
                <w:rFonts w:hint="eastAsia"/>
              </w:rPr>
              <w:t xml:space="preserve">的</w:t>
            </w:r>
            <w:r>
              <w:t xml:space="preserve"> </w:t>
            </w:r>
            <m:oMath>
              <m:sSup>
                <m:e>
                  <m:r>
                    <m:t>p</m:t>
                  </m:r>
                </m:e>
                <m:sup>
                  <m:r>
                    <m:t>s</m:t>
                  </m:r>
                </m:sup>
              </m:sSup>
            </m:oMath>
            <w:r>
              <w:t xml:space="preserve"> </w:t>
            </w:r>
            <w:r>
              <w:rPr>
                <w:rFonts w:hint="eastAsia"/>
              </w:rPr>
              <w:t xml:space="preserve">在舊</w:t>
            </w:r>
            <w:r>
              <w:t xml:space="preserve"> runtime </w:t>
            </w:r>
            <w:r>
              <w:rPr>
                <w:rFonts w:hint="eastAsia"/>
              </w:rPr>
              <w:t xml:space="preserve">的名稱，數值相同</w:t>
            </w:r>
          </w:p>
        </w:tc>
      </w:tr>
      <w:tr>
        <w:tc>
          <w:tcPr/>
          <w:p>
            <w:pPr>
              <w:pStyle w:val="Compact"/>
              <w:ind w:firstLine="0" w:firstLineChars="0"/>
              <w:jc w:val="left"/>
            </w:pPr>
            <w:r>
              <w:rPr>
                <w:rFonts w:hint="eastAsia"/>
              </w:rPr>
              <w:t xml:space="preserve">大氣衰減（legacy</w:t>
            </w:r>
            <w:r>
              <w:t xml:space="preserve"> </w:t>
            </w:r>
            <w:r>
              <w:rPr>
                <w:rFonts w:hint="eastAsia"/>
              </w:rPr>
              <w:t xml:space="preserve">式）</w:t>
            </w:r>
          </w:p>
        </w:tc>
        <w:tc>
          <w:tcPr/>
          <w:p>
            <w:pPr>
              <w:pStyle w:val="Compact"/>
              <w:ind w:firstLine="0" w:firstLineChars="0"/>
              <w:jc w:val="left"/>
            </w:pPr>
            <m:oMath>
              <m:sSub>
                <m:e>
                  <m:r>
                    <m:t>χ</m:t>
                  </m:r>
                </m:e>
                <m:sub>
                  <m:r>
                    <m:rPr>
                      <m:sty m:val="p"/>
                    </m:rPr>
                    <m:t>a</m:t>
                  </m:r>
                  <m:r>
                    <m:rPr>
                      <m:sty m:val="p"/>
                    </m:rPr>
                    <m:t>t</m:t>
                  </m:r>
                  <m:r>
                    <m:rPr>
                      <m:sty m:val="p"/>
                    </m:rPr>
                    <m:t>m</m:t>
                  </m:r>
                </m:sub>
              </m:sSub>
            </m:oMath>
            <w:r>
              <w:rPr>
                <w:rFonts w:hint="eastAsia"/>
              </w:rPr>
              <w:t xml:space="preserve">；</w:t>
            </w:r>
            <m:oMath>
              <m:sSup>
                <m:e>
                  <m:r>
                    <m:t>L</m:t>
                  </m:r>
                </m:e>
                <m:sup>
                  <m:r>
                    <m:rPr>
                      <m:sty m:val="p"/>
                    </m:rPr>
                    <m:t>a</m:t>
                  </m:r>
                  <m:r>
                    <m:rPr>
                      <m:sty m:val="p"/>
                    </m:rPr>
                    <m:t>t</m:t>
                  </m:r>
                  <m:r>
                    <m:rPr>
                      <m:sty m:val="p"/>
                    </m:rPr>
                    <m:t>m</m:t>
                  </m:r>
                </m:sup>
              </m:sSup>
              <m:r>
                <m:rPr>
                  <m:sty m:val="p"/>
                </m:rPr>
                <m:t>=</m:t>
              </m:r>
              <m:r>
                <m:t>3</m:t>
              </m:r>
              <m:sSup>
                <m:e>
                  <m:r>
                    <m:t>d</m:t>
                  </m:r>
                </m:e>
                <m:sup>
                  <m:r>
                    <m:rPr>
                      <m:sty m:val="p"/>
                    </m:rPr>
                    <m:t>k</m:t>
                  </m:r>
                  <m:r>
                    <m:rPr>
                      <m:sty m:val="p"/>
                    </m:rPr>
                    <m:t>m</m:t>
                  </m:r>
                </m:sup>
              </m:sSup>
              <m:sSub>
                <m:e>
                  <m:r>
                    <m:t>χ</m:t>
                  </m:r>
                </m:e>
                <m:sub>
                  <m:r>
                    <m:rPr>
                      <m:sty m:val="p"/>
                    </m:rPr>
                    <m:t>a</m:t>
                  </m:r>
                  <m:r>
                    <m:rPr>
                      <m:sty m:val="p"/>
                    </m:rPr>
                    <m:t>t</m:t>
                  </m:r>
                  <m:r>
                    <m:rPr>
                      <m:sty m:val="p"/>
                    </m:rPr>
                    <m:t>m</m:t>
                  </m:r>
                </m:sub>
              </m:sSub>
              <m:r>
                <m:rPr>
                  <m:sty m:val="p"/>
                </m:rPr>
                <m:t>/</m:t>
              </m:r>
              <m:r>
                <m:rPr>
                  <m:sty m:val="p"/>
                </m:rPr>
                <m:t>(</m:t>
              </m:r>
              <m:r>
                <m:t>10</m:t>
              </m:r>
              <m:sSubSup>
                <m:e>
                  <m:r>
                    <m:t>h</m:t>
                  </m:r>
                </m:e>
                <m:sub>
                  <m:r>
                    <m:t>s</m:t>
                  </m:r>
                </m:sub>
                <m:sup>
                  <m:r>
                    <m:rPr>
                      <m:sty m:val="p"/>
                    </m:rPr>
                    <m:t>k</m:t>
                  </m:r>
                  <m:r>
                    <m:rPr>
                      <m:sty m:val="p"/>
                    </m:rPr>
                    <m:t>m</m:t>
                  </m:r>
                </m:sup>
              </m:sSubSup>
              <m:r>
                <m:rPr>
                  <m:sty m:val="p"/>
                </m:rPr>
                <m:t>)</m:t>
              </m:r>
            </m:oMath>
          </w:p>
        </w:tc>
        <w:tc>
          <w:tcPr/>
          <w:p>
            <w:pPr>
              <w:pStyle w:val="Compact"/>
              <w:ind w:firstLine="0" w:firstLineChars="0"/>
              <w:jc w:val="left"/>
            </w:pPr>
            <m:oMath>
              <m:sSub>
                <m:e>
                  <m:r>
                    <m:t>χ</m:t>
                  </m:r>
                </m:e>
                <m:sub>
                  <m:r>
                    <m:rPr>
                      <m:sty m:val="p"/>
                    </m:rPr>
                    <m:t>a</m:t>
                  </m:r>
                  <m:r>
                    <m:rPr>
                      <m:sty m:val="p"/>
                    </m:rPr>
                    <m:t>t</m:t>
                  </m:r>
                  <m:r>
                    <m:rPr>
                      <m:sty m:val="p"/>
                    </m:rPr>
                    <m:t>m</m:t>
                  </m:r>
                </m:sub>
              </m:sSub>
              <m:r>
                <m:rPr>
                  <m:sty m:val="p"/>
                </m:rPr>
                <m:t>=</m:t>
              </m:r>
              <m:r>
                <m:t>0.05</m:t>
              </m:r>
            </m:oMath>
            <w:r>
              <w:rPr>
                <w:rFonts w:hint="eastAsia"/>
              </w:rPr>
              <w:t xml:space="preserve">。該式在天頂只給</w:t>
            </w:r>
            <w:r>
              <w:t xml:space="preserve"> 0.015 </w:t>
            </w:r>
            <w:r>
              <w:rPr>
                <w:rFonts w:hint="eastAsia"/>
              </w:rPr>
              <w:t xml:space="preserve">dB，等效大氣厚度</w:t>
            </w:r>
            <w:r>
              <w:t xml:space="preserve"> 0.3 </w:t>
            </w:r>
            <w:r>
              <w:rPr>
                <w:rFonts w:hint="eastAsia"/>
              </w:rPr>
              <w:t xml:space="preserve">km，與</w:t>
            </w:r>
            <w:r>
              <w:t xml:space="preserve"> 20 GHz </w:t>
            </w:r>
            <w:r>
              <w:rPr>
                <w:rFonts w:hint="eastAsia"/>
              </w:rPr>
              <w:t xml:space="preserve">的氣體吸收量級不符，已由表</w:t>
            </w:r>
            <w:r>
              <w:t xml:space="preserve"> 5-2 </w:t>
            </w:r>
            <w:r>
              <w:rPr>
                <w:rFonts w:hint="eastAsia"/>
              </w:rPr>
              <w:t xml:space="preserve">的餘割律取代</w:t>
            </w:r>
          </w:p>
        </w:tc>
      </w:tr>
      <w:tr>
        <w:tc>
          <w:tcPr/>
          <w:p>
            <w:pPr>
              <w:pStyle w:val="Compact"/>
              <w:ind w:firstLine="0" w:firstLineChars="0"/>
              <w:jc w:val="left"/>
            </w:pPr>
            <w:r>
              <w:rPr>
                <w:rFonts w:hint="eastAsia"/>
              </w:rPr>
              <w:t xml:space="preserve">每衛星</w:t>
            </w:r>
            <w:r>
              <w:t xml:space="preserve"> RF </w:t>
            </w:r>
            <w:r>
              <w:rPr>
                <w:rFonts w:hint="eastAsia"/>
              </w:rPr>
              <w:t xml:space="preserve">輸出總上限</w:t>
            </w:r>
          </w:p>
        </w:tc>
        <w:tc>
          <w:tcPr/>
          <w:p>
            <w:pPr>
              <w:pStyle w:val="Compact"/>
              <w:ind w:firstLine="0" w:firstLineChars="0"/>
              <w:jc w:val="left"/>
            </w:pPr>
            <m:oMath>
              <m:sSub>
                <m:e>
                  <m:r>
                    <m:t>P</m:t>
                  </m:r>
                </m:e>
                <m:sub>
                  <m:r>
                    <m:rPr>
                      <m:sty m:val="p"/>
                    </m:rPr>
                    <m:t>s</m:t>
                  </m:r>
                  <m:r>
                    <m:rPr>
                      <m:sty m:val="p"/>
                    </m:rPr>
                    <m:t>a</m:t>
                  </m:r>
                  <m:r>
                    <m:rPr>
                      <m:sty m:val="p"/>
                    </m:rPr>
                    <m:t>t</m:t>
                  </m:r>
                  <m:r>
                    <m:rPr>
                      <m:sty m:val="p"/>
                    </m:rPr>
                    <m:t>,</m:t>
                  </m:r>
                  <m:r>
                    <m:rPr>
                      <m:sty m:val="p"/>
                    </m:rPr>
                    <m:t>max</m:t>
                  </m:r>
                </m:sub>
              </m:sSub>
            </m:oMath>
            <w:r>
              <w:t xml:space="preserve">​</w:t>
            </w:r>
          </w:p>
        </w:tc>
        <w:tc>
          <w:tcPr/>
          <w:p>
            <w:pPr>
              <w:pStyle w:val="Compact"/>
              <w:ind w:firstLine="0" w:firstLineChars="0"/>
              <w:jc w:val="left"/>
            </w:pPr>
            <m:oMath>
              <m:sSup>
                <m:e>
                  <m:r>
                    <m:t>10</m:t>
                  </m:r>
                </m:e>
                <m:sup>
                  <m:r>
                    <m:t>13</m:t>
                  </m:r>
                  <m:r>
                    <m:rPr>
                      <m:sty m:val="p"/>
                    </m:rPr>
                    <m:t>/</m:t>
                  </m:r>
                  <m:r>
                    <m:t>10</m:t>
                  </m:r>
                </m:sup>
              </m:sSup>
              <m:r>
                <m:rPr>
                  <m:sty m:val="p"/>
                </m:rPr>
                <m:t>=</m:t>
              </m:r>
              <m:r>
                <m:t>19.953</m:t>
              </m:r>
            </m:oMath>
            <w:r>
              <w:t xml:space="preserve"> </w:t>
            </w:r>
            <w:r>
              <w:t xml:space="preserve">W</w:t>
            </w:r>
          </w:p>
        </w:tc>
      </w:tr>
      <w:tr>
        <w:tc>
          <w:tcPr/>
          <w:p>
            <w:pPr>
              <w:pStyle w:val="Compact"/>
              <w:ind w:firstLine="0" w:firstLineChars="0"/>
              <w:jc w:val="left"/>
            </w:pPr>
            <w:r>
              <w:t xml:space="preserve">PA </w:t>
            </w:r>
            <w:r>
              <w:rPr>
                <w:rFonts w:hint="eastAsia"/>
              </w:rPr>
              <w:t xml:space="preserve">參考效率（legacy）</w:t>
            </w:r>
          </w:p>
        </w:tc>
        <w:tc>
          <w:tcPr/>
          <w:p>
            <w:pPr>
              <w:pStyle w:val="Compact"/>
              <w:ind w:firstLine="0" w:firstLineChars="0"/>
              <w:jc w:val="left"/>
            </w:pPr>
            <m:oMath>
              <m:sSub>
                <m:e>
                  <m:r>
                    <m:t>η</m:t>
                  </m:r>
                </m:e>
                <m:sub>
                  <m:r>
                    <m:t>0</m:t>
                  </m:r>
                </m:sub>
              </m:sSub>
            </m:oMath>
            <w:r>
              <w:t xml:space="preserve">​</w:t>
            </w:r>
          </w:p>
        </w:tc>
        <w:tc>
          <w:tcPr/>
          <w:p>
            <w:pPr>
              <w:pStyle w:val="Compact"/>
              <w:ind w:firstLine="0" w:firstLineChars="0"/>
              <w:jc w:val="left"/>
            </w:pPr>
            <w:r>
              <w:rPr>
                <w:rFonts w:hint="eastAsia"/>
              </w:rPr>
              <w:t xml:space="preserve">0.35；已由</w:t>
            </w:r>
            <w:r>
              <w:t xml:space="preserve"> </w:t>
            </w:r>
            <m:oMath>
              <m:sSup>
                <m:e>
                  <m:r>
                    <m:t>ξ</m:t>
                  </m:r>
                </m:e>
                <m:sup>
                  <m:r>
                    <m:rPr>
                      <m:sty m:val="p"/>
                    </m:rPr>
                    <m:t>+</m:t>
                  </m:r>
                </m:sup>
              </m:sSup>
            </m:oMath>
            <w:r>
              <w:t xml:space="preserve"> </w:t>
            </w:r>
            <w:r>
              <w:rPr>
                <w:rFonts w:hint="eastAsia"/>
              </w:rPr>
              <w:t xml:space="preserve">取代</w:t>
            </w:r>
          </w:p>
        </w:tc>
      </w:tr>
    </w:tbl>
    <w:p>
      <w:pPr>
        <w:pStyle w:val="BodyText"/>
      </w:pPr>
      <w:r>
        <w:rPr>
          <w:rFonts w:hint="eastAsia"/>
        </w:rPr>
        <w:t xml:space="preserve">表</w:t>
      </w:r>
      <w:r>
        <w:t xml:space="preserve"> </w:t>
      </w:r>
      <w:r>
        <w:rPr>
          <w:rFonts w:hint="eastAsia"/>
        </w:rPr>
        <w:t xml:space="preserve">5-3：方法與評估設定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三目標純量化權重</w:t>
            </w:r>
          </w:p>
        </w:tc>
        <w:tc>
          <w:tcPr/>
          <w:p>
            <w:pPr>
              <w:pStyle w:val="Compact"/>
              <w:ind w:firstLine="0" w:firstLineChars="0"/>
              <w:jc w:val="left"/>
            </w:pP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w:t>
            </w:r>
          </w:p>
        </w:tc>
        <w:tc>
          <w:tcPr/>
          <w:p>
            <w:pPr>
              <w:pStyle w:val="Compact"/>
              <w:ind w:firstLine="0" w:firstLineChars="0"/>
              <w:jc w:val="left"/>
            </w:pPr>
            <m:oMath>
              <m:r>
                <m:rPr>
                  <m:sty m:val="p"/>
                </m:rPr>
                <m:t>(</m:t>
              </m:r>
              <m:r>
                <m:t>0.5</m:t>
              </m:r>
              <m:r>
                <m:rPr>
                  <m:sty m:val="p"/>
                </m:rPr>
                <m:t>,</m:t>
              </m:r>
              <m:r>
                <m:t>0.3</m:t>
              </m:r>
              <m:r>
                <m:rPr>
                  <m:sty m:val="p"/>
                </m:rPr>
                <m:t>,</m:t>
              </m:r>
              <m:r>
                <m:t>0.2</m:t>
              </m:r>
              <m:r>
                <m:rPr>
                  <m:sty m:val="p"/>
                </m:rPr>
                <m:t>)</m:t>
              </m:r>
            </m:oMath>
            <w:r>
              <w:t xml:space="preserve">​</w:t>
            </w:r>
          </w:p>
        </w:tc>
      </w:tr>
      <w:tr>
        <w:tc>
          <w:tcPr/>
          <w:p>
            <w:pPr>
              <w:pStyle w:val="Compact"/>
              <w:ind w:firstLine="0" w:firstLineChars="0"/>
              <w:jc w:val="left"/>
            </w:pPr>
            <w:r>
              <w:rPr>
                <w:rFonts w:hint="eastAsia"/>
              </w:rPr>
              <w:t xml:space="preserve">換手成本</w:t>
            </w:r>
          </w:p>
        </w:tc>
        <w:tc>
          <w:tcPr/>
          <w:p>
            <w:pPr>
              <w:pStyle w:val="Compact"/>
              <w:ind w:firstLine="0" w:firstLineChars="0"/>
              <w:jc w:val="left"/>
            </w:pPr>
            <m:oMath>
              <m:r>
                <m:rPr>
                  <m:sty m:val="p"/>
                </m:rPr>
                <m:t>(</m:t>
              </m:r>
              <m:sSub>
                <m:e>
                  <m:r>
                    <m:t>φ</m:t>
                  </m:r>
                </m:e>
                <m:sub>
                  <m:r>
                    <m:t>1</m:t>
                  </m:r>
                </m:sub>
              </m:sSub>
              <m:r>
                <m:rPr>
                  <m:sty m:val="p"/>
                </m:rPr>
                <m:t>,</m:t>
              </m:r>
              <m:sSub>
                <m:e>
                  <m:r>
                    <m:t>φ</m:t>
                  </m:r>
                </m:e>
                <m:sub>
                  <m:r>
                    <m:t>2</m:t>
                  </m:r>
                </m:sub>
              </m:sSub>
              <m:r>
                <m:rPr>
                  <m:sty m:val="p"/>
                </m:rPr>
                <m:t>)</m:t>
              </m:r>
            </m:oMath>
            <w:r>
              <w:t xml:space="preserve">​</w:t>
            </w:r>
          </w:p>
        </w:tc>
        <w:tc>
          <w:tcPr/>
          <w:p>
            <w:pPr>
              <w:pStyle w:val="Compact"/>
              <w:ind w:firstLine="0" w:firstLineChars="0"/>
              <w:jc w:val="left"/>
            </w:pPr>
            <w:r>
              <w:rPr>
                <w:rFonts w:hint="eastAsia"/>
              </w:rPr>
              <w:t xml:space="preserve">同衛星換束為</w:t>
            </w:r>
            <w:r>
              <w:t xml:space="preserve"> </w:t>
            </w:r>
            <w:r>
              <w:rPr>
                <w:rFonts w:hint="eastAsia"/>
              </w:rPr>
              <w:t xml:space="preserve">0.5、跨衛星換手為</w:t>
            </w:r>
            <w:r>
              <w:t xml:space="preserve"> 1.0</w:t>
            </w:r>
          </w:p>
        </w:tc>
      </w:tr>
      <w:tr>
        <w:tc>
          <w:tcPr/>
          <w:p>
            <w:pPr>
              <w:pStyle w:val="Compact"/>
              <w:ind w:firstLine="0" w:firstLineChars="0"/>
              <w:jc w:val="left"/>
            </w:pPr>
            <w:r>
              <w:rPr>
                <w:rFonts w:hint="eastAsia"/>
              </w:rPr>
              <w:t xml:space="preserve">網路結構</w:t>
            </w:r>
          </w:p>
        </w:tc>
        <w:tc>
          <w:tcPr/>
          <w:p>
            <w:pPr>
              <w:pStyle w:val="Compact"/>
              <w:ind w:firstLine="0" w:firstLineChars="0"/>
              <w:jc w:val="left"/>
            </w:pPr>
            <w:r>
              <w:t xml:space="preserve">—</w:t>
            </w:r>
          </w:p>
        </w:tc>
        <w:tc>
          <w:tcPr/>
          <w:p>
            <w:pPr>
              <w:pStyle w:val="Compact"/>
              <w:ind w:firstLine="0" w:firstLineChars="0"/>
              <w:jc w:val="left"/>
            </w:pPr>
            <w:r>
              <w:rPr>
                <w:rFonts w:hint="eastAsia"/>
              </w:rPr>
              <w:t xml:space="preserve">主代理與鯰魚代理的每個</w:t>
            </w:r>
            <w:r>
              <w:t xml:space="preserve"> Q </w:t>
            </w:r>
            <w:r>
              <w:rPr>
                <w:rFonts w:hint="eastAsia"/>
              </w:rPr>
              <w:t xml:space="preserve">網路均使用</w:t>
            </w:r>
            <w:r>
              <w:t xml:space="preserve"> 100、50、50 </w:t>
            </w:r>
            <w:r>
              <w:rPr>
                <w:rFonts w:hint="eastAsia"/>
              </w:rPr>
              <w:t xml:space="preserve">個隱藏單元</w:t>
            </w:r>
          </w:p>
        </w:tc>
      </w:tr>
      <w:tr>
        <w:tc>
          <w:tcPr/>
          <w:p>
            <w:pPr>
              <w:pStyle w:val="Compact"/>
              <w:ind w:firstLine="0" w:firstLineChars="0"/>
              <w:jc w:val="left"/>
            </w:pPr>
            <w:r>
              <w:rPr>
                <w:rFonts w:hint="eastAsia"/>
              </w:rPr>
              <w:t xml:space="preserve">學習與批次</w:t>
            </w:r>
          </w:p>
        </w:tc>
        <w:tc>
          <w:tcPr/>
          <w:p>
            <w:pPr>
              <w:pStyle w:val="Compact"/>
              <w:ind w:firstLine="0" w:firstLineChars="0"/>
              <w:jc w:val="left"/>
            </w:pPr>
            <m:oMath>
              <m:r>
                <m:t>B</m:t>
              </m:r>
            </m:oMath>
            <w:r>
              <w:t xml:space="preserve">​</w:t>
            </w:r>
          </w:p>
        </w:tc>
        <w:tc>
          <w:tcPr/>
          <w:p>
            <w:pPr>
              <w:pStyle w:val="Compact"/>
              <w:ind w:firstLine="0" w:firstLineChars="0"/>
              <w:jc w:val="left"/>
            </w:pPr>
            <w:r>
              <w:rPr>
                <w:rFonts w:hint="eastAsia"/>
              </w:rPr>
              <w:t xml:space="preserve">學習率列為受控變因，掃描</w:t>
            </w:r>
            <w:r>
              <w:t xml:space="preserve"> </w:t>
            </w:r>
            <m:oMath>
              <m:r>
                <m:rPr>
                  <m:sty m:val="p"/>
                </m:rPr>
                <m:t>{</m:t>
              </m:r>
              <m:r>
                <m:t>0.01</m:t>
              </m:r>
              <m:r>
                <m:rPr>
                  <m:sty m:val="p"/>
                </m:rPr>
                <m:t>,</m:t>
              </m:r>
              <m:r>
                <m:t>0.003</m:t>
              </m:r>
              <m:r>
                <m:rPr>
                  <m:sty m:val="p"/>
                </m:rPr>
                <m:t>,</m:t>
              </m:r>
              <m:r>
                <m:t>0.001</m:t>
              </m:r>
              <m:r>
                <m:rPr>
                  <m:sty m:val="p"/>
                </m:rPr>
                <m:t>}</m:t>
              </m:r>
            </m:oMath>
            <w:r>
              <w:rPr>
                <w:rFonts w:hint="eastAsia"/>
              </w:rPr>
              <w:t xml:space="preserve">；批次大小</w:t>
            </w:r>
            <w:r>
              <w:t xml:space="preserve"> </w:t>
            </w:r>
            <m:oMath>
              <m:r>
                <m:t>B</m:t>
              </m:r>
              <m:r>
                <m:rPr>
                  <m:sty m:val="p"/>
                </m:rPr>
                <m:t>=</m:t>
              </m:r>
              <m:r>
                <m:t>128</m:t>
              </m:r>
            </m:oMath>
          </w:p>
        </w:tc>
      </w:tr>
      <w:tr>
        <w:tc>
          <w:tcPr/>
          <w:p>
            <w:pPr>
              <w:pStyle w:val="Compact"/>
              <w:ind w:firstLine="0" w:firstLineChars="0"/>
              <w:jc w:val="left"/>
            </w:pPr>
            <w:r>
              <w:rPr>
                <w:rFonts w:hint="eastAsia"/>
              </w:rPr>
              <w:t xml:space="preserve">探索與目標網路</w:t>
            </w:r>
          </w:p>
        </w:tc>
        <w:tc>
          <w:tcPr/>
          <w:p>
            <w:pPr>
              <w:pStyle w:val="Compact"/>
              <w:ind w:firstLine="0" w:firstLineChars="0"/>
              <w:jc w:val="left"/>
            </w:pPr>
            <m:oMath>
              <m:r>
                <m:t>ϵ</m:t>
              </m:r>
            </m:oMath>
            <w:r>
              <w:t xml:space="preserve">、</w:t>
            </w:r>
            <m:oMath>
              <m:r>
                <m:t>K</m:t>
              </m:r>
            </m:oMath>
          </w:p>
        </w:tc>
        <w:tc>
          <w:tcPr/>
          <w:p>
            <w:pPr>
              <w:pStyle w:val="Compact"/>
              <w:ind w:firstLine="0" w:firstLineChars="0"/>
              <w:jc w:val="left"/>
            </w:pPr>
            <m:oMath>
              <m:r>
                <m:t>ϵ</m:t>
              </m:r>
            </m:oMath>
            <w:r>
              <w:t xml:space="preserve"> </w:t>
            </w:r>
            <w:r>
              <w:rPr>
                <w:rFonts w:hint="eastAsia"/>
              </w:rPr>
              <w:t xml:space="preserve">由</w:t>
            </w:r>
            <w:r>
              <w:t xml:space="preserve"> 1 </w:t>
            </w:r>
            <w:r>
              <w:rPr>
                <w:rFonts w:hint="eastAsia"/>
              </w:rPr>
              <w:t xml:space="preserve">線性降至</w:t>
            </w:r>
            <w:r>
              <w:t xml:space="preserve"> </w:t>
            </w:r>
            <w:r>
              <w:rPr>
                <w:rFonts w:hint="eastAsia"/>
              </w:rPr>
              <w:t xml:space="preserve">0.01，共</w:t>
            </w:r>
            <w:r>
              <w:t xml:space="preserve"> 2000 </w:t>
            </w:r>
            <w:r>
              <w:rPr>
                <w:rFonts w:hint="eastAsia"/>
              </w:rPr>
              <w:t xml:space="preserve">回合；每</w:t>
            </w:r>
            <w:r>
              <w:t xml:space="preserve"> 50 </w:t>
            </w:r>
            <w:r>
              <w:rPr>
                <w:rFonts w:hint="eastAsia"/>
              </w:rPr>
              <w:t xml:space="preserve">回合同步目標網路</w:t>
            </w:r>
          </w:p>
        </w:tc>
      </w:tr>
      <w:tr>
        <w:tc>
          <w:tcPr/>
          <w:p>
            <w:pPr>
              <w:pStyle w:val="Compact"/>
              <w:ind w:firstLine="0" w:firstLineChars="0"/>
              <w:jc w:val="left"/>
            </w:pPr>
            <w:r>
              <w:rPr>
                <w:rFonts w:hint="eastAsia"/>
              </w:rPr>
              <w:t xml:space="preserve">訓練長度</w:t>
            </w:r>
          </w:p>
        </w:tc>
        <w:tc>
          <w:tcPr/>
          <w:p>
            <w:pPr>
              <w:pStyle w:val="Compact"/>
              <w:ind w:firstLine="0" w:firstLineChars="0"/>
              <w:jc w:val="left"/>
            </w:pPr>
            <m:oMath>
              <m:r>
                <m:t>E</m:t>
              </m:r>
            </m:oMath>
            <w:r>
              <w:t xml:space="preserve">、</w:t>
            </w:r>
            <m:oMath>
              <m:r>
                <m:t>H</m:t>
              </m:r>
            </m:oMath>
          </w:p>
        </w:tc>
        <w:tc>
          <w:tcPr/>
          <w:p>
            <w:pPr>
              <w:pStyle w:val="Compact"/>
              <w:ind w:firstLine="0" w:firstLineChars="0"/>
              <w:jc w:val="left"/>
            </w:pPr>
            <w:r>
              <w:t xml:space="preserve">9000 </w:t>
            </w:r>
            <w:r>
              <w:rPr>
                <w:rFonts w:hint="eastAsia"/>
              </w:rPr>
              <w:t xml:space="preserve">回合；每回合</w:t>
            </w:r>
            <w:r>
              <w:t xml:space="preserve"> 10 </w:t>
            </w:r>
            <w:r>
              <w:rPr>
                <w:rFonts w:hint="eastAsia"/>
              </w:rPr>
              <w:t xml:space="preserve">步</w:t>
            </w:r>
          </w:p>
        </w:tc>
      </w:tr>
      <w:tr>
        <w:tc>
          <w:tcPr/>
          <w:p>
            <w:pPr>
              <w:pStyle w:val="Compact"/>
              <w:ind w:firstLine="0" w:firstLineChars="0"/>
              <w:jc w:val="left"/>
            </w:pPr>
            <w:r>
              <w:rPr>
                <w:rFonts w:hint="eastAsia"/>
              </w:rPr>
              <w:t xml:space="preserve">主代理與鯰魚代理折扣</w:t>
            </w:r>
          </w:p>
        </w:tc>
        <w:tc>
          <w:tcPr/>
          <w:p>
            <w:pPr>
              <w:pStyle w:val="Compact"/>
              <w:ind w:firstLine="0" w:firstLineChars="0"/>
              <w:jc w:val="left"/>
            </w:pPr>
            <m:oMath>
              <m:sSub>
                <m:e>
                  <m:r>
                    <m:t>β</m:t>
                  </m:r>
                </m:e>
                <m:sub>
                  <m:r>
                    <m:t>M</m:t>
                  </m:r>
                </m:sub>
              </m:sSub>
            </m:oMath>
            <w:r>
              <w:t xml:space="preserve">、</w:t>
            </w:r>
            <m:oMath>
              <m:sSub>
                <m:e>
                  <m:r>
                    <m:t>β</m:t>
                  </m:r>
                </m:e>
                <m:sub>
                  <m:r>
                    <m:t>F</m:t>
                  </m:r>
                </m:sub>
              </m:sSub>
            </m:oMath>
          </w:p>
        </w:tc>
        <w:tc>
          <w:tcPr/>
          <w:p>
            <w:pPr>
              <w:pStyle w:val="Compact"/>
              <w:ind w:firstLine="0" w:firstLineChars="0"/>
              <w:jc w:val="left"/>
            </w:pPr>
            <w:r>
              <w:t xml:space="preserve">0.90、0.99</w:t>
            </w:r>
          </w:p>
        </w:tc>
      </w:tr>
      <w:tr>
        <w:tc>
          <w:tcPr/>
          <w:p>
            <w:pPr>
              <w:pStyle w:val="Compact"/>
              <w:ind w:firstLine="0" w:firstLineChars="0"/>
              <w:jc w:val="left"/>
            </w:pPr>
            <w:r>
              <w:rPr>
                <w:rFonts w:hint="eastAsia"/>
              </w:rPr>
              <w:t xml:space="preserve">能效分層</w:t>
            </w:r>
          </w:p>
        </w:tc>
        <w:tc>
          <w:tcPr/>
          <w:p>
            <w:pPr>
              <w:pStyle w:val="Compact"/>
              <w:ind w:firstLine="0" w:firstLineChars="0"/>
              <w:jc w:val="left"/>
            </w:pPr>
            <m:oMath>
              <m:sSub>
                <m:e>
                  <m:r>
                    <m:t>q</m:t>
                  </m:r>
                </m:e>
                <m:sub>
                  <m:r>
                    <m:t>1</m:t>
                  </m:r>
                </m:sub>
              </m:sSub>
            </m:oMath>
            <w:r>
              <w:t xml:space="preserve">、</w:t>
            </w:r>
            <m:oMath>
              <m:sSub>
                <m:e>
                  <m:r>
                    <m:t>q</m:t>
                  </m:r>
                </m:e>
                <m:sub>
                  <m:r>
                    <m:t>2</m:t>
                  </m:r>
                </m:sub>
              </m:sSub>
            </m:oMath>
            <w:r>
              <w:t xml:space="preserve">、</w:t>
            </w:r>
            <m:oMath>
              <m:r>
                <m:t>W</m:t>
              </m:r>
            </m:oMath>
          </w:p>
        </w:tc>
        <w:tc>
          <w:tcPr/>
          <w:p>
            <w:pPr>
              <w:pStyle w:val="Compact"/>
              <w:ind w:firstLine="0" w:firstLineChars="0"/>
              <w:jc w:val="left"/>
            </w:pPr>
            <w:r>
              <w:t xml:space="preserve">0.50、0.80、5000 </w:t>
            </w:r>
            <w:r>
              <w:rPr>
                <w:rFonts w:hint="eastAsia"/>
              </w:rPr>
              <w:t xml:space="preserve">個轉移束</w:t>
            </w:r>
          </w:p>
        </w:tc>
      </w:tr>
      <w:tr>
        <w:tc>
          <w:tcPr/>
          <w:p>
            <w:pPr>
              <w:pStyle w:val="Compact"/>
              <w:ind w:firstLine="0" w:firstLineChars="0"/>
              <w:jc w:val="left"/>
            </w:pPr>
            <w:r>
              <w:rPr>
                <w:rFonts w:hint="eastAsia"/>
              </w:rPr>
              <w:t xml:space="preserve">週期性介入</w:t>
            </w:r>
          </w:p>
        </w:tc>
        <w:tc>
          <w:tcPr/>
          <w:p>
            <w:pPr>
              <w:pStyle w:val="Compact"/>
              <w:ind w:firstLine="0" w:firstLineChars="0"/>
              <w:jc w:val="left"/>
            </w:pPr>
            <m:oMath>
              <m:sSub>
                <m:e>
                  <m:r>
                    <m:t>ρ</m:t>
                  </m:r>
                </m:e>
                <m:sub>
                  <m:r>
                    <m:t>I</m:t>
                  </m:r>
                </m:sub>
              </m:sSub>
            </m:oMath>
            <w:r>
              <w:t xml:space="preserve">、</w:t>
            </w:r>
            <m:oMath>
              <m:r>
                <m:rPr>
                  <m:sty m:val="p"/>
                </m:rPr>
                <m:t>[</m:t>
              </m:r>
              <m:sSub>
                <m:e>
                  <m:r>
                    <m:t>T</m:t>
                  </m:r>
                </m:e>
                <m:sub>
                  <m:r>
                    <m:t>1</m:t>
                  </m:r>
                </m:sub>
              </m:sSub>
              <m:r>
                <m:rPr>
                  <m:sty m:val="p"/>
                </m:rPr>
                <m:t>,</m:t>
              </m:r>
              <m:sSub>
                <m:e>
                  <m:r>
                    <m:t>T</m:t>
                  </m:r>
                </m:e>
                <m:sub>
                  <m:r>
                    <m:t>2</m:t>
                  </m:r>
                </m:sub>
              </m:sSub>
              <m:r>
                <m:rPr>
                  <m:sty m:val="p"/>
                </m:rPr>
                <m:t>]</m:t>
              </m:r>
            </m:oMath>
          </w:p>
        </w:tc>
        <w:tc>
          <w:tcPr/>
          <w:p>
            <w:pPr>
              <w:pStyle w:val="Compact"/>
              <w:ind w:firstLine="0" w:firstLineChars="0"/>
              <w:jc w:val="left"/>
            </w:pPr>
            <w:r>
              <w:rPr>
                <w:rFonts w:hint="eastAsia"/>
              </w:rPr>
              <w:t xml:space="preserve">鯰魚樣本占</w:t>
            </w:r>
            <w:r>
              <w:t xml:space="preserve"> </w:t>
            </w:r>
            <w:r>
              <w:rPr>
                <w:rFonts w:hint="eastAsia"/>
              </w:rPr>
              <w:t xml:space="preserve">0.30；間隔由</w:t>
            </w:r>
            <w:r>
              <w:t xml:space="preserve"> 4 </w:t>
            </w:r>
            <w:r>
              <w:rPr>
                <w:rFonts w:hint="eastAsia"/>
              </w:rPr>
              <w:t xml:space="preserve">至</w:t>
            </w:r>
            <w:r>
              <w:t xml:space="preserve"> 16 </w:t>
            </w:r>
            <w:r>
              <w:rPr>
                <w:rFonts w:hint="eastAsia"/>
              </w:rPr>
              <w:t xml:space="preserve">步均勻抽取</w:t>
            </w:r>
          </w:p>
        </w:tc>
      </w:tr>
      <w:tr>
        <w:tc>
          <w:tcPr/>
          <w:p>
            <w:pPr>
              <w:pStyle w:val="Compact"/>
              <w:ind w:firstLine="0" w:firstLineChars="0"/>
              <w:jc w:val="left"/>
            </w:pPr>
            <w:r>
              <w:rPr>
                <w:rFonts w:hint="eastAsia"/>
              </w:rPr>
              <w:t xml:space="preserve">競爭獎勵</w:t>
            </w:r>
          </w:p>
        </w:tc>
        <w:tc>
          <w:tcPr/>
          <w:p>
            <w:pPr>
              <w:pStyle w:val="Compact"/>
              <w:ind w:firstLine="0" w:firstLineChars="0"/>
              <w:jc w:val="left"/>
            </w:pPr>
            <m:oMath>
              <m:sSub>
                <m:e>
                  <m:r>
                    <m:t>η</m:t>
                  </m:r>
                </m:e>
                <m:sub>
                  <m:r>
                    <m:t>w</m:t>
                  </m:r>
                </m:sub>
              </m:sSub>
            </m:oMath>
            <w:r>
              <w:t xml:space="preserve">​</w:t>
            </w:r>
          </w:p>
        </w:tc>
        <w:tc>
          <w:tcPr/>
          <w:p>
            <w:pPr>
              <w:pStyle w:val="Compact"/>
              <w:ind w:firstLine="0" w:firstLineChars="0"/>
              <w:jc w:val="left"/>
            </w:pPr>
            <w:r>
              <w:t xml:space="preserve">1.0</w:t>
            </w:r>
          </w:p>
        </w:tc>
      </w:tr>
      <w:tr>
        <w:tc>
          <w:tcPr/>
          <w:p>
            <w:pPr>
              <w:pStyle w:val="Compact"/>
              <w:ind w:firstLine="0" w:firstLineChars="0"/>
              <w:jc w:val="left"/>
            </w:pPr>
            <w:r>
              <w:rPr>
                <w:rFonts w:hint="eastAsia"/>
              </w:rPr>
              <w:t xml:space="preserve">目標尺度常數</w:t>
            </w:r>
          </w:p>
        </w:tc>
        <w:tc>
          <w:tcPr/>
          <w:p>
            <w:pPr>
              <w:pStyle w:val="Compact"/>
              <w:ind w:firstLine="0" w:firstLineChars="0"/>
              <w:jc w:val="left"/>
            </w:pP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oMath>
            <w:r>
              <w:t xml:space="preserve">​</w:t>
            </w:r>
          </w:p>
        </w:tc>
        <w:tc>
          <w:tcPr/>
          <w:p>
            <w:pPr>
              <w:pStyle w:val="Compact"/>
              <w:ind w:firstLine="0" w:firstLineChars="0"/>
              <w:jc w:val="left"/>
            </w:pPr>
            <m:oMath>
              <m:r>
                <m:rPr>
                  <m:sty m:val="p"/>
                </m:rPr>
                <m:t>(</m:t>
              </m:r>
              <m:r>
                <m:t>2471140.576</m:t>
              </m:r>
              <m:r>
                <m:rPr>
                  <m:sty m:val="p"/>
                </m:rPr>
                <m:t>,</m:t>
              </m:r>
              <m:r>
                <m:t> </m:t>
              </m:r>
              <m:r>
                <m:t>1.0</m:t>
              </m:r>
              <m:r>
                <m:rPr>
                  <m:sty m:val="p"/>
                </m:rPr>
                <m:t>,</m:t>
              </m:r>
              <m:r>
                <m:t> </m:t>
              </m:r>
              <m:r>
                <m:t>6</m:t>
              </m:r>
              <m:r>
                <m:rPr>
                  <m:sty m:val="p"/>
                </m:rPr>
                <m:t>)</m:t>
              </m:r>
            </m:oMath>
            <w:r>
              <w:rPr>
                <w:rFonts w:hint="eastAsia"/>
              </w:rPr>
              <w:t xml:space="preserve">；由</w:t>
            </w:r>
            <w:r>
              <w:t xml:space="preserve"> </w:t>
            </w:r>
            <w:r>
              <w:rPr>
                <w:rFonts w:hint="eastAsia"/>
              </w:rPr>
              <w:t xml:space="preserve">P3／解析邊界得到，訓練前凍結</w:t>
            </w:r>
          </w:p>
        </w:tc>
      </w:tr>
    </w:tbl>
    <w:p>
      <w:pPr>
        <w:pStyle w:val="BodyText"/>
      </w:pPr>
      <w:r>
        <w:t xml:space="preserve">MODQN [2] </w:t>
      </w:r>
      <w:r>
        <w:rPr>
          <w:rFonts w:hint="eastAsia"/>
        </w:rPr>
        <w:t xml:space="preserve">報告的學習率為</w:t>
      </w:r>
      <w:r>
        <w:t xml:space="preserve"> </w:t>
      </w:r>
      <w:r>
        <w:rPr>
          <w:rFonts w:hint="eastAsia"/>
        </w:rPr>
        <w:t xml:space="preserve">0.01。本研究不逕自採用任一邊的預設值，而是把學習率列為受控變因並掃描上述三個值；主結果所採用的值於實驗完成後填入。</w:t>
      </w:r>
    </w:p>
    <w:p>
      <w:pPr>
        <w:pStyle w:val="BodyText"/>
      </w:pPr>
      <w:r>
        <w:rPr>
          <w:rFonts w:hint="eastAsia"/>
        </w:rPr>
        <w:t xml:space="preserve">目前凍結的尺度常數為</w:t>
      </w:r>
      <w:r>
        <w:t xml:space="preserve"> </w:t>
      </w: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r>
          <m:rPr>
            <m:sty m:val="p"/>
          </m:rPr>
          <m:t>=</m:t>
        </m:r>
        <m:r>
          <m:rPr>
            <m:sty m:val="p"/>
          </m:rPr>
          <m:t>(</m:t>
        </m:r>
        <m:r>
          <m:t>2471140.576</m:t>
        </m:r>
        <m:r>
          <m:rPr>
            <m:sty m:val="p"/>
          </m:rPr>
          <m:t>,</m:t>
        </m:r>
        <m:r>
          <m:t> </m:t>
        </m:r>
        <m:r>
          <m:t>1.0</m:t>
        </m:r>
        <m:r>
          <m:rPr>
            <m:sty m:val="p"/>
          </m:rPr>
          <m:t>,</m:t>
        </m:r>
        <m:r>
          <m:t> </m:t>
        </m:r>
        <m:r>
          <m:t>6</m:t>
        </m:r>
        <m:r>
          <m:rPr>
            <m:sty m:val="p"/>
          </m:rPr>
          <m:t>)</m:t>
        </m:r>
      </m:oMath>
      <w:r>
        <w:rPr>
          <w:rFonts w:hint="eastAsia"/>
        </w:rPr>
        <w:t xml:space="preserve">。其中</w:t>
      </w:r>
      <w:r>
        <w:t xml:space="preserve"> </w:t>
      </w:r>
      <m:oMath>
        <m:sSub>
          <m:e>
            <m:r>
              <m:t>c</m:t>
            </m:r>
          </m:e>
          <m:sub>
            <m:r>
              <m:t>1</m:t>
            </m:r>
          </m:sub>
        </m:sSub>
      </m:oMath>
      <w:r>
        <w:t xml:space="preserve"> </w:t>
      </w:r>
      <w:r>
        <w:rPr>
          <w:rFonts w:hint="eastAsia"/>
        </w:rPr>
        <w:t xml:space="preserve">是</w:t>
      </w:r>
      <w:r>
        <w:t xml:space="preserve"> P3 </w:t>
      </w:r>
      <w:r>
        <w:rPr>
          <w:rFonts w:hint="eastAsia"/>
        </w:rPr>
        <w:t xml:space="preserve">探測在</w:t>
      </w:r>
      <w:r>
        <w:t xml:space="preserve"> 12{,}000 </w:t>
      </w:r>
      <w:r>
        <w:rPr>
          <w:rFonts w:hint="eastAsia"/>
        </w:rPr>
        <w:t xml:space="preserve">個已服務決策步上的</w:t>
      </w:r>
      <w:r>
        <w:t xml:space="preserve"> </w:t>
      </w:r>
      <m:oMath>
        <m:sSub>
          <m:e>
            <m:r>
              <m:t>r</m:t>
            </m:r>
          </m:e>
          <m:sub>
            <m:r>
              <m:t>1</m:t>
            </m:r>
            <m:r>
              <m:rPr>
                <m:sty m:val="p"/>
              </m:rPr>
              <m:t>,</m:t>
            </m:r>
            <m:r>
              <m:t>u</m:t>
            </m:r>
          </m:sub>
        </m:sSub>
      </m:oMath>
      <w:r>
        <w:t xml:space="preserve"> </w:t>
      </w:r>
      <w:r>
        <w:rPr>
          <w:rFonts w:hint="eastAsia"/>
        </w:rPr>
        <w:t xml:space="preserve">第</w:t>
      </w:r>
      <w:r>
        <w:t xml:space="preserve"> 95 </w:t>
      </w:r>
      <w:r>
        <w:rPr>
          <w:rFonts w:hint="eastAsia"/>
        </w:rPr>
        <w:t xml:space="preserve">百分位數，</w:t>
      </w:r>
      <m:oMath>
        <m:sSub>
          <m:e>
            <m:r>
              <m:t>c</m:t>
            </m:r>
          </m:e>
          <m:sub>
            <m:r>
              <m:t>2</m:t>
            </m:r>
          </m:sub>
        </m:sSub>
        <m:r>
          <m:rPr>
            <m:sty m:val="p"/>
          </m:rPr>
          <m:t>=</m:t>
        </m:r>
        <m:sSub>
          <m:e>
            <m:r>
              <m:t>φ</m:t>
            </m:r>
          </m:e>
          <m:sub>
            <m:r>
              <m:t>2</m:t>
            </m:r>
          </m:sub>
        </m:sSub>
        <m:r>
          <m:rPr>
            <m:sty m:val="p"/>
          </m:rPr>
          <m:t>=</m:t>
        </m:r>
        <m:r>
          <m:t>1.0</m:t>
        </m:r>
      </m:oMath>
      <w:r>
        <w:t xml:space="preserve"> </w:t>
      </w:r>
      <w:r>
        <w:rPr>
          <w:rFonts w:hint="eastAsia"/>
        </w:rPr>
        <w:t xml:space="preserve">是換手成本的解析上界，</w:t>
      </w:r>
      <m:oMath>
        <m:sSub>
          <m:e>
            <m:r>
              <m:t>c</m:t>
            </m:r>
          </m:e>
          <m:sub>
            <m:r>
              <m:t>3</m:t>
            </m:r>
          </m:sub>
        </m:sSub>
        <m:r>
          <m:rPr>
            <m:sty m:val="p"/>
          </m:rPr>
          <m:t>=</m:t>
        </m:r>
        <m:r>
          <m:t>6</m:t>
        </m:r>
      </m:oMath>
      <w:r>
        <w:t xml:space="preserve"> </w:t>
      </w:r>
      <w:r>
        <w:rPr>
          <w:rFonts w:hint="eastAsia"/>
        </w:rPr>
        <w:t xml:space="preserve">是</w:t>
      </w:r>
      <w:r>
        <w:t xml:space="preserve"> P3 </w:t>
      </w:r>
      <w:r>
        <w:rPr>
          <w:rFonts w:hint="eastAsia"/>
        </w:rPr>
        <w:t xml:space="preserve">探測中</w:t>
      </w:r>
      <w:r>
        <w:t xml:space="preserve"> </w:t>
      </w:r>
      <m:oMath>
        <m:r>
          <m:rPr>
            <m:sty m:val="p"/>
          </m:rPr>
          <m:t>|</m:t>
        </m:r>
        <m:sSub>
          <m:e>
            <m:r>
              <m:t>r</m:t>
            </m:r>
          </m:e>
          <m:sub>
            <m:r>
              <m:t>3</m:t>
            </m:r>
            <m:r>
              <m:rPr>
                <m:sty m:val="p"/>
              </m:rPr>
              <m:t>,</m:t>
            </m:r>
            <m:r>
              <m:t>u</m:t>
            </m:r>
          </m:sub>
        </m:sSub>
        <m:r>
          <m:rPr>
            <m:sty m:val="p"/>
          </m:rPr>
          <m:t>|</m:t>
        </m:r>
      </m:oMath>
      <w:r>
        <w:t xml:space="preserve"> </w:t>
      </w:r>
      <w:r>
        <w:rPr>
          <w:rFonts w:hint="eastAsia"/>
        </w:rPr>
        <w:t xml:space="preserve">第</w:t>
      </w:r>
      <w:r>
        <w:t xml:space="preserve"> 95 </w:t>
      </w:r>
      <w:r>
        <w:rPr>
          <w:rFonts w:hint="eastAsia"/>
        </w:rPr>
        <w:t xml:space="preserve">百分位數的取整值。三者在訓練開始前固定，並由所有更新程序共用；原始單位下的有效取捨權重為</w:t>
      </w:r>
      <w:r>
        <w:t xml:space="preserve"> </w:t>
      </w:r>
      <m:oMath>
        <m:sSub>
          <m:e>
            <m:r>
              <m:t>ω</m:t>
            </m:r>
          </m:e>
          <m:sub>
            <m:r>
              <m:t>j</m:t>
            </m:r>
          </m:sub>
        </m:sSub>
        <m:r>
          <m:rPr>
            <m:sty m:val="p"/>
          </m:rPr>
          <m:t>/</m:t>
        </m:r>
        <m:sSub>
          <m:e>
            <m:r>
              <m:t>c</m:t>
            </m:r>
          </m:e>
          <m:sub>
            <m:r>
              <m:t>j</m:t>
            </m:r>
          </m:sub>
        </m:sSub>
      </m:oMath>
      <w:r>
        <w:rPr>
          <w:rFonts w:hint="eastAsia"/>
        </w:rPr>
        <w:t xml:space="preserve">。訓練後的有效貢獻或權重占比必須等訓練完成才可量測，目前尚無數值，不能由這些訓練前常數推論。</w:t>
      </w:r>
    </w:p>
    <w:bookmarkStart w:id="43" w:name="約束的作用範圍"/>
    <w:p>
      <w:pPr>
        <w:pStyle w:val="Heading3"/>
        <w:ind w:firstLine="0" w:firstLineChars="0"/>
      </w:pPr>
      <w:r>
        <w:rPr>
          <w:rFonts w:hint="eastAsia"/>
        </w:rPr>
        <w:t xml:space="preserve">約束的作用範圍</w:t>
      </w:r>
    </w:p>
    <w:p>
      <w:pPr>
        <w:pStyle w:val="FirstParagraph"/>
      </w:pPr>
      <w:r>
        <w:rPr>
          <w:rFonts w:hint="eastAsia"/>
        </w:rPr>
        <w:t xml:space="preserve">在凍結情境下量測本節設定的三項約束是否作用。每波束射頻輸出上限</w:t>
      </w:r>
      <w:r>
        <w:t xml:space="preserve"> </w:t>
      </w:r>
      <m:oMath>
        <m:sSup>
          <m:e>
            <m:r>
              <m:t>p</m:t>
            </m:r>
          </m:e>
          <m:sup>
            <m:r>
              <m:rPr>
                <m:sty m:val="p"/>
              </m:rPr>
              <m:t>+</m:t>
            </m:r>
          </m:sup>
        </m:sSup>
      </m:oMath>
      <w:r>
        <w:t xml:space="preserve"> </w:t>
      </w:r>
      <w:r>
        <w:rPr>
          <w:rFonts w:hint="eastAsia"/>
        </w:rPr>
        <w:t xml:space="preserve">在</w:t>
      </w:r>
      <w:r>
        <w:t xml:space="preserve"> 12{,}000 </w:t>
      </w:r>
      <w:r>
        <w:rPr>
          <w:rFonts w:hint="eastAsia"/>
        </w:rPr>
        <w:t xml:space="preserve">個決策步中的</w:t>
      </w:r>
      <w:r>
        <w:t xml:space="preserve"> </w:t>
      </w:r>
      <w:r>
        <w:rPr>
          <w:b/>
          <w:bCs/>
        </w:rPr>
        <w:t xml:space="preserve">113 </w:t>
      </w:r>
      <w:r>
        <w:rPr>
          <w:rFonts w:hint="eastAsia"/>
          <w:b/>
          <w:bCs/>
        </w:rPr>
        <w:t xml:space="preserve">步(0.94%)</w:t>
      </w:r>
      <w:r>
        <w:t xml:space="preserve"> </w:t>
      </w:r>
      <w:r>
        <w:rPr>
          <w:rFonts w:hint="eastAsia"/>
        </w:rPr>
        <w:t xml:space="preserve">上開火：該步所需的發射功率超過上限，該鏈路判為不可行，使用者於該步</w:t>
      </w:r>
      <w:r>
        <w:t xml:space="preserve"> unserved。</w:t>
      </w:r>
    </w:p>
    <w:p>
      <w:pPr>
        <w:pStyle w:val="BodyText"/>
      </w:pPr>
      <w:r>
        <w:rPr>
          <w:rFonts w:hint="eastAsia"/>
        </w:rPr>
        <w:t xml:space="preserve">可行步的峰值鏈路功率為</w:t>
      </w:r>
      <w:r>
        <w:t xml:space="preserve"> 1.6452 </w:t>
      </w:r>
      <w:r>
        <w:rPr>
          <w:rFonts w:hint="eastAsia"/>
        </w:rPr>
        <w:t xml:space="preserve">W，已用掉</w:t>
      </w:r>
      <w:r>
        <w:t xml:space="preserve"> 3 dB </w:t>
      </w:r>
      <w:r>
        <w:rPr>
          <w:rFonts w:hint="eastAsia"/>
        </w:rPr>
        <w:t xml:space="preserve">增益預算的</w:t>
      </w:r>
      <w:r>
        <w:t xml:space="preserve"> 99.6%。</w:t>
      </w:r>
      <w:r>
        <w:rPr>
          <w:rFonts w:hint="eastAsia"/>
          <w:b/>
          <w:bCs/>
        </w:rPr>
        <w:t xml:space="preserve">這不是「差一點超過」，是上限在削頂</w:t>
      </w:r>
      <w:r>
        <w:rPr>
          <w:rFonts w:hint="eastAsia"/>
        </w:rPr>
        <w:t xml:space="preserve">：被判為不可行的那些步，所需功率的中位數為預算的</w:t>
      </w:r>
      <w:r>
        <w:t xml:space="preserve"> </w:t>
      </w:r>
      <w:r>
        <w:rPr>
          <w:rFonts w:hint="eastAsia"/>
        </w:rPr>
        <w:t xml:space="preserve">117.2%、最大值</w:t>
      </w:r>
      <w:r>
        <w:t xml:space="preserve"> </w:t>
      </w:r>
      <w:r>
        <w:rPr>
          <w:rFonts w:hint="eastAsia"/>
        </w:rPr>
        <w:t xml:space="preserve">214.8%。所需功率的分布尾端伸到上限的兩倍以上，可行步只呈現它被切斷之後的切口。</w:t>
      </w:r>
    </w:p>
    <w:p>
      <w:pPr>
        <w:pStyle w:val="BodyText"/>
      </w:pPr>
      <w:r>
        <w:rPr>
          <w:rFonts w:hint="eastAsia"/>
        </w:rPr>
        <w:t xml:space="preserve">這組數字綁定於三件事：</w:t>
      </w:r>
      <m:oMath>
        <m:r>
          <m:rPr>
            <m:sty m:val="p"/>
          </m:rPr>
          <m:t>Δ</m:t>
        </m:r>
        <m:r>
          <m:t>t</m:t>
        </m:r>
        <m:r>
          <m:rPr>
            <m:sty m:val="p"/>
          </m:rPr>
          <m:t>=</m:t>
        </m:r>
        <m:r>
          <m:t>30.08</m:t>
        </m:r>
      </m:oMath>
      <w:r>
        <w:t xml:space="preserve"> </w:t>
      </w:r>
      <w:r>
        <w:rPr>
          <w:rFonts w:hint="eastAsia"/>
        </w:rPr>
        <w:t xml:space="preserve">s、暖啟動主臂，以及</w:t>
      </w:r>
      <w:r>
        <w:t xml:space="preserve"> stay-if-possible </w:t>
      </w:r>
      <w:r>
        <w:rPr>
          <w:rFonts w:hint="eastAsia"/>
        </w:rPr>
        <w:t xml:space="preserve">參考策略。策略的影響最大：在</w:t>
      </w:r>
      <w:r>
        <w:t xml:space="preserve"> random-masked </w:t>
      </w:r>
      <w:r>
        <w:rPr>
          <w:rFonts w:hint="eastAsia"/>
        </w:rPr>
        <w:t xml:space="preserve">參考策略下同一組設定給出</w:t>
      </w:r>
      <w:r>
        <w:t xml:space="preserve"> </w:t>
      </w:r>
      <w:r>
        <w:rPr>
          <w:rFonts w:hint="eastAsia"/>
        </w:rPr>
        <w:t xml:space="preserve">7.60%，是前者的八倍，因為它不會保住已經走進良好幾何的鏈路。</w:t>
      </w:r>
      <m:oMath>
        <m:r>
          <m:rPr>
            <m:sty m:val="p"/>
          </m:rPr>
          <m:t>Δ</m:t>
        </m:r>
        <m:r>
          <m:t>t</m:t>
        </m:r>
        <m:r>
          <m:rPr>
            <m:sty m:val="p"/>
          </m:rPr>
          <m:t>=</m:t>
        </m:r>
        <m:r>
          <m:t>1</m:t>
        </m:r>
      </m:oMath>
      <w:r>
        <w:t xml:space="preserve"> </w:t>
      </w:r>
      <w:r>
        <w:t xml:space="preserve">s </w:t>
      </w:r>
      <w:r>
        <w:rPr>
          <w:rFonts w:hint="eastAsia"/>
        </w:rPr>
        <w:t xml:space="preserve">時</w:t>
      </w:r>
      <w:r>
        <w:t xml:space="preserve"> outage </w:t>
      </w:r>
      <w:r>
        <w:rPr>
          <w:rFonts w:hint="eastAsia"/>
        </w:rPr>
        <w:t xml:space="preserve">為</w:t>
      </w:r>
      <w:r>
        <w:t xml:space="preserve"> </w:t>
      </w:r>
      <w:r>
        <w:rPr>
          <w:rFonts w:hint="eastAsia"/>
        </w:rPr>
        <w:t xml:space="preserve">0.0000；關閉暖啟動（每個</w:t>
      </w:r>
      <w:r>
        <w:t xml:space="preserve"> episode </w:t>
      </w:r>
      <w:r>
        <w:rPr>
          <w:rFonts w:hint="eastAsia"/>
        </w:rPr>
        <w:t xml:space="preserve">的</w:t>
      </w:r>
      <w:r>
        <w:t xml:space="preserve"> served segment </w:t>
      </w:r>
      <w:r>
        <w:rPr>
          <w:rFonts w:hint="eastAsia"/>
        </w:rPr>
        <w:t xml:space="preserve">都由邊界重置）時在同一策略下亦為</w:t>
      </w:r>
      <w:r>
        <w:t xml:space="preserve"> </w:t>
      </w:r>
      <w:r>
        <w:rPr>
          <w:rFonts w:hint="eastAsia"/>
        </w:rPr>
        <w:t xml:space="preserve">0.0000（random-masked</w:t>
      </w:r>
      <w:r>
        <w:t xml:space="preserve"> </w:t>
      </w:r>
      <w:r>
        <w:rPr>
          <w:rFonts w:hint="eastAsia"/>
        </w:rPr>
        <w:t xml:space="preserve">下為</w:t>
      </w:r>
      <w:r>
        <w:t xml:space="preserve"> </w:t>
      </w:r>
      <w:r>
        <w:rPr>
          <w:rFonts w:hint="eastAsia"/>
        </w:rPr>
        <w:t xml:space="preserve">0.0016），可行峰值只到預算的</w:t>
      </w:r>
      <w:r>
        <w:t xml:space="preserve"> 85.1%。</w:t>
      </w:r>
    </w:p>
    <w:p>
      <w:pPr>
        <w:pStyle w:val="BodyText"/>
      </w:pPr>
      <w:r>
        <w:rPr>
          <w:rFonts w:hint="eastAsia"/>
        </w:rPr>
        <w:t xml:space="preserve">進場段齡的兩條抽樣臂都會使約束開火。主臂</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H</m:t>
        </m:r>
        <m:r>
          <m:rPr>
            <m:sty m:val="p"/>
          </m:rPr>
          <m:t>−</m:t>
        </m:r>
        <m:r>
          <m:t>1</m:t>
        </m:r>
        <m:r>
          <m:rPr>
            <m:sty m:val="p"/>
          </m:rPr>
          <m:t>}</m:t>
        </m:r>
      </m:oMath>
      <w:r>
        <w:t xml:space="preserve"> </w:t>
      </w:r>
      <w:r>
        <w:rPr>
          <w:rFonts w:hint="eastAsia"/>
        </w:rPr>
        <w:t xml:space="preserve">的平均進場段齡為</w:t>
      </w:r>
      <w:r>
        <w:t xml:space="preserve"> 4.56 </w:t>
      </w:r>
      <w:r>
        <w:rPr>
          <w:rFonts w:hint="eastAsia"/>
        </w:rPr>
        <w:t xml:space="preserve">步，開火率</w:t>
      </w:r>
      <w:r>
        <w:t xml:space="preserve"> </w:t>
      </w:r>
      <w:r>
        <w:rPr>
          <w:rFonts w:hint="eastAsia"/>
        </w:rPr>
        <w:t xml:space="preserve">0.94%；敏感度臂</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5</m:t>
        </m:r>
        <m:r>
          <m:rPr>
            <m:sty m:val="p"/>
          </m:rPr>
          <m:t>}</m:t>
        </m:r>
      </m:oMath>
      <w:r>
        <w:t xml:space="preserve"> </w:t>
      </w:r>
      <w:r>
        <w:rPr>
          <w:rFonts w:hint="eastAsia"/>
        </w:rPr>
        <w:t xml:space="preserve">的平均為</w:t>
      </w:r>
      <w:r>
        <w:t xml:space="preserve"> 2.54 </w:t>
      </w:r>
      <w:r>
        <w:rPr>
          <w:rFonts w:hint="eastAsia"/>
        </w:rPr>
        <w:t xml:space="preserve">步，開火率</w:t>
      </w:r>
      <w:r>
        <w:t xml:space="preserve"> </w:t>
      </w:r>
      <w:r>
        <w:rPr>
          <w:rFonts w:hint="eastAsia"/>
        </w:rPr>
        <w:t xml:space="preserve">0.81%。後者是量得段長</w:t>
      </w:r>
      <w:r>
        <w:t xml:space="preserve"> 6 </w:t>
      </w:r>
      <w:r>
        <w:rPr>
          <w:rFonts w:hint="eastAsia"/>
        </w:rPr>
        <w:t xml:space="preserve">步所對應的平衡態年齡分布，前者與策略無關但年齡偏老。年齡相差</w:t>
      </w:r>
      <w:r>
        <w:t xml:space="preserve"> 1.79 </w:t>
      </w:r>
      <w:r>
        <w:rPr>
          <w:rFonts w:hint="eastAsia"/>
        </w:rPr>
        <w:t xml:space="preserve">倍而開火率只相差</w:t>
      </w:r>
      <w:r>
        <w:t xml:space="preserve"> 1.16 </w:t>
      </w:r>
      <w:r>
        <w:rPr>
          <w:rFonts w:hint="eastAsia"/>
        </w:rPr>
        <w:t xml:space="preserve">倍。此一關係是門檻型的而非線性的：平均段齡由</w:t>
      </w:r>
      <w:r>
        <w:t xml:space="preserve"> 0 </w:t>
      </w:r>
      <w:r>
        <w:rPr>
          <w:rFonts w:hint="eastAsia"/>
        </w:rPr>
        <w:t xml:space="preserve">增至</w:t>
      </w:r>
      <w:r>
        <w:t xml:space="preserve"> 2.54 </w:t>
      </w:r>
      <w:r>
        <w:rPr>
          <w:rFonts w:hint="eastAsia"/>
        </w:rPr>
        <w:t xml:space="preserve">步時開火率由</w:t>
      </w:r>
      <w:r>
        <w:t xml:space="preserve"> 0.0000 </w:t>
      </w:r>
      <w:r>
        <w:rPr>
          <w:rFonts w:hint="eastAsia"/>
        </w:rPr>
        <w:t xml:space="preserve">升至</w:t>
      </w:r>
      <w:r>
        <w:t xml:space="preserve"> </w:t>
      </w:r>
      <w:r>
        <w:rPr>
          <w:rFonts w:hint="eastAsia"/>
        </w:rPr>
        <w:t xml:space="preserve">0.0081，再增至</w:t>
      </w:r>
      <w:r>
        <w:t xml:space="preserve"> 4.56 </w:t>
      </w:r>
      <w:r>
        <w:rPr>
          <w:rFonts w:hint="eastAsia"/>
        </w:rPr>
        <w:t xml:space="preserve">步時只多</w:t>
      </w:r>
      <w:r>
        <w:t xml:space="preserve"> </w:t>
      </w:r>
      <w:r>
        <w:rPr>
          <w:rFonts w:hint="eastAsia"/>
        </w:rPr>
        <w:t xml:space="preserve">0.0013。因此約束會開火並非由主臂的偏老年齡撐起；主臂為預註冊之主臂，其開火率視為上界。</w:t>
      </w:r>
    </w:p>
    <w:p>
      <w:pPr>
        <w:pStyle w:val="BodyText"/>
      </w:pPr>
      <w:r>
        <w:rPr>
          <w:rFonts w:hint="eastAsia"/>
        </w:rPr>
        <w:t xml:space="preserve">三項幾何遮罩項在本情境下均不作用，</w:t>
      </w:r>
      <m:oMath>
        <m:d>
          <m:dPr>
            <m:begChr m:val="|"/>
            <m:sepChr m:val=""/>
            <m:endChr m:val="|"/>
            <m:grow/>
          </m:dPr>
          <m:e>
            <m:sSub>
              <m:e>
                <m:r>
                  <m:t>A</m:t>
                </m:r>
              </m:e>
              <m:sub>
                <m:r>
                  <m:t>u</m:t>
                </m:r>
              </m:sub>
            </m:sSub>
            <m:r>
              <m:rPr>
                <m:sty m:val="p"/>
              </m:rPr>
              <m:t>(</m:t>
            </m:r>
            <m:r>
              <m:t>t</m:t>
            </m:r>
            <m:r>
              <m:rPr>
                <m:sty m:val="p"/>
              </m:rPr>
              <m:t>)</m:t>
            </m:r>
          </m:e>
        </m:d>
      </m:oMath>
      <w:r>
        <w:t xml:space="preserve"> </w:t>
      </w:r>
      <w:r>
        <w:rPr>
          <w:rFonts w:hint="eastAsia"/>
        </w:rPr>
        <w:t xml:space="preserve">恆為</w:t>
      </w:r>
      <w:r>
        <w:t xml:space="preserve"> </w:t>
      </w:r>
      <w:r>
        <w:rPr>
          <w:rFonts w:hint="eastAsia"/>
        </w:rPr>
        <w:t xml:space="preserve">28。遮罩與功率可行性是不同機制：前者決定使用者能選什麼，後者決定被選中的候選是否成為連線。</w:t>
      </w:r>
    </w:p>
    <w:bookmarkEnd w:id="43"/>
    <w:bookmarkEnd w:id="44"/>
    <w:bookmarkEnd w:id="45"/>
    <w:bookmarkStart w:id="49" w:name="conclusion"/>
    <w:p>
      <w:pPr>
        <w:pStyle w:val="Heading1"/>
        <w:ind w:firstLine="0" w:firstLineChars="0"/>
      </w:pPr>
      <w:r>
        <w:t xml:space="preserve">6. Conclusion</w:t>
      </w:r>
    </w:p>
    <w:bookmarkStart w:id="46" w:name="summary"/>
    <w:p>
      <w:pPr>
        <w:pStyle w:val="Heading2"/>
        <w:ind w:firstLine="0" w:firstLineChars="0"/>
      </w:pPr>
      <w:r>
        <w:t xml:space="preserve">6.1 Summary</w:t>
      </w:r>
    </w:p>
    <w:p>
      <w:pPr>
        <w:pStyle w:val="FirstParagraph"/>
      </w:pPr>
      <w:r>
        <w:rPr>
          <w:rFonts w:hint="eastAsia"/>
        </w:rPr>
        <w:t xml:space="preserve">本稿提出與</w:t>
      </w:r>
      <w:r>
        <w:t xml:space="preserve"> current method </w:t>
      </w:r>
      <w:r>
        <w:rPr>
          <w:rFonts w:hint="eastAsia"/>
        </w:rPr>
        <w:t xml:space="preserve">對齊的</w:t>
      </w:r>
      <w:r>
        <w:t xml:space="preserve"> Multi-Catfish Reinforcement </w:t>
      </w:r>
      <w:r>
        <w:rPr>
          <w:rFonts w:hint="eastAsia"/>
        </w:rPr>
        <w:t xml:space="preserve">Learning（MCRL）方法草稿。方法層的</w:t>
      </w:r>
      <w:r>
        <w:t xml:space="preserve"> Main </w:t>
      </w:r>
      <w:r>
        <w:rPr>
          <w:rFonts w:hint="eastAsia"/>
        </w:rPr>
        <w:t xml:space="preserve">只有一個最終目標：在完整評估範圍以</w:t>
      </w:r>
      <w:r>
        <w:t xml:space="preserve"> network ratio-of-sums energy efficiency </w:t>
      </w:r>
      <w:r>
        <w:rPr>
          <w:rFonts w:hint="eastAsia"/>
        </w:rPr>
        <w:t xml:space="preserve">計算總</w:t>
      </w:r>
      <w:r>
        <w:t xml:space="preserve"> delivered bits </w:t>
      </w:r>
      <w:r>
        <w:rPr>
          <w:rFonts w:hint="eastAsia"/>
        </w:rPr>
        <w:t xml:space="preserve">與總</w:t>
      </w:r>
      <w:r>
        <w:t xml:space="preserve"> network energy </w:t>
      </w:r>
      <w:r>
        <w:rPr>
          <w:rFonts w:hint="eastAsia"/>
        </w:rPr>
        <w:t xml:space="preserve">的比值。部署端固定使用恰好三個獨立</w:t>
      </w:r>
      <w:r>
        <w:t xml:space="preserve"> Q </w:t>
      </w:r>
      <w:r>
        <w:rPr>
          <w:rFonts w:hint="eastAsia"/>
        </w:rPr>
        <w:t xml:space="preserve">surface：</w:t>
      </w:r>
      <m:oMath>
        <m:sSub>
          <m:e>
            <m:r>
              <m:t>Q</m:t>
            </m:r>
          </m:e>
          <m:sub>
            <m:r>
              <m:t>1</m:t>
            </m:r>
          </m:sub>
        </m:sSub>
      </m:oMath>
      <w:r>
        <w:t xml:space="preserve">、</w:t>
      </w:r>
      <m:oMath>
        <m:sSub>
          <m:e>
            <m:r>
              <m:t>Q</m:t>
            </m:r>
          </m:e>
          <m:sub>
            <m:r>
              <m:t>2</m:t>
            </m:r>
          </m:sub>
        </m:sSub>
      </m:oMath>
      <w:r>
        <w:t xml:space="preserve"> </w:t>
      </w:r>
      <w:r>
        <w:rPr>
          <w:rFonts w:hint="eastAsia"/>
        </w:rPr>
        <w:t xml:space="preserve">與</w:t>
      </w:r>
      <w:r>
        <w:t xml:space="preserve"> </w:t>
      </w:r>
      <m:oMath>
        <m:sSub>
          <m:e>
            <m:r>
              <m:t>Q</m:t>
            </m:r>
          </m:e>
          <m:sub>
            <m:r>
              <m:t>3</m:t>
            </m:r>
          </m:sub>
        </m:sSub>
      </m:oMath>
      <w:r>
        <w:rPr>
          <w:rFonts w:hint="eastAsia"/>
        </w:rPr>
        <w:t xml:space="preserve">；三者在共同</w:t>
      </w:r>
      <w:r>
        <w:t xml:space="preserve"> safe mask </w:t>
      </w:r>
      <w:r>
        <w:rPr>
          <w:rFonts w:hint="eastAsia"/>
        </w:rPr>
        <w:t xml:space="preserve">下無權重相加，經一次</w:t>
      </w:r>
      <w:r>
        <w:t xml:space="preserve"> masked</w:t>
      </w:r>
      <w:r>
        <w:t xml:space="preserve"> </w:t>
      </w:r>
      <m:oMath>
        <m:r>
          <m:rPr>
            <m:sty m:val="p"/>
          </m:rPr>
          <m:t>arg</m:t>
        </m:r>
        <m:r>
          <m:rPr>
            <m:sty m:val="p"/>
          </m:rPr>
          <m:t>max</m:t>
        </m:r>
      </m:oMath>
      <w:r>
        <w:t xml:space="preserve"> </w:t>
      </w:r>
      <w:r>
        <w:rPr>
          <w:rFonts w:hint="eastAsia"/>
        </w:rPr>
        <w:t xml:space="preserve">只執行一個</w:t>
      </w:r>
      <w:r>
        <w:t xml:space="preserve"> Main action。</w:t>
      </w:r>
    </w:p>
    <w:p>
      <w:pPr>
        <w:pStyle w:val="BodyText"/>
      </w:pPr>
      <w:r>
        <w:rPr>
          <w:rFonts w:hint="eastAsia"/>
        </w:rPr>
        <w:t xml:space="preserve">三條</w:t>
      </w:r>
      <w:r>
        <w:t xml:space="preserve"> route </w:t>
      </w:r>
      <w:r>
        <w:rPr>
          <w:rFonts w:hint="eastAsia"/>
        </w:rPr>
        <w:t xml:space="preserve">各有明確角色。C1</w:t>
      </w:r>
      <w:r>
        <w:t xml:space="preserve"> </w:t>
      </w:r>
      <w:r>
        <w:rPr>
          <w:rFonts w:hint="eastAsia"/>
        </w:rPr>
        <w:t xml:space="preserve">以</w:t>
      </w:r>
      <w:r>
        <w:t xml:space="preserve"> focal current-slot own-rate </w:t>
      </w:r>
      <w:r>
        <w:rPr>
          <w:rFonts w:hint="eastAsia"/>
        </w:rPr>
        <w:t xml:space="preserve">加上完整</w:t>
      </w:r>
      <w:r>
        <w:t xml:space="preserve"> opening-step marginal network-energy surplus </w:t>
      </w:r>
      <w:r>
        <w:rPr>
          <w:rFonts w:hint="eastAsia"/>
        </w:rPr>
        <w:t xml:space="preserve">建立第一路來源；RIS</w:t>
      </w:r>
      <w:r>
        <w:t xml:space="preserve"> </w:t>
      </w:r>
      <w:r>
        <w:rPr>
          <w:rFonts w:hint="eastAsia"/>
        </w:rPr>
        <w:t xml:space="preserve">EXP／ACRM</w:t>
      </w:r>
      <w:r>
        <w:t xml:space="preserve"> </w:t>
      </w:r>
      <w:r>
        <w:rPr>
          <w:rFonts w:hint="eastAsia"/>
        </w:rPr>
        <w:t xml:space="preserve">只作</w:t>
      </w:r>
      <w:r>
        <w:t xml:space="preserve"> training-source </w:t>
      </w:r>
      <w:r>
        <w:rPr>
          <w:rFonts w:hint="eastAsia"/>
        </w:rPr>
        <w:t xml:space="preserve">與</w:t>
      </w:r>
      <w:r>
        <w:t xml:space="preserve"> comparison lineage。C2 </w:t>
      </w:r>
      <w:r>
        <w:rPr>
          <w:rFonts w:hint="eastAsia"/>
        </w:rPr>
        <w:t xml:space="preserve">是目前固定的</w:t>
      </w:r>
      <w:r>
        <w:t xml:space="preserve"> OPS-3 projected-persistence </w:t>
      </w:r>
      <w:r>
        <w:rPr>
          <w:rFonts w:hint="eastAsia"/>
        </w:rPr>
        <w:t xml:space="preserve">route，於本稿中仍</w:t>
      </w:r>
      <w:r>
        <w:t xml:space="preserve"> present but empirically unqualified。C3 </w:t>
      </w:r>
      <w:r>
        <w:rPr>
          <w:rFonts w:hint="eastAsia"/>
        </w:rPr>
        <w:t xml:space="preserve">是</w:t>
      </w:r>
      <w:r>
        <w:t xml:space="preserve"> strict two-user Local Coalition-Shapley Spatial Residual </w:t>
      </w:r>
      <w:r>
        <w:rPr>
          <w:rFonts w:hint="eastAsia"/>
        </w:rPr>
        <w:t xml:space="preserve">Surplus（LC-SRS）：training-only</w:t>
      </w:r>
      <w:r>
        <w:t xml:space="preserve"> teacher </w:t>
      </w:r>
      <w:r>
        <w:rPr>
          <w:rFonts w:hint="eastAsia"/>
        </w:rPr>
        <w:t xml:space="preserve">以</w:t>
      </w:r>
      <w:r>
        <w:t xml:space="preserve"> 00、10、01、11 </w:t>
      </w:r>
      <w:r>
        <w:rPr>
          <w:rFonts w:hint="eastAsia"/>
        </w:rPr>
        <w:t xml:space="preserve">四個</w:t>
      </w:r>
      <w:r>
        <w:t xml:space="preserve"> matched current-slot profiles </w:t>
      </w:r>
      <w:r>
        <w:rPr>
          <w:rFonts w:hint="eastAsia"/>
        </w:rPr>
        <w:t xml:space="preserve">產生</w:t>
      </w:r>
      <w:r>
        <w:t xml:space="preserve"> scoped residual </w:t>
      </w:r>
      <w:r>
        <w:rPr>
          <w:rFonts w:hint="eastAsia"/>
        </w:rPr>
        <w:t xml:space="preserve">label，deployment</w:t>
      </w:r>
      <w:r>
        <w:t xml:space="preserve"> student </w:t>
      </w:r>
      <w:r>
        <w:rPr>
          <w:rFonts w:hint="eastAsia"/>
        </w:rPr>
        <w:t xml:space="preserve">則從</w:t>
      </w:r>
      <w:r>
        <w:t xml:space="preserve"> deterministic relational C3View </w:t>
      </w:r>
      <w:r>
        <w:rPr>
          <w:rFonts w:hint="eastAsia"/>
        </w:rPr>
        <w:t xml:space="preserve">學習</w:t>
      </w:r>
      <w:r>
        <w:t xml:space="preserve"> reference-centred scalar</w:t>
      </w:r>
      <w:r>
        <w:t xml:space="preserve"> </w:t>
      </w:r>
      <m:oMath>
        <m:sSub>
          <m:e>
            <m:r>
              <m:t>Q</m:t>
            </m:r>
          </m:e>
          <m:sub>
            <m:r>
              <m:t>3</m:t>
            </m:r>
          </m:sub>
        </m:sSub>
      </m:oMath>
      <w:r>
        <w:t xml:space="preserve">。</w:t>
      </w:r>
    </w:p>
    <w:bookmarkEnd w:id="46"/>
    <w:bookmarkStart w:id="47" w:name="contributions"/>
    <w:p>
      <w:pPr>
        <w:pStyle w:val="Heading2"/>
        <w:ind w:firstLine="0" w:firstLineChars="0"/>
      </w:pPr>
      <w:r>
        <w:t xml:space="preserve">6.2 Contributions</w:t>
      </w:r>
    </w:p>
    <w:p>
      <w:pPr>
        <w:pStyle w:val="FirstParagraph"/>
      </w:pPr>
      <w:r>
        <w:rPr>
          <w:rFonts w:hint="eastAsia"/>
        </w:rPr>
        <w:t xml:space="preserve">本研究目前可在方法層整理出下列貢獻：</w:t>
      </w:r>
    </w:p>
    <w:p>
      <w:pPr>
        <w:pStyle w:val="Compact"/>
        <w:ind w:firstLine="0" w:firstLineChars="0"/>
        <w:numPr>
          <w:ilvl w:val="0"/>
          <w:numId w:val="1003"/>
        </w:numPr>
      </w:pPr>
      <w:r>
        <w:rPr>
          <w:rFonts w:hint="eastAsia"/>
        </w:rPr>
        <w:t xml:space="preserve">將</w:t>
      </w:r>
      <w:r>
        <w:t xml:space="preserve"> Main-only network ratio-of-sums EE </w:t>
      </w:r>
      <w:r>
        <w:rPr>
          <w:rFonts w:hint="eastAsia"/>
        </w:rPr>
        <w:t xml:space="preserve">與第三章的角度、功率、SINR、throughput</w:t>
      </w:r>
      <w:r>
        <w:t xml:space="preserve"> </w:t>
      </w:r>
      <w:r>
        <w:rPr>
          <w:rFonts w:hint="eastAsia"/>
        </w:rPr>
        <w:t xml:space="preserve">及系統耗能物理鏈接合，並保持每個</w:t>
      </w:r>
      <w:r>
        <w:t xml:space="preserve"> served segment </w:t>
      </w:r>
      <w:r>
        <w:rPr>
          <w:rFonts w:hint="eastAsia"/>
        </w:rPr>
        <w:t xml:space="preserve">的起始與</w:t>
      </w:r>
      <w:r>
        <w:t xml:space="preserve"> continuity </w:t>
      </w:r>
      <w:r>
        <w:rPr>
          <w:rFonts w:hint="eastAsia"/>
        </w:rPr>
        <w:t xml:space="preserve">語意。</w:t>
      </w:r>
    </w:p>
    <w:p>
      <w:pPr>
        <w:pStyle w:val="Compact"/>
        <w:ind w:firstLine="0" w:firstLineChars="0"/>
        <w:numPr>
          <w:ilvl w:val="0"/>
          <w:numId w:val="1003"/>
        </w:numPr>
      </w:pPr>
      <w:r>
        <w:rPr>
          <w:rFonts w:hint="eastAsia"/>
        </w:rPr>
        <w:t xml:space="preserve">將</w:t>
      </w:r>
      <w:r>
        <w:t xml:space="preserve"> C1、C2、C3 </w:t>
      </w:r>
      <w:r>
        <w:rPr>
          <w:rFonts w:hint="eastAsia"/>
        </w:rPr>
        <w:t xml:space="preserve">明確分成三個獨立</w:t>
      </w:r>
      <w:r>
        <w:t xml:space="preserve"> Q surface </w:t>
      </w:r>
      <w:r>
        <w:rPr>
          <w:rFonts w:hint="eastAsia"/>
        </w:rPr>
        <w:t xml:space="preserve">的</w:t>
      </w:r>
      <w:r>
        <w:t xml:space="preserve"> route-specific learning </w:t>
      </w:r>
      <w:r>
        <w:rPr>
          <w:rFonts w:hint="eastAsia"/>
        </w:rPr>
        <w:t xml:space="preserve">source；三路使用同一</w:t>
      </w:r>
      <w:r>
        <w:t xml:space="preserve"> native safe-mask </w:t>
      </w:r>
      <w:r>
        <w:rPr>
          <w:rFonts w:hint="eastAsia"/>
        </w:rPr>
        <w:t xml:space="preserve">contract，但不以</w:t>
      </w:r>
      <w:r>
        <w:t xml:space="preserve"> legacy reward </w:t>
      </w:r>
      <w:r>
        <w:rPr>
          <w:rFonts w:hint="eastAsia"/>
        </w:rPr>
        <w:t xml:space="preserve">向量、vote</w:t>
      </w:r>
      <w:r>
        <w:t xml:space="preserve"> </w:t>
      </w:r>
      <w:r>
        <w:rPr>
          <w:rFonts w:hint="eastAsia"/>
        </w:rPr>
        <w:t xml:space="preserve">或多代理部署方式解釋。</w:t>
      </w:r>
    </w:p>
    <w:p>
      <w:pPr>
        <w:pStyle w:val="Compact"/>
        <w:ind w:firstLine="0" w:firstLineChars="0"/>
        <w:numPr>
          <w:ilvl w:val="0"/>
          <w:numId w:val="1003"/>
        </w:numPr>
      </w:pPr>
      <w:r>
        <w:rPr>
          <w:rFonts w:hint="eastAsia"/>
        </w:rPr>
        <w:t xml:space="preserve">定義</w:t>
      </w:r>
      <w:r>
        <w:t xml:space="preserve"> C3 </w:t>
      </w:r>
      <w:r>
        <w:rPr>
          <w:rFonts w:hint="eastAsia"/>
        </w:rPr>
        <w:t xml:space="preserve">的</w:t>
      </w:r>
      <w:r>
        <w:t xml:space="preserve"> exact two-user four-profile teacher、</w:t>
      </w:r>
      <m:oMath>
        <m:sSub>
          <m:e>
            <m:r>
              <m:t>z</m:t>
            </m:r>
          </m:e>
          <m:sub>
            <m:r>
              <m:t>3</m:t>
            </m:r>
            <m:r>
              <m:rPr>
                <m:sty m:val="p"/>
              </m:rPr>
              <m:t>,</m:t>
            </m:r>
            <m:r>
              <m:t>i</m:t>
            </m:r>
          </m:sub>
        </m:sSub>
        <m:r>
          <m:rPr>
            <m:sty m:val="p"/>
          </m:rPr>
          <m:t>=</m:t>
        </m:r>
        <m:sSub>
          <m:e>
            <m:r>
              <m:t>e</m:t>
            </m:r>
          </m:e>
          <m:sub>
            <m:r>
              <m:t>i</m:t>
            </m:r>
          </m:sub>
        </m:sSub>
        <m:r>
          <m:rPr>
            <m:sty m:val="p"/>
          </m:rPr>
          <m:t>+</m:t>
        </m:r>
        <m:r>
          <m:rPr>
            <m:sty m:val="p"/>
          </m:rPr>
          <m:t>Ψ</m:t>
        </m:r>
        <m:r>
          <m:rPr>
            <m:sty m:val="p"/>
          </m:rPr>
          <m:t>/</m:t>
        </m:r>
        <m:r>
          <m:t>2</m:t>
        </m:r>
      </m:oMath>
      <w:r>
        <w:t xml:space="preserve"> </w:t>
      </w:r>
      <w:r>
        <w:t xml:space="preserve">paper target、deterministic relational C3View、shared token scorer </w:t>
      </w:r>
      <w:r>
        <w:rPr>
          <w:rFonts w:hint="eastAsia"/>
        </w:rPr>
        <w:t xml:space="preserve">與</w:t>
      </w:r>
      <w:r>
        <w:t xml:space="preserve"> reference-centred scalar output。teacher </w:t>
      </w:r>
      <w:r>
        <w:rPr>
          <w:rFonts w:hint="eastAsia"/>
        </w:rPr>
        <w:t xml:space="preserve">的</w:t>
      </w:r>
      <w:r>
        <w:t xml:space="preserve"> privileged profile outcome </w:t>
      </w:r>
      <w:r>
        <w:rPr>
          <w:rFonts w:hint="eastAsia"/>
        </w:rPr>
        <w:t xml:space="preserve">不進入</w:t>
      </w:r>
      <w:r>
        <w:t xml:space="preserve"> deployment state。</w:t>
      </w:r>
    </w:p>
    <w:p>
      <w:pPr>
        <w:pStyle w:val="Compact"/>
        <w:ind w:firstLine="0" w:firstLineChars="0"/>
        <w:numPr>
          <w:ilvl w:val="0"/>
          <w:numId w:val="1003"/>
        </w:numPr>
      </w:pPr>
      <w:r>
        <w:rPr>
          <w:rFonts w:hint="eastAsia"/>
        </w:rPr>
        <w:t xml:space="preserve">保留</w:t>
      </w:r>
      <w:r>
        <w:t xml:space="preserve"> single-pass deployment </w:t>
      </w:r>
      <w:r>
        <w:rPr>
          <w:rFonts w:hint="eastAsia"/>
        </w:rPr>
        <w:t xml:space="preserve">boundary：</w:t>
      </w:r>
      <m:oMath>
        <m:sSub>
          <m:e>
            <m:r>
              <m:t>Q</m:t>
            </m:r>
          </m:e>
          <m:sub>
            <m:r>
              <m:t>1</m:t>
            </m:r>
          </m:sub>
        </m:sSub>
        <m:r>
          <m:rPr>
            <m:sty m:val="p"/>
          </m:rPr>
          <m:t>+</m:t>
        </m:r>
        <m:sSub>
          <m:e>
            <m:r>
              <m:t>Q</m:t>
            </m:r>
          </m:e>
          <m:sub>
            <m:r>
              <m:t>2</m:t>
            </m:r>
          </m:sub>
        </m:sSub>
        <m:r>
          <m:rPr>
            <m:sty m:val="p"/>
          </m:rPr>
          <m:t>+</m:t>
        </m:r>
        <m:sSub>
          <m:e>
            <m:r>
              <m:t>Q</m:t>
            </m:r>
          </m:e>
          <m:sub>
            <m:r>
              <m:t>3</m:t>
            </m:r>
          </m:sub>
        </m:sSub>
      </m:oMath>
      <w:r>
        <w:t xml:space="preserve"> </w:t>
      </w:r>
      <w:r>
        <w:rPr>
          <w:rFonts w:hint="eastAsia"/>
        </w:rPr>
        <w:t xml:space="preserve">直接無權重相加後只做一次</w:t>
      </w:r>
      <w:r>
        <w:t xml:space="preserve"> masked</w:t>
      </w:r>
      <w:r>
        <w:t xml:space="preserve"> </w:t>
      </w:r>
      <m:oMath>
        <m:r>
          <m:rPr>
            <m:sty m:val="p"/>
          </m:rPr>
          <m:t>arg</m:t>
        </m:r>
        <m:r>
          <m:rPr>
            <m:sty m:val="p"/>
          </m:rPr>
          <m:t>max</m:t>
        </m:r>
      </m:oMath>
      <w:r>
        <w:rPr>
          <w:rFonts w:hint="eastAsia"/>
        </w:rPr>
        <w:t xml:space="preserve">，不加入</w:t>
      </w:r>
      <w:r>
        <w:t xml:space="preserve"> coordinator、auction、joint decoder、fallback、retry </w:t>
      </w:r>
      <w:r>
        <w:rPr>
          <w:rFonts w:hint="eastAsia"/>
        </w:rPr>
        <w:t xml:space="preserve">或</w:t>
      </w:r>
      <w:r>
        <w:t xml:space="preserve"> post-selection repair。</w:t>
      </w:r>
    </w:p>
    <w:bookmarkEnd w:id="47"/>
    <w:bookmarkStart w:id="48" w:name="limitations-and-future-work"/>
    <w:p>
      <w:pPr>
        <w:pStyle w:val="Heading2"/>
        <w:ind w:firstLine="0" w:firstLineChars="0"/>
      </w:pPr>
      <w:r>
        <w:t xml:space="preserve">6.3 Limitations and Future Work</w:t>
      </w:r>
    </w:p>
    <w:p>
      <w:pPr>
        <w:pStyle w:val="FirstParagraph"/>
      </w:pPr>
      <w:r>
        <w:rPr>
          <w:rFonts w:hint="eastAsia"/>
        </w:rPr>
        <w:t xml:space="preserve">本稿是</w:t>
      </w:r>
      <w:r>
        <w:t xml:space="preserve"> current method-aligned </w:t>
      </w:r>
      <w:r>
        <w:rPr>
          <w:rFonts w:hint="eastAsia"/>
        </w:rPr>
        <w:t xml:space="preserve">draft，不是</w:t>
      </w:r>
      <w:r>
        <w:t xml:space="preserve"> empirical-final。C3 method core </w:t>
      </w:r>
      <w:r>
        <w:rPr>
          <w:rFonts w:hint="eastAsia"/>
        </w:rPr>
        <w:t xml:space="preserve">的公式與</w:t>
      </w:r>
      <w:r>
        <w:t xml:space="preserve"> interface </w:t>
      </w:r>
      <w:r>
        <w:rPr>
          <w:rFonts w:hint="eastAsia"/>
        </w:rPr>
        <w:t xml:space="preserve">已明確限定，但</w:t>
      </w:r>
      <w:r>
        <w:t xml:space="preserve"> gate outcome </w:t>
      </w:r>
      <w:r>
        <w:rPr>
          <w:rFonts w:hint="eastAsia"/>
        </w:rPr>
        <w:t xml:space="preserve">尚未開啟；因此不能由方法定義推論</w:t>
      </w:r>
      <w:r>
        <w:t xml:space="preserve"> C3 </w:t>
      </w:r>
      <w:r>
        <w:rPr>
          <w:rFonts w:hint="eastAsia"/>
        </w:rPr>
        <w:t xml:space="preserve">的</w:t>
      </w:r>
      <w:r>
        <w:t xml:space="preserve"> learnability、composition benefit、EE efficacy </w:t>
      </w:r>
      <w:r>
        <w:rPr>
          <w:rFonts w:hint="eastAsia"/>
        </w:rPr>
        <w:t xml:space="preserve">或</w:t>
      </w:r>
      <w:r>
        <w:t xml:space="preserve"> FULL-over-ablation ordering。C1 </w:t>
      </w:r>
      <w:r>
        <w:rPr>
          <w:rFonts w:hint="eastAsia"/>
        </w:rPr>
        <w:t xml:space="preserve">的</w:t>
      </w:r>
      <w:r>
        <w:t xml:space="preserve"> qualification </w:t>
      </w:r>
      <w:r>
        <w:rPr>
          <w:rFonts w:hint="eastAsia"/>
        </w:rPr>
        <w:t xml:space="preserve">與</w:t>
      </w:r>
      <w:r>
        <w:t xml:space="preserve"> C2 </w:t>
      </w:r>
      <w:r>
        <w:rPr>
          <w:rFonts w:hint="eastAsia"/>
        </w:rPr>
        <w:t xml:space="preserve">的</w:t>
      </w:r>
      <w:r>
        <w:t xml:space="preserve"> OPS-3 qualification </w:t>
      </w:r>
      <w:r>
        <w:rPr>
          <w:rFonts w:hint="eastAsia"/>
        </w:rPr>
        <w:t xml:space="preserve">同樣保持開放，RIS</w:t>
      </w:r>
      <w:r>
        <w:t xml:space="preserve"> </w:t>
      </w:r>
      <w:r>
        <w:rPr>
          <w:rFonts w:hint="eastAsia"/>
        </w:rPr>
        <w:t xml:space="preserve">EXP／ACRM</w:t>
      </w:r>
      <w:r>
        <w:t xml:space="preserve"> </w:t>
      </w:r>
      <w:r>
        <w:rPr>
          <w:rFonts w:hint="eastAsia"/>
        </w:rPr>
        <w:t xml:space="preserve">也不構成已驗證的效果證據。</w:t>
      </w:r>
    </w:p>
    <w:p>
      <w:pPr>
        <w:pStyle w:val="BodyText"/>
      </w:pPr>
      <w:r>
        <w:t xml:space="preserve">Chapter 5 </w:t>
      </w:r>
      <w:r>
        <w:rPr>
          <w:rFonts w:hint="eastAsia"/>
        </w:rPr>
        <w:t xml:space="preserve">的既有實驗章在本次支線保持</w:t>
      </w:r>
      <w:r>
        <w:t xml:space="preserve"> byte-for-byte </w:t>
      </w:r>
      <w:r>
        <w:rPr>
          <w:rFonts w:hint="eastAsia"/>
        </w:rPr>
        <w:t xml:space="preserve">不變，其中的設定與結果仍屬既有</w:t>
      </w:r>
      <w:r>
        <w:t xml:space="preserve"> </w:t>
      </w:r>
      <w:r>
        <w:rPr>
          <w:rFonts w:hint="eastAsia"/>
        </w:rPr>
        <w:t xml:space="preserve">provenance，不能偷偷改寫成</w:t>
      </w:r>
      <w:r>
        <w:t xml:space="preserve"> V0.23 </w:t>
      </w:r>
      <w:r>
        <w:rPr>
          <w:rFonts w:hint="eastAsia"/>
        </w:rPr>
        <w:t xml:space="preserve">實證。後續若要回答</w:t>
      </w:r>
      <w:r>
        <w:t xml:space="preserve"> learnability </w:t>
      </w:r>
      <w:r>
        <w:rPr>
          <w:rFonts w:hint="eastAsia"/>
        </w:rPr>
        <w:t xml:space="preserve">或</w:t>
      </w:r>
      <w:r>
        <w:t xml:space="preserve"> composition </w:t>
      </w:r>
      <w:r>
        <w:rPr>
          <w:rFonts w:hint="eastAsia"/>
        </w:rPr>
        <w:t xml:space="preserve">問題，必須依另行凍結的執行契約完成可追溯的</w:t>
      </w:r>
      <w:r>
        <w:t xml:space="preserve"> source、learner、physical </w:t>
      </w:r>
      <w:r>
        <w:rPr>
          <w:rFonts w:hint="eastAsia"/>
        </w:rPr>
        <w:t xml:space="preserve">與</w:t>
      </w:r>
      <w:r>
        <w:t xml:space="preserve"> deployment </w:t>
      </w:r>
      <w:r>
        <w:rPr>
          <w:rFonts w:hint="eastAsia"/>
        </w:rPr>
        <w:t xml:space="preserve">receipts，再更新實驗章與結論；在此之前，本章只保留方法描述與限制。</w:t>
      </w:r>
    </w:p>
    <w:bookmarkEnd w:id="48"/>
    <w:bookmarkEnd w:id="49"/>
    <w:bookmarkStart w:id="50" w:name="references"/>
    <w:p>
      <w:pPr>
        <w:pStyle w:val="Heading1"/>
        <w:ind w:firstLine="0" w:firstLineChars="0"/>
      </w:pPr>
      <w:r>
        <w:t xml:space="preserve">References</w:t>
      </w:r>
    </w:p>
    <w:p>
      <w:pPr>
        <w:ind w:left="425" w:hanging="425" w:hangingChars="177"/>
        <w:jc w:val="both"/>
      </w:pPr>
      <w:r>
        <w:t xml:space="preserve">[1]</w:t>
      </w:r>
      <w:r>
        <w:tab/>
      </w:r>
      <w:r>
        <w:t xml:space="preserve">J.-H. Lee, C. Park, S. Park, and A. F. Molisch, "Handover Protocol Learning for LEO Satellite Networks: Access Delay and Collision Minimization," </w:t>
      </w:r>
      <w:r>
        <w:rPr>
          <w:i/>
          <w:iCs/>
        </w:rPr>
        <w:t xml:space="preserve">IEEE Transactions on Wireless Communications</w:t>
      </w:r>
      <w:r>
        <w:t xml:space="preserve">, Vol. 23, No. 7, pp. 7624-7637, Jul. 2024.</w:t>
      </w:r>
    </w:p>
    <w:p>
      <w:pPr>
        <w:ind w:left="425" w:hanging="425" w:hangingChars="177"/>
        <w:jc w:val="both"/>
      </w:pPr>
      <w:r>
        <w:t xml:space="preserve">[2]</w:t>
      </w:r>
      <w:r>
        <w:tab/>
      </w:r>
      <w:r>
        <w:t xml:space="preserve">Y. Sun, Y. Zhai, W. Wu, P. Si, and F. R. Yu, "Handover for Multi-Beam LEO Satellite Networks: A Multi-Objective Reinforcement Learning Method," </w:t>
      </w:r>
      <w:r>
        <w:rPr>
          <w:i/>
          <w:iCs/>
        </w:rPr>
        <w:t xml:space="preserve">IEEE Communications Letters</w:t>
      </w:r>
      <w:r>
        <w:t xml:space="preserve">, Vol. 28, No. 12, pp. 2834-2838, Dec. 2024.</w:t>
      </w:r>
    </w:p>
    <w:p>
      <w:pPr>
        <w:ind w:left="425" w:hanging="425" w:hangingChars="177"/>
        <w:jc w:val="both"/>
      </w:pPr>
      <w:r>
        <w:t xml:space="preserve">[3]</w:t>
      </w:r>
      <w:r>
        <w:tab/>
      </w:r>
      <w:r>
        <w:t xml:space="preserve">U. Ntabeni, B. Basutli, H. Alves, and J. Chuma, "Adaptive Handover Optimization in LEO Satellite Networks Using Energy-Aware Q-Learning," </w:t>
      </w:r>
      <w:r>
        <w:rPr>
          <w:i/>
          <w:iCs/>
        </w:rPr>
        <w:t xml:space="preserve">IEEE Open Journal of the Communications Society</w:t>
      </w:r>
      <w:r>
        <w:t xml:space="preserve">, Vol. 6, pp. 5657-5666, 2025.</w:t>
      </w:r>
    </w:p>
    <w:p>
      <w:pPr>
        <w:ind w:left="425" w:hanging="425" w:hangingChars="177"/>
        <w:jc w:val="both"/>
      </w:pPr>
      <w:r>
        <w:t xml:space="preserve">[4]</w:t>
      </w:r>
      <w:r>
        <w:tab/>
      </w:r>
      <w:r>
        <w:t xml:space="preserve">S.-H. Chen, L.-H. Shen, K.-T. Feng, L.-L. Yang, and J.-M. Wu, "Energy-Efficient Joint Handover and Beam Switching Scheme for Multi-LEO Networks," </w:t>
      </w:r>
      <w:r>
        <w:rPr>
          <w:i/>
          <w:iCs/>
        </w:rPr>
        <w:t xml:space="preserve">IEEE Vehicular Technology Conference</w:t>
      </w:r>
      <w:r>
        <w:t xml:space="preserve"> (</w:t>
      </w:r>
      <w:r>
        <w:rPr>
          <w:i/>
          <w:iCs/>
        </w:rPr>
        <w:t xml:space="preserve">VTC2024-Spring</w:t>
      </w:r>
      <w:r>
        <w:t xml:space="preserve">), pp. 1-7, Singapore, 2024.</w:t>
      </w:r>
    </w:p>
    <w:p>
      <w:pPr>
        <w:ind w:left="425" w:hanging="425" w:hangingChars="177"/>
        <w:jc w:val="both"/>
      </w:pPr>
      <w:r>
        <w:t xml:space="preserve">[5]</w:t>
      </w:r>
      <w:r>
        <w:tab/>
      </w:r>
      <w:r>
        <w:t xml:space="preserve">M. O. K. Mendonça, E. Lagunas, J. Grotz, A. Pérez-Neira, and S. Chatzinotas, "Deep Q-Learning-Based Handover for Spectral Coexistence Between Feeder and User Links in LEO Satellite Networks," </w:t>
      </w:r>
      <w:r>
        <w:rPr>
          <w:i/>
          <w:iCs/>
        </w:rPr>
        <w:t xml:space="preserve">IEEE Open Journal of the Communications Society</w:t>
      </w:r>
      <w:r>
        <w:t xml:space="preserve">, Vol. 6, pp. 6777-6791, 2025.</w:t>
      </w:r>
    </w:p>
    <w:p>
      <w:pPr>
        <w:ind w:left="425" w:hanging="425" w:hangingChars="177"/>
        <w:jc w:val="both"/>
      </w:pPr>
      <w:r>
        <w:t xml:space="preserve">[6]</w:t>
      </w:r>
      <w:r>
        <w:tab/>
      </w:r>
      <w:r>
        <w:t xml:space="preserve">H. Liu, Y. Wang, P. Li, and J. Cheng, "A Multi-Agent Deep Reinforcement Learning-Based Handover Scheme for Mega-Constellation Under Dynamic Propagation Conditions," </w:t>
      </w:r>
      <w:r>
        <w:rPr>
          <w:i/>
          <w:iCs/>
        </w:rPr>
        <w:t xml:space="preserve">IEEE Transactions on Wireless Communications</w:t>
      </w:r>
      <w:r>
        <w:t xml:space="preserve">, Vol. 23, No. 10, pp. 13579-13596, Oct. 2024.</w:t>
      </w:r>
    </w:p>
    <w:p>
      <w:pPr>
        <w:ind w:left="425" w:hanging="425" w:hangingChars="177"/>
        <w:jc w:val="both"/>
      </w:pPr>
      <w:r>
        <w:t xml:space="preserve">[7]</w:t>
      </w:r>
      <w:r>
        <w:tab/>
      </w:r>
      <w:r>
        <w:t xml:space="preserve">J. Zhu, Y. Sun, and M. Peng, "Beam Management in Low Earth Orbit Satellite Networks With Random Traffic Arrival and Time-Varying Topology," </w:t>
      </w:r>
      <w:r>
        <w:rPr>
          <w:i/>
          <w:iCs/>
        </w:rPr>
        <w:t xml:space="preserve">IEEE Transactions on Vehicular Technology</w:t>
      </w:r>
      <w:r>
        <w:t xml:space="preserve">, Vol. 73, No. 9, pp. 13352-13367, Sep. 2024.</w:t>
      </w:r>
    </w:p>
    <w:p>
      <w:pPr>
        <w:ind w:left="425" w:hanging="425" w:hangingChars="177"/>
        <w:jc w:val="both"/>
      </w:pPr>
      <w:r>
        <w:t xml:space="preserve">[8]</w:t>
      </w:r>
      <w:r>
        <w:tab/>
      </w:r>
      <w:r>
        <w:t xml:space="preserve">M. Song, J. Tian, H. Zhang, T. Xu, H. Hu, and T. Zhou, "Deep Reinforcement Learning Based Multi-Objective Handover for LEO Satellite Networks," </w:t>
      </w:r>
      <w:r>
        <w:rPr>
          <w:i/>
          <w:iCs/>
        </w:rPr>
        <w:t xml:space="preserve">IEEE Vehicular Technology Conference</w:t>
      </w:r>
      <w:r>
        <w:t xml:space="preserve"> (</w:t>
      </w:r>
      <w:r>
        <w:rPr>
          <w:i/>
          <w:iCs/>
        </w:rPr>
        <w:t xml:space="preserve">VTC2025-Spring</w:t>
      </w:r>
      <w:r>
        <w:t xml:space="preserve">), pp. 1-5, Oslo, Norway, 2025.</w:t>
      </w:r>
    </w:p>
    <w:p>
      <w:pPr>
        <w:ind w:left="425" w:hanging="425" w:hangingChars="177"/>
        <w:jc w:val="both"/>
      </w:pPr>
      <w:r>
        <w:t xml:space="preserve">[9]</w:t>
      </w:r>
      <w:r>
        <w:tab/>
      </w:r>
      <w:r>
        <w:t xml:space="preserve">T. Tajmajer, "Modular Multi-Objective Deep Reinforcement Learning With Decision Values," </w:t>
      </w:r>
      <w:r>
        <w:rPr>
          <w:i/>
          <w:iCs/>
        </w:rPr>
        <w:t xml:space="preserve">Federated Conference on Computer Science and Information Systems</w:t>
      </w:r>
      <w:r>
        <w:t xml:space="preserve"> (</w:t>
      </w:r>
      <w:r>
        <w:rPr>
          <w:i/>
          <w:iCs/>
        </w:rPr>
        <w:t xml:space="preserve">FedCSIS</w:t>
      </w:r>
      <w:r>
        <w:t xml:space="preserve">), pp. 85-93, Poznań, Poland, 2018.</w:t>
      </w:r>
    </w:p>
    <w:p>
      <w:pPr>
        <w:ind w:left="425" w:hanging="425" w:hangingChars="177"/>
        <w:jc w:val="both"/>
      </w:pPr>
      <w:r>
        <w:t xml:space="preserve">[10]</w:t>
      </w:r>
      <w:r>
        <w:tab/>
      </w:r>
      <w:r>
        <w:t xml:space="preserve">T. Basaklar, S. Gumussoy, and U. Y. Ogras, "PD-MORL: Preference-Driven Multi-Objective Reinforcement Learning Algorithm," </w:t>
      </w:r>
      <w:r>
        <w:rPr>
          <w:i/>
          <w:iCs/>
        </w:rPr>
        <w:t xml:space="preserve">International Conference on Learning Representations</w:t>
      </w:r>
      <w:r>
        <w:t xml:space="preserve"> (</w:t>
      </w:r>
      <w:r>
        <w:rPr>
          <w:i/>
          <w:iCs/>
        </w:rPr>
        <w:t xml:space="preserve">ICLR</w:t>
      </w:r>
      <w:r>
        <w:t xml:space="preserve">), Kigali, Rwanda, 2023.</w:t>
      </w:r>
    </w:p>
    <w:p>
      <w:pPr>
        <w:ind w:left="425" w:hanging="425" w:hangingChars="177"/>
        <w:jc w:val="both"/>
      </w:pPr>
      <w:r>
        <w:t xml:space="preserve">[11]</w:t>
      </w:r>
      <w:r>
        <w:tab/>
      </w:r>
      <w:r>
        <w:t xml:space="preserve">T. Schaul, J. Quan, I. Antonoglou, and D. Silver, "Prioritized Experience Replay," </w:t>
      </w:r>
      <w:r>
        <w:rPr>
          <w:i/>
          <w:iCs/>
        </w:rPr>
        <w:t xml:space="preserve">International Conference on Learning Representations</w:t>
      </w:r>
      <w:r>
        <w:t xml:space="preserve"> (</w:t>
      </w:r>
      <w:r>
        <w:rPr>
          <w:i/>
          <w:iCs/>
        </w:rPr>
        <w:t xml:space="preserve">ICLR</w:t>
      </w:r>
      <w:r>
        <w:t xml:space="preserve">), San Juan, Puerto Rico, 2016.</w:t>
      </w:r>
    </w:p>
    <w:p>
      <w:pPr>
        <w:ind w:left="425" w:hanging="425" w:hangingChars="177"/>
        <w:jc w:val="both"/>
      </w:pPr>
      <w:r>
        <w:t xml:space="preserve">[12]</w:t>
      </w:r>
      <w:r>
        <w:tab/>
      </w:r>
      <w:r>
        <w:t xml:space="preserve">B.-H. Ke, "CDRL: Catfish-Effect-Based Deep Reinforcement Learning for Energy-Efficient Joint Switching of RF Chains and Reflecting Elements in RIS-Aided 6G Networks," M.S. thesis, Dept. Comput. Sci. Inf. Eng., National Taipei Univ., Taipei, Taiwan, 2025.</w:t>
      </w:r>
    </w:p>
    <w:p>
      <w:pPr>
        <w:ind w:left="425" w:hanging="425" w:hangingChars="177"/>
        <w:jc w:val="both"/>
      </w:pPr>
      <w:r>
        <w:t xml:space="preserve">[13]</w:t>
      </w:r>
      <w:r>
        <w:tab/>
      </w:r>
      <w:r>
        <w:t xml:space="preserve">M. Calvo-Fullana, S. Paternain, L. F. O. Chamon, and A. Ribeiro, "State Augmented Constrained Reinforcement Learning: Overcoming the Limitations of Learning With Rewards," </w:t>
      </w:r>
      <w:r>
        <w:rPr>
          <w:i/>
          <w:iCs/>
        </w:rPr>
        <w:t xml:space="preserve">IEEE Transactions on Automatic Control</w:t>
      </w:r>
      <w:r>
        <w:t xml:space="preserve">, Vol. 69, No. 7, pp. 4275-4290, 2024.</w:t>
      </w:r>
    </w:p>
    <w:p>
      <w:pPr>
        <w:ind w:left="425" w:hanging="425" w:hangingChars="177"/>
        <w:jc w:val="both"/>
      </w:pPr>
      <w:r>
        <w:t xml:space="preserve">[14]</w:t>
      </w:r>
      <w:r>
        <w:tab/>
      </w:r>
      <w:r>
        <w:t xml:space="preserve">L. Agorio, S. Van Alen, M. Calvo-Fullana, S. Paternain, and J. A. Bazerque, "Multi-Agent Assignment via State Augmented Reinforcement Learning," </w:t>
      </w:r>
      <w:r>
        <w:rPr>
          <w:i/>
          <w:iCs/>
        </w:rPr>
        <w:t xml:space="preserve">Learning for Dynamics and Control Conference</w:t>
      </w:r>
      <w:r>
        <w:t xml:space="preserve"> (</w:t>
      </w:r>
      <w:r>
        <w:rPr>
          <w:i/>
          <w:iCs/>
        </w:rPr>
        <w:t xml:space="preserve">L4DC</w:t>
      </w:r>
      <w:r>
        <w:t xml:space="preserve">), </w:t>
      </w:r>
      <w:r>
        <w:rPr>
          <w:i/>
          <w:iCs/>
        </w:rPr>
        <w:t xml:space="preserve">Proceedings of Machine Learning Research</w:t>
      </w:r>
      <w:r>
        <w:t xml:space="preserve"> (</w:t>
      </w:r>
      <w:r>
        <w:rPr>
          <w:i/>
          <w:iCs/>
        </w:rPr>
        <w:t xml:space="preserve">PMLR</w:t>
      </w:r>
      <w:r>
        <w:t xml:space="preserve">), Vol. 242, pp. 1202-1213, Oxford, UK, 2024.</w:t>
      </w:r>
    </w:p>
    <w:p>
      <w:pPr>
        <w:ind w:left="425" w:hanging="425" w:hangingChars="177"/>
        <w:jc w:val="both"/>
      </w:pPr>
      <w:r>
        <w:t xml:space="preserve">[15]</w:t>
      </w:r>
      <w:r>
        <w:tab/>
      </w:r>
      <w:r>
        <w:t xml:space="preserve">J. Holder, N. Jaques, and M. Mesbahi, "Multi-Agent Reinforcement Learning for Sequential Satellite Assignment Problems," </w:t>
      </w:r>
      <w:r>
        <w:rPr>
          <w:i/>
          <w:iCs/>
        </w:rPr>
        <w:t xml:space="preserve">AAAI Conference on Artificial Intelligence</w:t>
      </w:r>
      <w:r>
        <w:t xml:space="preserve"> (</w:t>
      </w:r>
      <w:r>
        <w:rPr>
          <w:i/>
          <w:iCs/>
        </w:rPr>
        <w:t xml:space="preserve">AAAI</w:t>
      </w:r>
      <w:r>
        <w:t xml:space="preserve">), pp. 26516-26524, Philadelphia, PA, USA, 2025.</w:t>
      </w:r>
    </w:p>
    <w:p>
      <w:pPr>
        <w:ind w:left="425" w:hanging="425" w:hangingChars="177"/>
        <w:jc w:val="both"/>
      </w:pPr>
      <w:r>
        <w:t xml:space="preserve">[16]</w:t>
      </w:r>
      <w:r>
        <w:tab/>
      </w:r>
      <w:r>
        <w:t xml:space="preserve">Q. Ye, B. Rong, Y. Chen, M. Al-Shalash, C. Caramanis, and J. G. Andrews, "User Association for Load Balancing in Heterogeneous Cellular Networks," </w:t>
      </w:r>
      <w:r>
        <w:rPr>
          <w:i/>
          <w:iCs/>
        </w:rPr>
        <w:t xml:space="preserve">IEEE Transactions on Wireless Communications</w:t>
      </w:r>
      <w:r>
        <w:t xml:space="preserve">, Vol. 12, No. 6, pp. 2706-2716, Jun. 2013.</w:t>
      </w:r>
    </w:p>
    <w:p>
      <w:pPr>
        <w:ind w:left="425" w:hanging="425" w:hangingChars="177"/>
        <w:jc w:val="both"/>
      </w:pPr>
      <w:r>
        <w:t xml:space="preserve">[17]</w:t>
      </w:r>
      <w:r>
        <w:tab/>
      </w:r>
      <w:r>
        <w:t xml:space="preserve">3GPP, "Study on New Radio (NR) to Support Non-Terrestrial Networks (NTN)," 3rd Generation Partnership Project (3GPP), Technical Report TR 38.811, V15.4.0, 2020.</w:t>
      </w:r>
    </w:p>
    <w:p>
      <w:pPr>
        <w:ind w:left="425" w:hanging="425" w:hangingChars="177"/>
        <w:jc w:val="both"/>
      </w:pPr>
      <w:r>
        <w:t xml:space="preserve">[18]</w:t>
      </w:r>
      <w:r>
        <w:tab/>
      </w:r>
      <w:r>
        <w:t xml:space="preserve">J. Yu and J.-H. Kim, "Analysis of SINR According to Elevation Angle in Earth Fixed Beam," </w:t>
      </w:r>
      <w:r>
        <w:rPr>
          <w:i/>
          <w:iCs/>
        </w:rPr>
        <w:t xml:space="preserve">Asia-Pacific Conference on Communications</w:t>
      </w:r>
      <w:r>
        <w:t xml:space="preserve"> (</w:t>
      </w:r>
      <w:r>
        <w:rPr>
          <w:i/>
          <w:iCs/>
        </w:rPr>
        <w:t xml:space="preserve">APCC</w:t>
      </w:r>
      <w:r>
        <w:t xml:space="preserve">), pp. 633-634, Jeju, South Korea, 2022.</w:t>
      </w:r>
    </w:p>
    <w:p>
      <w:pPr>
        <w:ind w:left="425" w:hanging="425" w:hangingChars="177"/>
        <w:jc w:val="both"/>
      </w:pPr>
      <w:r>
        <w:t xml:space="preserve">[19]</w:t>
      </w:r>
      <w:r>
        <w:tab/>
      </w:r>
      <w:r>
        <w:t xml:space="preserve">Y. Abudureheman, J. Chu, R. Song, X. Liu, W. Huangfu, and H. Zhang, "Resource Allocation in Multibeam LEO Satellite Systems Based on Beam Hopping and Frequency Reuse," </w:t>
      </w:r>
      <w:r>
        <w:rPr>
          <w:i/>
          <w:iCs/>
        </w:rPr>
        <w:t xml:space="preserve">IEEE Internet of Things Journal</w:t>
      </w:r>
      <w:r>
        <w:t xml:space="preserve">, Vol. 13, No. 1, pp. 167-180, Jan. 2026.</w:t>
      </w:r>
    </w:p>
    <w:p>
      <w:pPr>
        <w:ind w:left="425" w:hanging="425" w:hangingChars="177"/>
        <w:jc w:val="both"/>
      </w:pPr>
      <w:r>
        <w:t xml:space="preserve">[20]</w:t>
      </w:r>
      <w:r>
        <w:tab/>
      </w:r>
      <w:r>
        <w:t xml:space="preserve">E. Kim, I. P. Roberts, P. A. Iannucci, and J. G. Andrews, "Downlink Analysis of LEO Multi-Beam Satellite Communication in Shadowed Rician Channels," </w:t>
      </w:r>
      <w:r>
        <w:rPr>
          <w:i/>
          <w:iCs/>
        </w:rPr>
        <w:t xml:space="preserve">IEEE Global Communications Conference</w:t>
      </w:r>
      <w:r>
        <w:t xml:space="preserve"> (</w:t>
      </w:r>
      <w:r>
        <w:rPr>
          <w:i/>
          <w:iCs/>
        </w:rPr>
        <w:t xml:space="preserve">GLOBECOM</w:t>
      </w:r>
      <w:r>
        <w:t xml:space="preserve">), pp. 1-6, Madrid, Spain, 2021.</w:t>
      </w:r>
    </w:p>
    <w:p>
      <w:pPr>
        <w:ind w:left="425" w:hanging="425" w:hangingChars="177"/>
        <w:jc w:val="both"/>
      </w:pPr>
      <w:r>
        <w:t xml:space="preserve">[21]</w:t>
      </w:r>
      <w:r>
        <w:tab/>
      </w:r>
      <w:r>
        <w:t xml:space="preserve">ITU-R, "Reference Radiation Pattern for Earth Station Antennas in the Fixed-Satellite Service for Use in Coordination and Interference Assessment in the Frequency Range From 2 to 31 GHz," International Telecommunication Union, Geneva, Switzerland, Recommendation ITU-R S.465-6, Jan. 2010.</w:t>
      </w:r>
    </w:p>
    <w:p>
      <w:pPr>
        <w:ind w:left="425" w:hanging="425" w:hangingChars="177"/>
        <w:jc w:val="both"/>
      </w:pPr>
      <w:r>
        <w:t xml:space="preserve">[22]</w:t>
      </w:r>
      <w:r>
        <w:tab/>
      </w:r>
      <w:r>
        <w:t xml:space="preserve">3GPP, "Solutions for NR to Support Non-Terrestrial Networks (NTN)," 3rd Generation Partnership Project (3GPP), Technical Report TR 38.821, V16.2.0, 2023.</w:t>
      </w:r>
    </w:p>
    <w:p>
      <w:pPr>
        <w:ind w:left="425" w:hanging="425" w:hangingChars="177"/>
        <w:jc w:val="both"/>
      </w:pPr>
      <w:r>
        <w:t xml:space="preserve">[23]</w:t>
      </w:r>
      <w:r>
        <w:tab/>
      </w:r>
      <w:r>
        <w:t xml:space="preserve">S. C. Cripps, </w:t>
      </w:r>
      <w:r>
        <w:rPr>
          <w:i/>
          <w:iCs/>
        </w:rPr>
        <w:t xml:space="preserve">RF Power Amplifiers for Wireless Communications</w:t>
      </w:r>
      <w:r>
        <w:t xml:space="preserve">, 2nd ed. Norwood, MA, USA: Artech House, 2006.</w:t>
      </w:r>
    </w:p>
    <w:p>
      <w:pPr>
        <w:ind w:left="425" w:hanging="425" w:hangingChars="177"/>
        <w:jc w:val="both"/>
      </w:pPr>
      <w:r>
        <w:t xml:space="preserve">[24]</w:t>
      </w:r>
      <w:r>
        <w:tab/>
      </w:r>
      <w:r>
        <w:t xml:space="preserve">A. Piacibello, R. Giofrè, R. Quaglia, R. Figueiredo, N. Carvalho, P. Colantonio, V. Valenta, and V. Camarchia, "A 5-W GaN Doherty Amplifier for Ka-Band Satellite Downlink With 4-GHz Bandwidth and 17-dB NPR," </w:t>
      </w:r>
      <w:r>
        <w:rPr>
          <w:i/>
          <w:iCs/>
        </w:rPr>
        <w:t xml:space="preserve">IEEE Microwave and Wireless Components Letters</w:t>
      </w:r>
      <w:r>
        <w:t xml:space="preserve">, Vol. 32, No. 8, pp. 964-967, Aug. 2022.</w:t>
      </w:r>
    </w:p>
    <w:p>
      <w:pPr>
        <w:ind w:left="425" w:hanging="425" w:hangingChars="177"/>
        <w:jc w:val="both"/>
      </w:pPr>
      <w:r>
        <w:t xml:space="preserve">[25]</w:t>
      </w:r>
      <w:r>
        <w:tab/>
      </w:r>
      <w:r>
        <w:t xml:space="preserve">A. Morello and V. Mignone, "DVB-S2—Ready for Lift Off," </w:t>
      </w:r>
      <w:r>
        <w:rPr>
          <w:i/>
          <w:iCs/>
        </w:rPr>
        <w:t xml:space="preserve">EBU Technical Review</w:t>
      </w:r>
      <w:r>
        <w:t xml:space="preserve">, No. 300, Oct. 2004.</w:t>
      </w:r>
    </w:p>
    <w:p>
      <w:pPr>
        <w:ind w:left="425" w:hanging="425" w:hangingChars="177"/>
        <w:jc w:val="both"/>
      </w:pPr>
      <w:r>
        <w:t xml:space="preserve">[26]</w:t>
      </w:r>
      <w:r>
        <w:tab/>
      </w:r>
      <w:r>
        <w:t xml:space="preserve">L. You, X. Qiang, K.-X. Li, C. G. Tsinos, W. Wang, X. Gao, and B. Ottersten, "Hybrid Analog/Digital Precoding for Downlink Massive MIMO LEO Satellite Communications," </w:t>
      </w:r>
      <w:r>
        <w:rPr>
          <w:i/>
          <w:iCs/>
        </w:rPr>
        <w:t xml:space="preserve">IEEE Transactions on Wireless Communications</w:t>
      </w:r>
      <w:r>
        <w:t xml:space="preserve">, Vol. 21, No. 8, pp. 5962-5976, Aug. 2022.</w:t>
      </w:r>
    </w:p>
    <w:p>
      <w:pPr>
        <w:ind w:left="425" w:hanging="425" w:hangingChars="177"/>
        <w:jc w:val="both"/>
      </w:pPr>
      <w:r>
        <w:t xml:space="preserve">[27]</w:t>
      </w:r>
      <w:r>
        <w:tab/>
      </w:r>
      <w:r>
        <w:t xml:space="preserve">V. Mnih, K. Kavukcuoglu, D. Silver, </w:t>
      </w:r>
      <w:r>
        <w:rPr>
          <w:i/>
          <w:iCs/>
        </w:rPr>
        <w:t xml:space="preserve">et al.</w:t>
      </w:r>
      <w:r>
        <w:t xml:space="preserve">, "Human-Level Control Through Deep Reinforcement Learning," </w:t>
      </w:r>
      <w:r>
        <w:rPr>
          <w:i/>
          <w:iCs/>
        </w:rPr>
        <w:t xml:space="preserve">Nature</w:t>
      </w:r>
      <w:r>
        <w:t xml:space="preserve">, Vol. 518, No. 7540, pp. 529-533, 2015.</w:t>
      </w:r>
    </w:p>
    <w:bookmarkEnd w:id="50"/>
    <w:sectPr>
      <w:headerReference w:type="default" r:id="rId901"/>
      <w:footerReference w:type="default" r:id="rId900"/>
      <w:footnotePr>
        <w:numRestart w:val="eachSect"/>
      </w:footnotePr>
      <w:pgSz w:w="11906" w:h="16838"/>
      <w:pgMar w:top="1418" w:right="1418" w:bottom="1418" w:left="851"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ind w:firstLine="0" w:firstLineChars="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tpu_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F9DE1" w14:textId="77777777" w:rsidR="00354BD9" w:rsidRDefault="00354BD9">
    <w:pPr>
      <w:pStyle w:val="a3"/>
    </w:pPr>
    <w:r>
      <w:rPr>
        <w:noProof/>
        <w:lang w:eastAsia="zh-TW"/>
      </w:rPr>
      <w:drawing>
        <wp:anchor distT="0" distB="0" distL="114300" distR="114300" simplePos="0" relativeHeight="251658240" behindDoc="1" locked="0" layoutInCell="1" allowOverlap="1" wp14:anchorId="2FCDD433" wp14:editId="06527A81">
          <wp:simplePos x="0" y="0"/>
          <wp:positionH relativeFrom="column">
            <wp:posOffset>-29210</wp:posOffset>
          </wp:positionH>
          <wp:positionV relativeFrom="paragraph">
            <wp:posOffset>3033918</wp:posOffset>
          </wp:positionV>
          <wp:extent cx="5753100" cy="3676650"/>
          <wp:effectExtent l="0" t="0" r="0" b="0"/>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3676650"/>
                  </a:xfrm>
                  <a:prstGeom prst="rect">
                    <a:avLst/>
                  </a:prstGeom>
                  <a:noFill/>
                  <a:ln>
                    <a:noFill/>
                  </a:ln>
                </pic:spPr>
              </pic:pic>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tabs>
          <w:tab w:val="num" w:pos="360"/>
        </w:tabs>
        <w:ind w:left="360" w:hanging="360"/>
      </w:pPr>
    </w:lvl>
    <w:lvl w:ilvl="1">
      <w:numFmt w:val="bullet"/>
      <w:lvlText w:val=" "/>
      <w:lvlJc w:val="left"/>
      <w:pPr>
        <w:tabs>
          <w:tab w:val="num" w:pos="480"/>
        </w:tabs>
        <w:ind w:left="480" w:hanging="360"/>
      </w:pPr>
    </w:lvl>
    <w:lvl w:ilvl="2">
      <w:numFmt w:val="bullet"/>
      <w:lvlText w:val=" "/>
      <w:lvlJc w:val="left"/>
      <w:pPr>
        <w:tabs>
          <w:tab w:val="num" w:pos="600"/>
        </w:tabs>
        <w:ind w:left="600" w:hanging="360"/>
      </w:pPr>
    </w:lvl>
    <w:lvl w:ilvl="3">
      <w:numFmt w:val="bullet"/>
      <w:lvlText w:val=" "/>
      <w:lvlJc w:val="left"/>
      <w:pPr>
        <w:tabs>
          <w:tab w:val="num" w:pos="720"/>
        </w:tabs>
        <w:ind w:left="720" w:hanging="360"/>
      </w:pPr>
    </w:lvl>
    <w:lvl w:ilvl="4">
      <w:numFmt w:val="bullet"/>
      <w:lvlText w:val=" "/>
      <w:lvlJc w:val="left"/>
      <w:pPr>
        <w:tabs>
          <w:tab w:val="num" w:pos="840"/>
        </w:tabs>
        <w:ind w:left="840" w:hanging="360"/>
      </w:pPr>
    </w:lvl>
    <w:lvl w:ilvl="5">
      <w:numFmt w:val="bullet"/>
      <w:lvlText w:val=" "/>
      <w:lvlJc w:val="left"/>
      <w:pPr>
        <w:tabs>
          <w:tab w:val="num" w:pos="960"/>
        </w:tabs>
        <w:ind w:left="960" w:hanging="360"/>
      </w:pPr>
    </w:lvl>
    <w:lvl w:ilvl="6">
      <w:numFmt w:val="bullet"/>
      <w:lvlText w:val=" "/>
      <w:lvlJc w:val="left"/>
      <w:pPr>
        <w:tabs>
          <w:tab w:val="num" w:pos="1080"/>
        </w:tabs>
        <w:ind w:left="1080" w:hanging="360"/>
      </w:pPr>
    </w:lvl>
    <w:lvl w:ilvl="7">
      <w:numFmt w:val="bullet"/>
      <w:lvlText w:val=" "/>
      <w:lvlJc w:val="left"/>
      <w:pPr>
        <w:tabs>
          <w:tab w:val="num" w:pos="1200"/>
        </w:tabs>
        <w:ind w:left="1200" w:hanging="360"/>
      </w:pPr>
    </w:lvl>
    <w:lvl w:ilvl="8">
      <w:numFmt w:val="bullet"/>
      <w:lvlText w:val=" "/>
      <w:lvlJc w:val="left"/>
      <w:pPr>
        <w:tabs>
          <w:tab w:val="num" w:pos="1320"/>
        </w:tabs>
        <w:ind w:left="1320" w:hanging="360"/>
      </w:pPr>
    </w:lvl>
  </w:abstractNum>
  <w:abstractNum w:abstractNumId="991">
    <w:nsid w:val="0000A991"/>
    <w:multiLevelType w:val="multilevel"/>
    <w:lvl w:ilvl="0">
      <w:numFmt w:val="bullet"/>
      <w:lvlText w:val=""/>
      <w:lvlJc w:val="left"/>
      <w:pPr>
        <w:tabs>
          <w:tab w:val="num" w:pos="360"/>
        </w:tabs>
        <w:ind w:left="360" w:hanging="360"/>
      </w:pPr>
      <w:rPr>
        <w:rFonts w:ascii="Symbol" w:hAnsi="Symbol" w:cs="Symbol" w:hint="default"/>
      </w:rPr>
    </w:lvl>
    <w:lvl w:ilvl="1">
      <w:numFmt w:val="bullet"/>
      <w:lvlText w:val="o"/>
      <w:lvlJc w:val="left"/>
      <w:pPr>
        <w:tabs>
          <w:tab w:val="num" w:pos="480"/>
        </w:tabs>
        <w:ind w:left="480" w:hanging="360"/>
      </w:pPr>
      <w:rPr>
        <w:rFonts w:ascii="Courier New" w:hAnsi="Courier New" w:cs="Courier New" w:hint="default"/>
      </w:rPr>
    </w:lvl>
    <w:lvl w:ilvl="2">
      <w:numFmt w:val="bullet"/>
      <w:lvlText w:val=""/>
      <w:lvlJc w:val="left"/>
      <w:pPr>
        <w:tabs>
          <w:tab w:val="num" w:pos="600"/>
        </w:tabs>
        <w:ind w:left="600" w:hanging="360"/>
      </w:pPr>
      <w:rPr>
        <w:rFonts w:ascii="Wingdings" w:hAnsi="Wingdings" w:cs="Wingdings" w:hint="default"/>
      </w:rPr>
    </w:lvl>
    <w:lvl w:ilvl="3">
      <w:numFmt w:val="bullet"/>
      <w:lvlText w:val=""/>
      <w:lvlJc w:val="left"/>
      <w:pPr>
        <w:tabs>
          <w:tab w:val="num" w:pos="720"/>
        </w:tabs>
        <w:ind w:left="720" w:hanging="360"/>
      </w:pPr>
      <w:rPr>
        <w:rFonts w:ascii="Symbol" w:hAnsi="Symbol" w:cs="Symbol" w:hint="default"/>
      </w:rPr>
    </w:lvl>
    <w:lvl w:ilvl="4">
      <w:numFmt w:val="bullet"/>
      <w:lvlText w:val="o"/>
      <w:lvlJc w:val="left"/>
      <w:pPr>
        <w:tabs>
          <w:tab w:val="num" w:pos="840"/>
        </w:tabs>
        <w:ind w:left="840" w:hanging="360"/>
      </w:pPr>
      <w:rPr>
        <w:rFonts w:ascii="Courier New" w:hAnsi="Courier New" w:cs="Courier New" w:hint="default"/>
      </w:rPr>
    </w:lvl>
    <w:lvl w:ilvl="5">
      <w:numFmt w:val="bullet"/>
      <w:lvlText w:val=""/>
      <w:lvlJc w:val="left"/>
      <w:pPr>
        <w:tabs>
          <w:tab w:val="num" w:pos="960"/>
        </w:tabs>
        <w:ind w:left="960" w:hanging="360"/>
      </w:pPr>
      <w:rPr>
        <w:rFonts w:ascii="Wingdings" w:hAnsi="Wingdings" w:cs="Wingdings" w:hint="default"/>
      </w:rPr>
    </w:lvl>
    <w:lvl w:ilvl="6">
      <w:numFmt w:val="bullet"/>
      <w:lvlText w:val=""/>
      <w:lvlJc w:val="left"/>
      <w:pPr>
        <w:tabs>
          <w:tab w:val="num" w:pos="1080"/>
        </w:tabs>
        <w:ind w:left="1080" w:hanging="360"/>
      </w:pPr>
      <w:rPr>
        <w:rFonts w:ascii="Symbol" w:hAnsi="Symbol" w:cs="Symbol" w:hint="default"/>
      </w:rPr>
    </w:lvl>
    <w:lvl w:ilvl="7">
      <w:numFmt w:val="bullet"/>
      <w:lvlText w:val="o"/>
      <w:lvlJc w:val="left"/>
      <w:pPr>
        <w:tabs>
          <w:tab w:val="num" w:pos="1200"/>
        </w:tabs>
        <w:ind w:left="1200" w:hanging="360"/>
      </w:pPr>
      <w:rPr>
        <w:rFonts w:ascii="Courier New" w:hAnsi="Courier New" w:cs="Courier New" w:hint="default"/>
      </w:rPr>
    </w:lvl>
    <w:lvl w:ilvl="8">
      <w:numFmt w:val="bullet"/>
      <w:lvlText w:val=""/>
      <w:lvlJc w:val="left"/>
      <w:pPr>
        <w:tabs>
          <w:tab w:val="num" w:pos="1320"/>
        </w:tabs>
        <w:ind w:left="132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標楷體" w:hAnsi="Times New Roman"/>
        <w:sz w:val="24"/>
        <w:szCs w:val="24"/>
        <w:lang w:bidi="ar-SA" w:eastAsia="zh-TW" w:val="en-US"/>
      </w:rPr>
    </w:rPrDefault>
    <w:pPrDefault>
      <w:pPr>
        <w:jc w:val="both"/>
        <w:spacing w:line="360" w:lineRule="auto"/>
        <w:ind w:firstLine="480" w:firstLineChars="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ind w:firstLine="0" w:firstLineChars="0"/>
      <w:spacing w:after="80" w:line="240" w:lineRule="auto"/>
      <w:contextualSpacing/>
      <w:jc w:val="center"/>
    </w:pPr>
    <w:rPr>
      <w:rFonts w:ascii="Times New Roman" w:cs="Times New Roman" w:eastAsia="標楷體"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標楷體" w:hAnsi="Times New Roman"/>
      <w:sz w:val="56"/>
      <w:szCs w:val="56"/>
    </w:rPr>
  </w:style>
  <w:style w:styleId="Subtitle" w:type="paragraph">
    <w:name w:val="Subtitle"/>
    <w:basedOn w:val="Title"/>
    <w:next w:val="BodyText"/>
    <w:link w:val="SubtitleChar"/>
    <w:uiPriority w:val="11"/>
    <w:qFormat/>
    <w:rsid w:val="00A10FD9"/>
    <w:pPr>
      <w:ind w:firstLine="0" w:firstLineChars="0"/>
      <w:numPr>
        <w:ilvl w:val="1"/>
      </w:numPr>
    </w:pPr>
    <w:rPr>
      <w:rFonts w:ascii="Times New Roman" w:cs="Times New Roman" w:eastAsia="標楷體"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標楷體" w:hAnsi="Times New Roman"/>
      <w:spacing w:val="15"/>
      <w:sz w:val="28"/>
      <w:szCs w:val="28"/>
    </w:rPr>
  </w:style>
  <w:style w:customStyle="1" w:styleId="Author" w:type="paragraph">
    <w:name w:val="Author"/>
    <w:basedOn w:val="Title"/>
    <w:next w:val="BodyText"/>
    <w:qFormat/>
    <w:pPr>
    </w:pPr>
    <w:rPr>
      <w:sz w:val="24"/>
      <w:szCs w:val="24"/>
    </w:rPr>
  </w:style>
  <w:style w:styleId="Date" w:type="paragraph">
    <w:name w:val="Date"/>
    <w:basedOn w:val="Title"/>
    <w:next w:val="BodyText"/>
    <w:qFormat/>
    <w:pPr>
    </w:pPr>
    <w:rPr>
      <w:sz w:val="24"/>
      <w:szCs w:val="24"/>
    </w:rPr>
  </w:style>
  <w:style w:customStyle="1" w:styleId="AbstractTitle" w:type="paragraph">
    <w:name w:val="Abstract Title"/>
    <w:basedOn w:val="Normal"/>
    <w:next w:val="Abstract"/>
    <w:qFormat/>
    <w:pPr>
      <w:spacing w:after="0" w:before="300"/>
      <w:jc w:val="center"/>
    </w:pPr>
    <w:rPr>
      <w:b/>
      <w:sz w:val="20"/>
      <w:szCs w:val="20"/>
    </w:rPr>
  </w:style>
  <w:style w:customStyle="1" w:styleId="Abstract" w:type="paragraph">
    <w:name w:val="Abstract"/>
    <w:basedOn w:val="Normal"/>
    <w:next w:val="BodyText"/>
    <w:qFormat/>
    <w:pPr>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ind w:firstLine="0" w:firstLineChars="0"/>
      <w:spacing w:after="80" w:before="360"/>
      <w:outlineLvl w:val="0"/>
    </w:pPr>
    <w:rPr>
      <w:rFonts w:ascii="Times New Roman" w:cs="Times New Roman" w:eastAsia="標楷體" w:hAnsi="Times New Roman"/>
      <w:sz w:val="40"/>
      <w:szCs w:val="40"/>
    </w:rPr>
  </w:style>
  <w:style w:styleId="Heading2" w:type="paragraph">
    <w:name w:val="heading 2"/>
    <w:basedOn w:val="Normal"/>
    <w:next w:val="BodyText"/>
    <w:link w:val="Heading2Char"/>
    <w:uiPriority w:val="9"/>
    <w:semiHidden/>
    <w:unhideWhenUsed/>
    <w:qFormat/>
    <w:rsid w:val="00A10FD9"/>
    <w:pPr>
      <w:ind w:firstLine="0" w:firstLineChars="0"/>
      <w:spacing w:after="80" w:before="160"/>
      <w:outlineLvl w:val="1"/>
    </w:pPr>
    <w:rPr>
      <w:rFonts w:ascii="Times New Roman" w:cs="Times New Roman" w:eastAsia="標楷體" w:hAnsi="Times New Roman"/>
      <w:sz w:val="32"/>
      <w:szCs w:val="32"/>
    </w:rPr>
  </w:style>
  <w:style w:styleId="Heading3" w:type="paragraph">
    <w:name w:val="heading 3"/>
    <w:basedOn w:val="Normal"/>
    <w:next w:val="BodyText"/>
    <w:link w:val="Heading3Char"/>
    <w:uiPriority w:val="9"/>
    <w:semiHidden/>
    <w:unhideWhenUsed/>
    <w:qFormat/>
    <w:rsid w:val="00A10FD9"/>
    <w:pPr>
      <w:ind w:firstLine="0" w:firstLineChars="0"/>
      <w:spacing w:after="80" w:before="160"/>
      <w:outlineLvl w:val="2"/>
    </w:pPr>
    <w:rPr>
      <w:rFonts w:ascii="Times New Roman" w:cs="Times New Roman" w:eastAsia="標楷體" w:hAnsi="Times New Roman"/>
      <w:sz w:val="28"/>
      <w:szCs w:val="28"/>
    </w:rPr>
  </w:style>
  <w:style w:styleId="Heading4" w:type="paragraph">
    <w:name w:val="heading 4"/>
    <w:basedOn w:val="Normal"/>
    <w:next w:val="BodyText"/>
    <w:link w:val="Heading4Char"/>
    <w:uiPriority w:val="9"/>
    <w:semiHidden/>
    <w:unhideWhenUsed/>
    <w:qFormat/>
    <w:rsid w:val="00A10FD9"/>
    <w:pPr>
      <w:ind w:firstLine="0" w:firstLineChars="0"/>
      <w:spacing w:after="40" w:before="80"/>
      <w:outlineLvl w:val="3"/>
    </w:pPr>
    <w:rPr>
      <w:rFonts w:ascii="Times New Roman" w:cs="Times New Roman" w:eastAsia="標楷體" w:hAnsi="Times New Roman"/>
      <w:i/>
      <w:iCs/>
    </w:rPr>
  </w:style>
  <w:style w:styleId="Heading5" w:type="paragraph">
    <w:name w:val="heading 5"/>
    <w:basedOn w:val="Normal"/>
    <w:next w:val="BodyText"/>
    <w:link w:val="Heading5Char"/>
    <w:uiPriority w:val="9"/>
    <w:semiHidden/>
    <w:unhideWhenUsed/>
    <w:qFormat/>
    <w:rsid w:val="00A10FD9"/>
    <w:pPr>
      <w:ind w:firstLine="0" w:firstLineChars="0"/>
      <w:spacing w:after="40" w:before="80"/>
      <w:outlineLvl w:val="4"/>
    </w:pPr>
    <w:rPr>
      <w:rFonts w:ascii="Times New Roman" w:cs="Times New Roman" w:eastAsia="標楷體" w:hAnsi="Times New Roman"/>
    </w:rPr>
  </w:style>
  <w:style w:styleId="Heading6" w:type="paragraph">
    <w:name w:val="heading 6"/>
    <w:basedOn w:val="Normal"/>
    <w:next w:val="BodyText"/>
    <w:link w:val="Heading6Char"/>
    <w:uiPriority w:val="9"/>
    <w:semiHidden/>
    <w:unhideWhenUsed/>
    <w:qFormat/>
    <w:rsid w:val="00A10FD9"/>
    <w:pPr>
      <w:ind w:firstLine="0" w:firstLineChars="0"/>
      <w:spacing w:after="0" w:before="40"/>
      <w:outlineLvl w:val="5"/>
    </w:pPr>
    <w:rPr>
      <w:rFonts w:ascii="Times New Roman" w:cs="Times New Roman" w:eastAsia="標楷體" w:hAnsi="Times New Roman"/>
      <w:i/>
      <w:iCs/>
    </w:rPr>
  </w:style>
  <w:style w:styleId="Heading7" w:type="paragraph">
    <w:name w:val="heading 7"/>
    <w:basedOn w:val="Normal"/>
    <w:next w:val="BodyText"/>
    <w:link w:val="Heading7Char"/>
    <w:uiPriority w:val="9"/>
    <w:semiHidden/>
    <w:unhideWhenUsed/>
    <w:qFormat/>
    <w:rsid w:val="00A10FD9"/>
    <w:pPr>
      <w:spacing w:after="0" w:before="40"/>
      <w:outlineLvl w:val="6"/>
    </w:pPr>
    <w:rPr>
      <w:rFonts w:ascii="Times New Roman" w:cs="Times New Roman" w:eastAsia="標楷體" w:hAnsi="Times New Roman"/>
    </w:rPr>
  </w:style>
  <w:style w:styleId="Heading8" w:type="paragraph">
    <w:name w:val="heading 8"/>
    <w:basedOn w:val="Normal"/>
    <w:next w:val="BodyText"/>
    <w:link w:val="Heading8Char"/>
    <w:uiPriority w:val="9"/>
    <w:semiHidden/>
    <w:unhideWhenUsed/>
    <w:qFormat/>
    <w:rsid w:val="00A10FD9"/>
    <w:pPr>
      <w:spacing w:after="0"/>
      <w:outlineLvl w:val="7"/>
    </w:pPr>
    <w:rPr>
      <w:rFonts w:ascii="Times New Roman" w:cs="Times New Roman" w:eastAsia="標楷體" w:hAnsi="Times New Roman"/>
      <w:i/>
      <w:iCs/>
    </w:rPr>
  </w:style>
  <w:style w:styleId="Heading9" w:type="paragraph">
    <w:name w:val="heading 9"/>
    <w:basedOn w:val="Normal"/>
    <w:next w:val="BodyText"/>
    <w:link w:val="Heading9Char"/>
    <w:uiPriority w:val="9"/>
    <w:semiHidden/>
    <w:unhideWhenUsed/>
    <w:qFormat/>
    <w:rsid w:val="00A10FD9"/>
    <w:pPr>
      <w:spacing w:after="0"/>
      <w:outlineLvl w:val="8"/>
    </w:pPr>
    <w:rPr>
      <w:rFonts w:ascii="Times New Roman" w:cs="Times New Roman" w:eastAsia="標楷體" w:hAnsi="Times New Roman"/>
    </w:rPr>
  </w:style>
  <w:style w:customStyle="1" w:styleId="Heading1Char" w:type="character">
    <w:name w:val="Heading 1 Char"/>
    <w:basedOn w:val="DefaultParagraphFont"/>
    <w:link w:val="Heading1"/>
    <w:uiPriority w:val="9"/>
    <w:rsid w:val="00A10FD9"/>
    <w:rPr>
      <w:rFonts w:ascii="Times New Roman" w:cs="Times New Roman" w:eastAsia="標楷體" w:hAnsi="Times New Roman"/>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標楷體" w:hAnsi="Times New Roman"/>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標楷體" w:hAnsi="Times New Roman"/>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標楷體" w:hAnsi="Times New Roman"/>
      <w:i/>
      <w:iCs/>
    </w:rPr>
  </w:style>
  <w:style w:customStyle="1" w:styleId="Heading5Char" w:type="character">
    <w:name w:val="Heading 5 Char"/>
    <w:basedOn w:val="DefaultParagraphFont"/>
    <w:link w:val="Heading5"/>
    <w:uiPriority w:val="9"/>
    <w:semiHidden/>
    <w:rsid w:val="00A10FD9"/>
    <w:rPr>
      <w:rFonts w:ascii="Times New Roman" w:cs="Times New Roman" w:eastAsia="標楷體" w:hAnsi="Times New Roman"/>
    </w:rPr>
  </w:style>
  <w:style w:customStyle="1" w:styleId="Heading6Char" w:type="character">
    <w:name w:val="Heading 6 Char"/>
    <w:basedOn w:val="DefaultParagraphFont"/>
    <w:link w:val="Heading6"/>
    <w:uiPriority w:val="9"/>
    <w:semiHidden/>
    <w:rsid w:val="00A10FD9"/>
    <w:rPr>
      <w:rFonts w:ascii="Times New Roman" w:cs="Times New Roman" w:eastAsia="標楷體" w:hAnsi="Times New Roman"/>
      <w:i/>
      <w:iCs/>
    </w:rPr>
  </w:style>
  <w:style w:customStyle="1" w:styleId="Heading7Char" w:type="character">
    <w:name w:val="Heading 7 Char"/>
    <w:basedOn w:val="DefaultParagraphFont"/>
    <w:link w:val="Heading7"/>
    <w:uiPriority w:val="9"/>
    <w:semiHidden/>
    <w:rsid w:val="00A10FD9"/>
    <w:rPr>
      <w:rFonts w:ascii="Times New Roman" w:cs="Times New Roman" w:eastAsia="標楷體" w:hAnsi="Times New Roman"/>
    </w:rPr>
  </w:style>
  <w:style w:customStyle="1" w:styleId="Heading8Char" w:type="character">
    <w:name w:val="Heading 8 Char"/>
    <w:basedOn w:val="DefaultParagraphFont"/>
    <w:link w:val="Heading8"/>
    <w:uiPriority w:val="9"/>
    <w:semiHidden/>
    <w:rsid w:val="00A10FD9"/>
    <w:rPr>
      <w:rFonts w:ascii="Times New Roman" w:cs="Times New Roman" w:eastAsia="標楷體"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eastAsia="標楷體" w:hAnsi="Times New Roman"/>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pPr>
  </w:style>
  <w:style w:customStyle="1" w:styleId="ImageCaption" w:type="paragraph">
    <w:name w:val="Image Caption"/>
    <w:basedOn w:val="Caption"/>
    <w:pPr>
      <w:jc w:val="center"/>
      <w:ind w:firstLine="0" w:firstLineChars="0"/>
    </w:pPr>
    <w:rPr>
      <w:i w:val="false"/>
      <w:iCs w:val="false"/>
    </w:rPr>
  </w:style>
  <w:style w:customStyle="1" w:styleId="Figure" w:type="paragraph">
    <w:name w:val="Figure"/>
    <w:basedOn w:val="Normal"/>
  </w:style>
  <w:style w:customStyle="1" w:styleId="CaptionedFigure" w:type="paragraph">
    <w:name w:val="Captioned Figure"/>
    <w:basedOn w:val="Figure"/>
    <w:pPr>
      <w:jc w:val="center"/>
      <w:ind w:firstLine="0" w:firstLineChars="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標楷體"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標楷體"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hesisCover_a">
    <w:name w:val="Thesis cover - Normal"/>
    <w:qFormat/>
  </w:style>
  <w:style w:type="paragraph" w:styleId="ThesisCover_1">
    <w:name w:val="Thesis cover - heading 1"/>
    <w:basedOn w:val="ThesisCover_a"/>
    <w:next w:val="ThesisCover_a0"/>
    <w:link w:val="ThesisCover_10"/>
    <w:uiPriority w:val="9"/>
    <w:qFormat/>
    <w:pPr>
      <w:spacing w:before="360" w:after="80"/>
      <w:ind w:firstLineChars="0" w:firstLine="0"/>
      <w:outlineLvl w:val="0"/>
    </w:pPr>
    <w:rPr>
      <w:sz w:val="40"/>
      <w:szCs w:val="40"/>
    </w:rPr>
  </w:style>
  <w:style w:type="character" w:styleId="ThesisCover_a1">
    <w:name w:val="Thesis cover - Default Paragraph Font"/>
    <w:uiPriority w:val="1"/>
    <w:semiHidden/>
    <w:unhideWhenUsed/>
  </w:style>
  <w:style w:type="paragraph" w:styleId="ThesisCover_a0">
    <w:name w:val="Thesis cover - Body Text"/>
    <w:basedOn w:val="ThesisCover_a"/>
    <w:qFormat/>
    <w:pPr>
      <w:spacing w:before="180" w:after="180"/>
    </w:pPr>
  </w:style>
  <w:style w:type="character" w:customStyle="1" w:styleId="ThesisCover_10">
    <w:name w:val="Thesis cover - 標題 1 字元"/>
    <w:basedOn w:val="ThesisCover_a1"/>
    <w:link w:val="ThesisCover_1"/>
    <w:uiPriority w:val="9"/>
    <w:rPr>
      <w:rFonts w:ascii="Times New Roman" w:eastAsia="標楷體" w:hAnsi="Times New Roman" w:cs="Times New Roman"/>
      <w:sz w:val="40"/>
      <w:szCs w:val="40"/>
    </w:rPr>
  </w:style>
  <w:style w:type="paragraph" w:customStyle="1" w:styleId="ThesisCover_11">
    <w:name w:val="Thesis cover - 標題1"/>
    <w:basedOn w:val="ThesisCover_a"/>
    <w:next w:val="ThesisCover_author0"/>
    <w:pPr>
      <w:overflowPunct w:val="0"/>
      <w:autoSpaceDE w:val="0"/>
      <w:autoSpaceDN w:val="0"/>
      <w:adjustRightInd w:val="0"/>
      <w:ind w:firstLineChars="0" w:firstLine="0"/>
      <w:jc w:val="left"/>
      <w:textAlignment w:val="baseline"/>
    </w:pPr>
    <w:rPr>
      <w:rFonts w:ascii="Arial" w:eastAsia="SimSun" w:hAnsi="Arial"/>
      <w:b/>
      <w:sz w:val="36"/>
      <w:szCs w:val="20"/>
      <w:lang w:eastAsia="de-DE"/>
    </w:rPr>
  </w:style>
  <w:style w:type="paragraph" w:customStyle="1" w:styleId="ThesisCover_author0">
    <w:name w:val="Thesis cover - author"/>
    <w:basedOn w:val="ThesisCover_a"/>
    <w:next w:val="ThesisCover_affiliation"/>
    <w:pPr>
      <w:overflowPunct w:val="0"/>
      <w:autoSpaceDE w:val="0"/>
      <w:autoSpaceDN w:val="0"/>
      <w:adjustRightInd w:val="0"/>
      <w:spacing w:before="120"/>
      <w:ind w:firstLineChars="0" w:firstLine="0"/>
      <w:jc w:val="left"/>
      <w:textAlignment w:val="baseline"/>
    </w:pPr>
    <w:rPr>
      <w:rFonts w:eastAsia="SimSun"/>
      <w:szCs w:val="20"/>
      <w:lang w:eastAsia="de-DE"/>
    </w:rPr>
  </w:style>
  <w:style w:type="paragraph" w:customStyle="1" w:styleId="ThesisCover_affiliation">
    <w:name w:val="Thesis cover - affiliation"/>
    <w:basedOn w:val="ThesisCover_a"/>
    <w:next w:val="ThesisCover_phone"/>
    <w:link w:val="ThesisCover_affiliationChar"/>
    <w:pPr>
      <w:overflowPunct w:val="0"/>
      <w:autoSpaceDE w:val="0"/>
      <w:autoSpaceDN w:val="0"/>
      <w:adjustRightInd w:val="0"/>
      <w:spacing w:before="120" w:line="240" w:lineRule="auto"/>
      <w:ind w:firstLineChars="0" w:firstLine="0"/>
      <w:jc w:val="left"/>
      <w:textAlignment w:val="baseline"/>
    </w:pPr>
    <w:rPr>
      <w:rFonts w:eastAsia="SimSun"/>
      <w:i/>
      <w:szCs w:val="20"/>
      <w:lang w:eastAsia="de-DE"/>
    </w:rPr>
  </w:style>
  <w:style w:type="paragraph" w:customStyle="1" w:styleId="ThesisCover_phone">
    <w:name w:val="Thesis cover - phone"/>
    <w:basedOn w:val="ThesisCover_a"/>
    <w:next w:val="ThesisCover_a"/>
    <w:pPr>
      <w:overflowPunct w:val="0"/>
      <w:autoSpaceDE w:val="0"/>
      <w:autoSpaceDN w:val="0"/>
      <w:adjustRightInd w:val="0"/>
      <w:spacing w:before="120" w:line="240" w:lineRule="auto"/>
      <w:ind w:firstLineChars="0" w:firstLine="0"/>
      <w:jc w:val="left"/>
      <w:textAlignment w:val="baseline"/>
    </w:pPr>
    <w:rPr>
      <w:rFonts w:eastAsia="SimSun"/>
      <w:sz w:val="20"/>
      <w:szCs w:val="20"/>
      <w:lang w:eastAsia="de-DE"/>
    </w:rPr>
  </w:style>
  <w:style w:type="character" w:customStyle="1" w:styleId="ThesisCover_affiliationChar">
    <w:name w:val="Thesis cover - affiliation Char"/>
    <w:basedOn w:val="ThesisCover_a1"/>
    <w:link w:val="ThesisCover_affiliation"/>
    <w:rPr>
      <w:rFonts w:eastAsia="SimSun"/>
      <w:i/>
      <w:szCs w:val="20"/>
      <w:lang w:eastAsia="de-D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1" Target="media/rId11.png" /><Relationship Id="rId900" Type="http://schemas.openxmlformats.org/officeDocument/2006/relationships/footer" Target="footer1.xml"/><Relationship Id="rId901" Type="http://schemas.openxmlformats.org/officeDocument/2006/relationships/header" Target="ntpu_header.xml"/></Relationships>
</file>

<file path=word/_rels/footnotes.xml.rels><?xml version="1.0" encoding="UTF-8"?><Relationships xmlns="http://schemas.openxmlformats.org/package/2006/relationships" />
</file>

<file path=word/_rels/ntpu_header.xml.rels><?xml version="1.0" encoding="UTF-8" standalone="yes"?>
<Relationships xmlns="http://schemas.openxmlformats.org/package/2006/relationships"><Relationship Id="rId1" Type="http://schemas.openxmlformats.org/officeDocument/2006/relationships/image" Target="media/ntpu-watermark.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標楷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標楷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2026-09-05T09:10:02Z</dcterms:created>
  <dcterms:modified xsi:type="dcterms:W3CDTF">2026-09-05T09:10:02Z</dcterms:modified>
</cp:coreProperties>
</file>

<file path=docProps/custom.xml><?xml version="1.0" encoding="utf-8"?>
<Properties xmlns="http://schemas.openxmlformats.org/officeDocument/2006/custom-properties" xmlns:vt="http://schemas.openxmlformats.org/officeDocument/2006/docPropsVTypes"/>
</file>