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778B7" w14:textId="77777777" w:rsidR="001611B5" w:rsidRPr="006A6B87" w:rsidRDefault="001611B5" w:rsidP="00377B48">
      <w:pPr>
        <w:pStyle w:val="NormalWeb"/>
        <w:spacing w:line="360" w:lineRule="auto"/>
        <w:jc w:val="both"/>
        <w:rPr>
          <w:rFonts w:asciiTheme="minorHAnsi" w:hAnsiTheme="minorHAnsi" w:cstheme="minorHAnsi"/>
        </w:rPr>
      </w:pPr>
    </w:p>
    <w:p w14:paraId="45F39C1A" w14:textId="77777777" w:rsidR="001611B5" w:rsidRPr="006A6B87" w:rsidRDefault="001611B5" w:rsidP="00377B48">
      <w:pPr>
        <w:pStyle w:val="NormalWeb"/>
        <w:spacing w:line="360" w:lineRule="auto"/>
        <w:jc w:val="both"/>
        <w:rPr>
          <w:rFonts w:asciiTheme="minorHAnsi" w:hAnsiTheme="minorHAnsi" w:cstheme="minorHAnsi"/>
        </w:rPr>
      </w:pPr>
    </w:p>
    <w:p w14:paraId="17A5196F" w14:textId="77777777" w:rsidR="001611B5" w:rsidRPr="006A6B87" w:rsidRDefault="001611B5" w:rsidP="00377B48">
      <w:pPr>
        <w:pStyle w:val="NormalWeb"/>
        <w:spacing w:line="360" w:lineRule="auto"/>
        <w:jc w:val="both"/>
        <w:rPr>
          <w:rFonts w:asciiTheme="minorHAnsi" w:hAnsiTheme="minorHAnsi" w:cstheme="minorHAnsi"/>
        </w:rPr>
      </w:pPr>
    </w:p>
    <w:p w14:paraId="0BB99A13" w14:textId="77777777" w:rsidR="001611B5" w:rsidRPr="006A6B87" w:rsidRDefault="00576D42" w:rsidP="00377B48">
      <w:pPr>
        <w:pStyle w:val="NormalWeb"/>
        <w:spacing w:before="0" w:beforeAutospacing="0" w:after="0" w:afterAutospacing="0" w:line="360" w:lineRule="auto"/>
        <w:jc w:val="center"/>
        <w:rPr>
          <w:rFonts w:asciiTheme="minorHAnsi" w:hAnsiTheme="minorHAnsi" w:cstheme="minorHAnsi"/>
        </w:rPr>
      </w:pPr>
      <w:r w:rsidRPr="006A6B87">
        <w:rPr>
          <w:rFonts w:asciiTheme="minorHAnsi" w:hAnsiTheme="minorHAnsi" w:cstheme="minorHAnsi"/>
          <w:noProof/>
        </w:rPr>
        <w:pict w14:anchorId="616BFA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48.95pt;margin-top:0;width:99.75pt;height:99.75pt;z-index:251658247;mso-position-horizontal:right;mso-position-horizontal-relative:margin;mso-position-vertical:top;mso-position-vertical-relative:margin">
            <v:imagedata r:id="rId11" o:title="unimelb"/>
            <w10:wrap type="square" anchorx="margin" anchory="margin"/>
          </v:shape>
        </w:pict>
      </w:r>
      <w:r w:rsidRPr="006A6B87">
        <w:rPr>
          <w:rFonts w:asciiTheme="minorHAnsi" w:hAnsiTheme="minorHAnsi" w:cstheme="minorHAnsi"/>
          <w:noProof/>
        </w:rPr>
        <w:pict w14:anchorId="21A4AA34">
          <v:shape id="_x0000_s1026" type="#_x0000_t75" style="position:absolute;left:0;text-align:left;margin-left:0;margin-top:0;width:58.5pt;height:58.5pt;z-index:251658246;mso-position-horizontal:left;mso-position-horizontal-relative:margin;mso-position-vertical:top;mso-position-vertical-relative:margin">
            <v:imagedata r:id="rId12" o:title="SETIcon2"/>
            <w10:wrap type="square" anchorx="margin" anchory="margin"/>
          </v:shape>
        </w:pict>
      </w:r>
      <w:r w:rsidR="001611B5" w:rsidRPr="006A6B87">
        <w:rPr>
          <w:rFonts w:asciiTheme="minorHAnsi" w:hAnsiTheme="minorHAnsi" w:cstheme="minorHAnsi"/>
        </w:rPr>
        <w:t>Spike Extraction Tool</w:t>
      </w:r>
    </w:p>
    <w:p w14:paraId="42CA3165" w14:textId="22E48AFA" w:rsidR="00C201F0" w:rsidRPr="006A6B87" w:rsidRDefault="001611B5" w:rsidP="00377B48">
      <w:pPr>
        <w:pStyle w:val="NormalWeb"/>
        <w:spacing w:before="0" w:beforeAutospacing="0" w:after="0" w:afterAutospacing="0" w:line="360" w:lineRule="auto"/>
        <w:jc w:val="center"/>
        <w:rPr>
          <w:rFonts w:asciiTheme="minorHAnsi" w:hAnsiTheme="minorHAnsi" w:cstheme="minorHAnsi"/>
        </w:rPr>
      </w:pPr>
      <w:r w:rsidRPr="006A6B87">
        <w:rPr>
          <w:rFonts w:asciiTheme="minorHAnsi" w:hAnsiTheme="minorHAnsi" w:cstheme="minorHAnsi"/>
        </w:rPr>
        <w:t>User Manual –</w:t>
      </w:r>
      <w:r w:rsidR="00377B48" w:rsidRPr="006A6B87">
        <w:rPr>
          <w:rFonts w:asciiTheme="minorHAnsi" w:hAnsiTheme="minorHAnsi" w:cstheme="minorHAnsi"/>
        </w:rPr>
        <w:t xml:space="preserve"> Version </w:t>
      </w:r>
      <w:r w:rsidR="004A3BD2" w:rsidRPr="006A6B87">
        <w:rPr>
          <w:rFonts w:asciiTheme="minorHAnsi" w:hAnsiTheme="minorHAnsi" w:cstheme="minorHAnsi"/>
        </w:rPr>
        <w:t>20</w:t>
      </w:r>
      <w:r w:rsidRPr="006A6B87">
        <w:rPr>
          <w:rFonts w:asciiTheme="minorHAnsi" w:hAnsiTheme="minorHAnsi" w:cstheme="minorHAnsi"/>
        </w:rPr>
        <w:t>19</w:t>
      </w:r>
      <w:r w:rsidR="00377B48" w:rsidRPr="006A6B87">
        <w:rPr>
          <w:rFonts w:asciiTheme="minorHAnsi" w:hAnsiTheme="minorHAnsi" w:cstheme="minorHAnsi"/>
        </w:rPr>
        <w:t>1</w:t>
      </w:r>
      <w:r w:rsidRPr="006A6B87">
        <w:rPr>
          <w:rFonts w:asciiTheme="minorHAnsi" w:hAnsiTheme="minorHAnsi" w:cstheme="minorHAnsi"/>
        </w:rPr>
        <w:t>0.1</w:t>
      </w:r>
    </w:p>
    <w:sdt>
      <w:sdtPr>
        <w:rPr>
          <w:rFonts w:eastAsiaTheme="minorHAnsi"/>
          <w:color w:val="auto"/>
          <w:sz w:val="22"/>
          <w:szCs w:val="22"/>
        </w:rPr>
        <w:id w:val="1791475578"/>
        <w:docPartObj>
          <w:docPartGallery w:val="Table of Contents"/>
          <w:docPartUnique/>
        </w:docPartObj>
      </w:sdtPr>
      <w:sdtEndPr>
        <w:rPr>
          <w:b w:val="0"/>
          <w:bCs/>
          <w:noProof/>
        </w:rPr>
      </w:sdtEndPr>
      <w:sdtContent>
        <w:p w14:paraId="2C574DE9" w14:textId="6693124B" w:rsidR="00A60BAB" w:rsidRPr="006A6B87" w:rsidRDefault="00A60BAB" w:rsidP="001E783E">
          <w:pPr>
            <w:pStyle w:val="Heading1"/>
            <w:numPr>
              <w:ilvl w:val="0"/>
              <w:numId w:val="0"/>
            </w:numPr>
            <w:ind w:left="720"/>
          </w:pPr>
          <w:r w:rsidRPr="006A6B87">
            <w:t>Contents</w:t>
          </w:r>
        </w:p>
        <w:p w14:paraId="2D3DDE54" w14:textId="3A0B8B23" w:rsidR="00A60BAB" w:rsidRPr="006A6B87" w:rsidRDefault="00A60BAB">
          <w:pPr>
            <w:pStyle w:val="TOC1"/>
            <w:tabs>
              <w:tab w:val="left" w:pos="440"/>
              <w:tab w:val="right" w:leader="dot" w:pos="9350"/>
            </w:tabs>
            <w:rPr>
              <w:rFonts w:cstheme="minorHAnsi"/>
              <w:noProof/>
            </w:rPr>
          </w:pPr>
          <w:r w:rsidRPr="006A6B87">
            <w:rPr>
              <w:rFonts w:cstheme="minorHAnsi"/>
            </w:rPr>
            <w:fldChar w:fldCharType="begin"/>
          </w:r>
          <w:r w:rsidRPr="006A6B87">
            <w:rPr>
              <w:rFonts w:cstheme="minorHAnsi"/>
            </w:rPr>
            <w:instrText xml:space="preserve"> TOC \o "1-3" \h \z \u </w:instrText>
          </w:r>
          <w:r w:rsidRPr="006A6B87">
            <w:rPr>
              <w:rFonts w:cstheme="minorHAnsi"/>
            </w:rPr>
            <w:fldChar w:fldCharType="separate"/>
          </w:r>
          <w:hyperlink w:anchor="_Toc23415809" w:history="1">
            <w:r w:rsidRPr="006A6B87">
              <w:rPr>
                <w:rStyle w:val="Hyperlink"/>
                <w:rFonts w:cstheme="minorHAnsi"/>
                <w:noProof/>
              </w:rPr>
              <w:t>1.</w:t>
            </w:r>
            <w:r w:rsidRPr="006A6B87">
              <w:rPr>
                <w:rFonts w:cstheme="minorHAnsi"/>
                <w:noProof/>
              </w:rPr>
              <w:tab/>
            </w:r>
            <w:r w:rsidRPr="006A6B87">
              <w:rPr>
                <w:rStyle w:val="Hyperlink"/>
                <w:rFonts w:cstheme="minorHAnsi"/>
                <w:noProof/>
              </w:rPr>
              <w:t>Introduction</w:t>
            </w:r>
            <w:r w:rsidRPr="006A6B87">
              <w:rPr>
                <w:rFonts w:cstheme="minorHAnsi"/>
                <w:noProof/>
                <w:webHidden/>
              </w:rPr>
              <w:tab/>
            </w:r>
            <w:r w:rsidRPr="006A6B87">
              <w:rPr>
                <w:rFonts w:cstheme="minorHAnsi"/>
                <w:noProof/>
                <w:webHidden/>
              </w:rPr>
              <w:fldChar w:fldCharType="begin"/>
            </w:r>
            <w:r w:rsidRPr="006A6B87">
              <w:rPr>
                <w:rFonts w:cstheme="minorHAnsi"/>
                <w:noProof/>
                <w:webHidden/>
              </w:rPr>
              <w:instrText xml:space="preserve"> PAGEREF _Toc23415809 \h </w:instrText>
            </w:r>
            <w:r w:rsidRPr="006A6B87">
              <w:rPr>
                <w:rFonts w:cstheme="minorHAnsi"/>
                <w:noProof/>
                <w:webHidden/>
              </w:rPr>
            </w:r>
            <w:r w:rsidRPr="006A6B87">
              <w:rPr>
                <w:rFonts w:cstheme="minorHAnsi"/>
                <w:noProof/>
                <w:webHidden/>
              </w:rPr>
              <w:fldChar w:fldCharType="separate"/>
            </w:r>
            <w:r w:rsidR="00BD0108" w:rsidRPr="006A6B87">
              <w:rPr>
                <w:rFonts w:cstheme="minorHAnsi"/>
                <w:noProof/>
                <w:webHidden/>
              </w:rPr>
              <w:t>3</w:t>
            </w:r>
            <w:r w:rsidRPr="006A6B87">
              <w:rPr>
                <w:rFonts w:cstheme="minorHAnsi"/>
                <w:noProof/>
                <w:webHidden/>
              </w:rPr>
              <w:fldChar w:fldCharType="end"/>
            </w:r>
          </w:hyperlink>
        </w:p>
        <w:p w14:paraId="398702B9" w14:textId="6D4D52C2" w:rsidR="00A60BAB" w:rsidRPr="006A6B87" w:rsidRDefault="00576D42">
          <w:pPr>
            <w:pStyle w:val="TOC1"/>
            <w:tabs>
              <w:tab w:val="left" w:pos="440"/>
              <w:tab w:val="right" w:leader="dot" w:pos="9350"/>
            </w:tabs>
            <w:rPr>
              <w:rFonts w:cstheme="minorHAnsi"/>
              <w:noProof/>
            </w:rPr>
          </w:pPr>
          <w:hyperlink w:anchor="_Toc23415810" w:history="1">
            <w:r w:rsidR="00A60BAB" w:rsidRPr="006A6B87">
              <w:rPr>
                <w:rStyle w:val="Hyperlink"/>
                <w:rFonts w:cstheme="minorHAnsi"/>
                <w:noProof/>
              </w:rPr>
              <w:t>2.</w:t>
            </w:r>
            <w:r w:rsidR="00A60BAB" w:rsidRPr="006A6B87">
              <w:rPr>
                <w:rFonts w:cstheme="minorHAnsi"/>
                <w:noProof/>
              </w:rPr>
              <w:tab/>
            </w:r>
            <w:r w:rsidR="00A60BAB" w:rsidRPr="006A6B87">
              <w:rPr>
                <w:rStyle w:val="Hyperlink"/>
                <w:rFonts w:cstheme="minorHAnsi"/>
                <w:noProof/>
              </w:rPr>
              <w:t>Glossary</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_Toc23415810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3</w:t>
            </w:r>
            <w:r w:rsidR="00A60BAB" w:rsidRPr="006A6B87">
              <w:rPr>
                <w:rFonts w:cstheme="minorHAnsi"/>
                <w:noProof/>
                <w:webHidden/>
              </w:rPr>
              <w:fldChar w:fldCharType="end"/>
            </w:r>
          </w:hyperlink>
        </w:p>
        <w:p w14:paraId="0B80549E" w14:textId="4D40F232" w:rsidR="00A60BAB" w:rsidRPr="006A6B87" w:rsidRDefault="00576D42">
          <w:pPr>
            <w:pStyle w:val="TOC1"/>
            <w:tabs>
              <w:tab w:val="left" w:pos="440"/>
              <w:tab w:val="right" w:leader="dot" w:pos="9350"/>
            </w:tabs>
            <w:rPr>
              <w:rFonts w:cstheme="minorHAnsi"/>
              <w:noProof/>
            </w:rPr>
          </w:pPr>
          <w:hyperlink w:anchor="_Toc23415811" w:history="1">
            <w:r w:rsidR="00A60BAB" w:rsidRPr="006A6B87">
              <w:rPr>
                <w:rStyle w:val="Hyperlink"/>
                <w:rFonts w:cstheme="minorHAnsi"/>
                <w:noProof/>
              </w:rPr>
              <w:t>3.</w:t>
            </w:r>
            <w:r w:rsidR="00A60BAB" w:rsidRPr="006A6B87">
              <w:rPr>
                <w:rFonts w:cstheme="minorHAnsi"/>
                <w:noProof/>
              </w:rPr>
              <w:tab/>
            </w:r>
            <w:r w:rsidR="00A60BAB" w:rsidRPr="006A6B87">
              <w:rPr>
                <w:rStyle w:val="Hyperlink"/>
                <w:rFonts w:cstheme="minorHAnsi"/>
                <w:noProof/>
              </w:rPr>
              <w:t>Main window</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_Toc23415811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3</w:t>
            </w:r>
            <w:r w:rsidR="00A60BAB" w:rsidRPr="006A6B87">
              <w:rPr>
                <w:rFonts w:cstheme="minorHAnsi"/>
                <w:noProof/>
                <w:webHidden/>
              </w:rPr>
              <w:fldChar w:fldCharType="end"/>
            </w:r>
          </w:hyperlink>
        </w:p>
        <w:p w14:paraId="553AE9F8" w14:textId="20FD7CF5" w:rsidR="00A60BAB" w:rsidRPr="006A6B87" w:rsidRDefault="00576D42">
          <w:pPr>
            <w:pStyle w:val="TOC2"/>
            <w:tabs>
              <w:tab w:val="left" w:pos="880"/>
              <w:tab w:val="right" w:leader="dot" w:pos="9350"/>
            </w:tabs>
            <w:rPr>
              <w:rFonts w:cstheme="minorHAnsi"/>
              <w:noProof/>
            </w:rPr>
          </w:pPr>
          <w:hyperlink w:anchor="_Toc23415812" w:history="1">
            <w:r w:rsidR="00A60BAB" w:rsidRPr="006A6B87">
              <w:rPr>
                <w:rStyle w:val="Hyperlink"/>
                <w:rFonts w:cstheme="minorHAnsi"/>
                <w:noProof/>
              </w:rPr>
              <w:t>3.1.</w:t>
            </w:r>
            <w:r w:rsidR="00A60BAB" w:rsidRPr="006A6B87">
              <w:rPr>
                <w:rFonts w:cstheme="minorHAnsi"/>
                <w:noProof/>
              </w:rPr>
              <w:tab/>
            </w:r>
            <w:r w:rsidR="00A60BAB" w:rsidRPr="006A6B87">
              <w:rPr>
                <w:rStyle w:val="Hyperlink"/>
                <w:rFonts w:cstheme="minorHAnsi"/>
                <w:noProof/>
              </w:rPr>
              <w:t>Parts of the main window</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_Toc23415812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5</w:t>
            </w:r>
            <w:r w:rsidR="00A60BAB" w:rsidRPr="006A6B87">
              <w:rPr>
                <w:rFonts w:cstheme="minorHAnsi"/>
                <w:noProof/>
                <w:webHidden/>
              </w:rPr>
              <w:fldChar w:fldCharType="end"/>
            </w:r>
          </w:hyperlink>
        </w:p>
        <w:p w14:paraId="502EAE41" w14:textId="64215EAB" w:rsidR="00A60BAB" w:rsidRPr="006A6B87" w:rsidRDefault="00576D42">
          <w:pPr>
            <w:pStyle w:val="TOC2"/>
            <w:tabs>
              <w:tab w:val="left" w:pos="880"/>
              <w:tab w:val="right" w:leader="dot" w:pos="9350"/>
            </w:tabs>
            <w:rPr>
              <w:rFonts w:cstheme="minorHAnsi"/>
              <w:noProof/>
            </w:rPr>
          </w:pPr>
          <w:hyperlink w:anchor="_Toc23415813" w:history="1">
            <w:r w:rsidR="00A60BAB" w:rsidRPr="006A6B87">
              <w:rPr>
                <w:rStyle w:val="Hyperlink"/>
                <w:rFonts w:cstheme="minorHAnsi"/>
                <w:noProof/>
              </w:rPr>
              <w:t>3.2.</w:t>
            </w:r>
            <w:r w:rsidR="00A60BAB" w:rsidRPr="006A6B87">
              <w:rPr>
                <w:rFonts w:cstheme="minorHAnsi"/>
                <w:noProof/>
              </w:rPr>
              <w:tab/>
            </w:r>
            <w:r w:rsidR="00A60BAB" w:rsidRPr="006A6B87">
              <w:rPr>
                <w:rStyle w:val="Hyperlink"/>
                <w:rFonts w:cstheme="minorHAnsi"/>
                <w:noProof/>
              </w:rPr>
              <w:t>Load Voltage</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_Toc23415813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5</w:t>
            </w:r>
            <w:r w:rsidR="00A60BAB" w:rsidRPr="006A6B87">
              <w:rPr>
                <w:rFonts w:cstheme="minorHAnsi"/>
                <w:noProof/>
                <w:webHidden/>
              </w:rPr>
              <w:fldChar w:fldCharType="end"/>
            </w:r>
          </w:hyperlink>
        </w:p>
        <w:p w14:paraId="29DFC151" w14:textId="149465AF" w:rsidR="00A60BAB" w:rsidRPr="006A6B87" w:rsidRDefault="00576D42">
          <w:pPr>
            <w:pStyle w:val="TOC2"/>
            <w:tabs>
              <w:tab w:val="left" w:pos="880"/>
              <w:tab w:val="right" w:leader="dot" w:pos="9350"/>
            </w:tabs>
            <w:rPr>
              <w:rFonts w:cstheme="minorHAnsi"/>
              <w:noProof/>
            </w:rPr>
          </w:pPr>
          <w:hyperlink w:anchor="_Toc23415814" w:history="1">
            <w:r w:rsidR="00A60BAB" w:rsidRPr="006A6B87">
              <w:rPr>
                <w:rStyle w:val="Hyperlink"/>
                <w:rFonts w:cstheme="minorHAnsi"/>
                <w:noProof/>
              </w:rPr>
              <w:t>3.3.</w:t>
            </w:r>
            <w:r w:rsidR="00A60BAB" w:rsidRPr="006A6B87">
              <w:rPr>
                <w:rFonts w:cstheme="minorHAnsi"/>
                <w:noProof/>
              </w:rPr>
              <w:tab/>
            </w:r>
            <w:r w:rsidR="00A60BAB" w:rsidRPr="006A6B87">
              <w:rPr>
                <w:rStyle w:val="Hyperlink"/>
                <w:rFonts w:cstheme="minorHAnsi"/>
                <w:noProof/>
              </w:rPr>
              <w:t>Add voltage</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_Toc23415814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6</w:t>
            </w:r>
            <w:r w:rsidR="00A60BAB" w:rsidRPr="006A6B87">
              <w:rPr>
                <w:rFonts w:cstheme="minorHAnsi"/>
                <w:noProof/>
                <w:webHidden/>
              </w:rPr>
              <w:fldChar w:fldCharType="end"/>
            </w:r>
          </w:hyperlink>
        </w:p>
        <w:p w14:paraId="080801C4" w14:textId="5249E0D3" w:rsidR="00A60BAB" w:rsidRPr="006A6B87" w:rsidRDefault="00576D42">
          <w:pPr>
            <w:pStyle w:val="TOC2"/>
            <w:tabs>
              <w:tab w:val="left" w:pos="880"/>
              <w:tab w:val="right" w:leader="dot" w:pos="9350"/>
            </w:tabs>
            <w:rPr>
              <w:rFonts w:cstheme="minorHAnsi"/>
              <w:noProof/>
            </w:rPr>
          </w:pPr>
          <w:hyperlink w:anchor="_Toc23415815" w:history="1">
            <w:r w:rsidR="00A60BAB" w:rsidRPr="006A6B87">
              <w:rPr>
                <w:rStyle w:val="Hyperlink"/>
                <w:rFonts w:cstheme="minorHAnsi"/>
                <w:noProof/>
              </w:rPr>
              <w:t>3.4.</w:t>
            </w:r>
            <w:r w:rsidR="00A60BAB" w:rsidRPr="006A6B87">
              <w:rPr>
                <w:rFonts w:cstheme="minorHAnsi"/>
                <w:noProof/>
              </w:rPr>
              <w:tab/>
            </w:r>
            <w:r w:rsidR="00A60BAB" w:rsidRPr="006A6B87">
              <w:rPr>
                <w:rStyle w:val="Hyperlink"/>
                <w:rFonts w:cstheme="minorHAnsi"/>
                <w:noProof/>
              </w:rPr>
              <w:t>Data list</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_Toc23415815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6</w:t>
            </w:r>
            <w:r w:rsidR="00A60BAB" w:rsidRPr="006A6B87">
              <w:rPr>
                <w:rFonts w:cstheme="minorHAnsi"/>
                <w:noProof/>
                <w:webHidden/>
              </w:rPr>
              <w:fldChar w:fldCharType="end"/>
            </w:r>
          </w:hyperlink>
        </w:p>
        <w:p w14:paraId="36387EAA" w14:textId="5AB1A8DC" w:rsidR="00A60BAB" w:rsidRPr="006A6B87" w:rsidRDefault="00576D42">
          <w:pPr>
            <w:pStyle w:val="TOC2"/>
            <w:tabs>
              <w:tab w:val="left" w:pos="880"/>
              <w:tab w:val="right" w:leader="dot" w:pos="9350"/>
            </w:tabs>
            <w:rPr>
              <w:rFonts w:cstheme="minorHAnsi"/>
              <w:noProof/>
            </w:rPr>
          </w:pPr>
          <w:hyperlink w:anchor="_Toc23415816" w:history="1">
            <w:r w:rsidR="00A60BAB" w:rsidRPr="006A6B87">
              <w:rPr>
                <w:rStyle w:val="Hyperlink"/>
                <w:rFonts w:cstheme="minorHAnsi"/>
                <w:noProof/>
              </w:rPr>
              <w:t>3.5.</w:t>
            </w:r>
            <w:r w:rsidR="00A60BAB" w:rsidRPr="006A6B87">
              <w:rPr>
                <w:rFonts w:cstheme="minorHAnsi"/>
                <w:noProof/>
              </w:rPr>
              <w:tab/>
            </w:r>
            <w:r w:rsidR="00A60BAB" w:rsidRPr="006A6B87">
              <w:rPr>
                <w:rStyle w:val="Hyperlink"/>
                <w:rFonts w:cstheme="minorHAnsi"/>
                <w:noProof/>
              </w:rPr>
              <w:t>Clear voltage</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_Toc23415816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7</w:t>
            </w:r>
            <w:r w:rsidR="00A60BAB" w:rsidRPr="006A6B87">
              <w:rPr>
                <w:rFonts w:cstheme="minorHAnsi"/>
                <w:noProof/>
                <w:webHidden/>
              </w:rPr>
              <w:fldChar w:fldCharType="end"/>
            </w:r>
          </w:hyperlink>
        </w:p>
        <w:p w14:paraId="30601E05" w14:textId="7D73E9DB" w:rsidR="00A60BAB" w:rsidRPr="006A6B87" w:rsidRDefault="00576D42">
          <w:pPr>
            <w:pStyle w:val="TOC1"/>
            <w:tabs>
              <w:tab w:val="left" w:pos="440"/>
              <w:tab w:val="right" w:leader="dot" w:pos="9350"/>
            </w:tabs>
            <w:rPr>
              <w:rFonts w:cstheme="minorHAnsi"/>
              <w:noProof/>
            </w:rPr>
          </w:pPr>
          <w:hyperlink w:anchor="_Toc23415817" w:history="1">
            <w:r w:rsidR="00A60BAB" w:rsidRPr="006A6B87">
              <w:rPr>
                <w:rStyle w:val="Hyperlink"/>
                <w:rFonts w:cstheme="minorHAnsi"/>
                <w:noProof/>
              </w:rPr>
              <w:t>4.</w:t>
            </w:r>
            <w:r w:rsidR="00A60BAB" w:rsidRPr="006A6B87">
              <w:rPr>
                <w:rFonts w:cstheme="minorHAnsi"/>
                <w:noProof/>
              </w:rPr>
              <w:tab/>
            </w:r>
            <w:r w:rsidR="00A60BAB" w:rsidRPr="006A6B87">
              <w:rPr>
                <w:rStyle w:val="Hyperlink"/>
                <w:rFonts w:cstheme="minorHAnsi"/>
                <w:noProof/>
              </w:rPr>
              <w:t>Available tools</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_Toc23415817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7</w:t>
            </w:r>
            <w:r w:rsidR="00A60BAB" w:rsidRPr="006A6B87">
              <w:rPr>
                <w:rFonts w:cstheme="minorHAnsi"/>
                <w:noProof/>
                <w:webHidden/>
              </w:rPr>
              <w:fldChar w:fldCharType="end"/>
            </w:r>
          </w:hyperlink>
        </w:p>
        <w:p w14:paraId="726C6C9F" w14:textId="2F7A8401" w:rsidR="00A60BAB" w:rsidRPr="006A6B87" w:rsidRDefault="00576D42">
          <w:pPr>
            <w:pStyle w:val="TOC2"/>
            <w:tabs>
              <w:tab w:val="left" w:pos="880"/>
              <w:tab w:val="right" w:leader="dot" w:pos="9350"/>
            </w:tabs>
            <w:rPr>
              <w:rFonts w:cstheme="minorHAnsi"/>
              <w:noProof/>
            </w:rPr>
          </w:pPr>
          <w:hyperlink w:anchor="_Toc23415818" w:history="1">
            <w:r w:rsidR="00A60BAB" w:rsidRPr="006A6B87">
              <w:rPr>
                <w:rStyle w:val="Hyperlink"/>
                <w:rFonts w:cstheme="minorHAnsi"/>
                <w:noProof/>
              </w:rPr>
              <w:t>4.1.</w:t>
            </w:r>
            <w:r w:rsidR="00A60BAB" w:rsidRPr="006A6B87">
              <w:rPr>
                <w:rFonts w:cstheme="minorHAnsi"/>
                <w:noProof/>
              </w:rPr>
              <w:tab/>
            </w:r>
            <w:r w:rsidR="00A60BAB" w:rsidRPr="006A6B87">
              <w:rPr>
                <w:rStyle w:val="Hyperlink"/>
                <w:rFonts w:cstheme="minorHAnsi"/>
                <w:noProof/>
              </w:rPr>
              <w:t>Selecting a tool</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_Toc23415818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7</w:t>
            </w:r>
            <w:r w:rsidR="00A60BAB" w:rsidRPr="006A6B87">
              <w:rPr>
                <w:rFonts w:cstheme="minorHAnsi"/>
                <w:noProof/>
                <w:webHidden/>
              </w:rPr>
              <w:fldChar w:fldCharType="end"/>
            </w:r>
          </w:hyperlink>
        </w:p>
        <w:p w14:paraId="4490028D" w14:textId="131FE451" w:rsidR="00A60BAB" w:rsidRPr="006A6B87" w:rsidRDefault="00576D42">
          <w:pPr>
            <w:pStyle w:val="TOC2"/>
            <w:tabs>
              <w:tab w:val="left" w:pos="880"/>
              <w:tab w:val="right" w:leader="dot" w:pos="9350"/>
            </w:tabs>
            <w:rPr>
              <w:rFonts w:cstheme="minorHAnsi"/>
              <w:noProof/>
            </w:rPr>
          </w:pPr>
          <w:hyperlink w:anchor="_Toc23415819" w:history="1">
            <w:r w:rsidR="00A60BAB" w:rsidRPr="006A6B87">
              <w:rPr>
                <w:rStyle w:val="Hyperlink"/>
                <w:rFonts w:cstheme="minorHAnsi"/>
                <w:noProof/>
              </w:rPr>
              <w:t>4.2.</w:t>
            </w:r>
            <w:r w:rsidR="00A60BAB" w:rsidRPr="006A6B87">
              <w:rPr>
                <w:rFonts w:cstheme="minorHAnsi"/>
                <w:noProof/>
              </w:rPr>
              <w:tab/>
            </w:r>
            <w:r w:rsidR="00A60BAB" w:rsidRPr="006A6B87">
              <w:rPr>
                <w:rStyle w:val="Hyperlink"/>
                <w:rFonts w:cstheme="minorHAnsi"/>
                <w:noProof/>
              </w:rPr>
              <w:t>Selecting a method</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_Toc23415819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8</w:t>
            </w:r>
            <w:r w:rsidR="00A60BAB" w:rsidRPr="006A6B87">
              <w:rPr>
                <w:rFonts w:cstheme="minorHAnsi"/>
                <w:noProof/>
                <w:webHidden/>
              </w:rPr>
              <w:fldChar w:fldCharType="end"/>
            </w:r>
          </w:hyperlink>
        </w:p>
        <w:p w14:paraId="63BEBF8D" w14:textId="4EEF8ABC" w:rsidR="00A60BAB" w:rsidRPr="006A6B87" w:rsidRDefault="00576D42">
          <w:pPr>
            <w:pStyle w:val="TOC2"/>
            <w:tabs>
              <w:tab w:val="left" w:pos="880"/>
              <w:tab w:val="right" w:leader="dot" w:pos="9350"/>
            </w:tabs>
            <w:rPr>
              <w:rFonts w:cstheme="minorHAnsi"/>
              <w:noProof/>
            </w:rPr>
          </w:pPr>
          <w:hyperlink w:anchor="_Toc23415820" w:history="1">
            <w:r w:rsidR="00A60BAB" w:rsidRPr="006A6B87">
              <w:rPr>
                <w:rStyle w:val="Hyperlink"/>
                <w:rFonts w:cstheme="minorHAnsi"/>
                <w:noProof/>
              </w:rPr>
              <w:t>4.3.</w:t>
            </w:r>
            <w:r w:rsidR="00A60BAB" w:rsidRPr="006A6B87">
              <w:rPr>
                <w:rFonts w:cstheme="minorHAnsi"/>
                <w:noProof/>
              </w:rPr>
              <w:tab/>
            </w:r>
            <w:r w:rsidR="00A60BAB" w:rsidRPr="006A6B87">
              <w:rPr>
                <w:rStyle w:val="Hyperlink"/>
                <w:rFonts w:cstheme="minorHAnsi"/>
                <w:noProof/>
              </w:rPr>
              <w:t>Setting the tools parameters</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_Toc23415820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8</w:t>
            </w:r>
            <w:r w:rsidR="00A60BAB" w:rsidRPr="006A6B87">
              <w:rPr>
                <w:rFonts w:cstheme="minorHAnsi"/>
                <w:noProof/>
                <w:webHidden/>
              </w:rPr>
              <w:fldChar w:fldCharType="end"/>
            </w:r>
          </w:hyperlink>
        </w:p>
        <w:p w14:paraId="27C76661" w14:textId="5A84A4DB" w:rsidR="00A60BAB" w:rsidRPr="006A6B87" w:rsidRDefault="00576D42">
          <w:pPr>
            <w:pStyle w:val="TOC2"/>
            <w:tabs>
              <w:tab w:val="left" w:pos="880"/>
              <w:tab w:val="right" w:leader="dot" w:pos="9350"/>
            </w:tabs>
            <w:rPr>
              <w:rFonts w:cstheme="minorHAnsi"/>
              <w:noProof/>
            </w:rPr>
          </w:pPr>
          <w:hyperlink w:anchor="_Toc23415821" w:history="1">
            <w:r w:rsidR="00A60BAB" w:rsidRPr="006A6B87">
              <w:rPr>
                <w:rStyle w:val="Hyperlink"/>
                <w:rFonts w:cstheme="minorHAnsi"/>
                <w:noProof/>
              </w:rPr>
              <w:t>4.4.</w:t>
            </w:r>
            <w:r w:rsidR="00A60BAB" w:rsidRPr="006A6B87">
              <w:rPr>
                <w:rFonts w:cstheme="minorHAnsi"/>
                <w:noProof/>
              </w:rPr>
              <w:tab/>
            </w:r>
            <w:r w:rsidR="00A60BAB" w:rsidRPr="006A6B87">
              <w:rPr>
                <w:rStyle w:val="Hyperlink"/>
                <w:rFonts w:cstheme="minorHAnsi"/>
                <w:noProof/>
              </w:rPr>
              <w:t>Running a tool</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_Toc23415821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8</w:t>
            </w:r>
            <w:r w:rsidR="00A60BAB" w:rsidRPr="006A6B87">
              <w:rPr>
                <w:rFonts w:cstheme="minorHAnsi"/>
                <w:noProof/>
                <w:webHidden/>
              </w:rPr>
              <w:fldChar w:fldCharType="end"/>
            </w:r>
          </w:hyperlink>
        </w:p>
        <w:p w14:paraId="27AF6F22" w14:textId="21B7AAE7" w:rsidR="00A60BAB" w:rsidRPr="006A6B87" w:rsidRDefault="00576D42">
          <w:pPr>
            <w:pStyle w:val="TOC1"/>
            <w:tabs>
              <w:tab w:val="left" w:pos="440"/>
              <w:tab w:val="right" w:leader="dot" w:pos="9350"/>
            </w:tabs>
            <w:rPr>
              <w:rFonts w:cstheme="minorHAnsi"/>
              <w:noProof/>
            </w:rPr>
          </w:pPr>
          <w:hyperlink w:anchor="_Toc23415822" w:history="1">
            <w:r w:rsidR="00A60BAB" w:rsidRPr="006A6B87">
              <w:rPr>
                <w:rStyle w:val="Hyperlink"/>
                <w:rFonts w:cstheme="minorHAnsi"/>
                <w:noProof/>
              </w:rPr>
              <w:t>5.</w:t>
            </w:r>
            <w:r w:rsidR="00A60BAB" w:rsidRPr="006A6B87">
              <w:rPr>
                <w:rFonts w:cstheme="minorHAnsi"/>
                <w:noProof/>
              </w:rPr>
              <w:tab/>
            </w:r>
            <w:r w:rsidR="00A60BAB" w:rsidRPr="006A6B87">
              <w:rPr>
                <w:rStyle w:val="Hyperlink"/>
                <w:rFonts w:cstheme="minorHAnsi"/>
                <w:noProof/>
              </w:rPr>
              <w:t>Active data</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_Toc23415822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9</w:t>
            </w:r>
            <w:r w:rsidR="00A60BAB" w:rsidRPr="006A6B87">
              <w:rPr>
                <w:rFonts w:cstheme="minorHAnsi"/>
                <w:noProof/>
                <w:webHidden/>
              </w:rPr>
              <w:fldChar w:fldCharType="end"/>
            </w:r>
          </w:hyperlink>
        </w:p>
        <w:p w14:paraId="1047214E" w14:textId="6D784847" w:rsidR="00A60BAB" w:rsidRPr="006A6B87" w:rsidRDefault="00576D42">
          <w:pPr>
            <w:pStyle w:val="TOC2"/>
            <w:tabs>
              <w:tab w:val="left" w:pos="880"/>
              <w:tab w:val="right" w:leader="dot" w:pos="9350"/>
            </w:tabs>
            <w:rPr>
              <w:rFonts w:cstheme="minorHAnsi"/>
              <w:noProof/>
            </w:rPr>
          </w:pPr>
          <w:hyperlink w:anchor="_Toc23415823" w:history="1">
            <w:r w:rsidR="00A60BAB" w:rsidRPr="006A6B87">
              <w:rPr>
                <w:rStyle w:val="Hyperlink"/>
                <w:rFonts w:cstheme="minorHAnsi"/>
                <w:noProof/>
              </w:rPr>
              <w:t>5.1.</w:t>
            </w:r>
            <w:r w:rsidR="00A60BAB" w:rsidRPr="006A6B87">
              <w:rPr>
                <w:rFonts w:cstheme="minorHAnsi"/>
                <w:noProof/>
              </w:rPr>
              <w:tab/>
            </w:r>
            <w:r w:rsidR="00A60BAB" w:rsidRPr="006A6B87">
              <w:rPr>
                <w:rStyle w:val="Hyperlink"/>
                <w:rFonts w:cstheme="minorHAnsi"/>
                <w:noProof/>
              </w:rPr>
              <w:t>Plot in new figure</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_Toc23415823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9</w:t>
            </w:r>
            <w:r w:rsidR="00A60BAB" w:rsidRPr="006A6B87">
              <w:rPr>
                <w:rFonts w:cstheme="minorHAnsi"/>
                <w:noProof/>
                <w:webHidden/>
              </w:rPr>
              <w:fldChar w:fldCharType="end"/>
            </w:r>
          </w:hyperlink>
        </w:p>
        <w:p w14:paraId="13D5586C" w14:textId="6B0744AA" w:rsidR="00A60BAB" w:rsidRPr="006A6B87" w:rsidRDefault="00576D42">
          <w:pPr>
            <w:pStyle w:val="TOC2"/>
            <w:tabs>
              <w:tab w:val="left" w:pos="880"/>
              <w:tab w:val="right" w:leader="dot" w:pos="9350"/>
            </w:tabs>
            <w:rPr>
              <w:rFonts w:cstheme="minorHAnsi"/>
              <w:noProof/>
            </w:rPr>
          </w:pPr>
          <w:hyperlink w:anchor="_Toc23415824" w:history="1">
            <w:r w:rsidR="00A60BAB" w:rsidRPr="006A6B87">
              <w:rPr>
                <w:rStyle w:val="Hyperlink"/>
                <w:rFonts w:cstheme="minorHAnsi"/>
                <w:noProof/>
              </w:rPr>
              <w:t>5.2.</w:t>
            </w:r>
            <w:r w:rsidR="00A60BAB" w:rsidRPr="006A6B87">
              <w:rPr>
                <w:rFonts w:cstheme="minorHAnsi"/>
                <w:noProof/>
              </w:rPr>
              <w:tab/>
            </w:r>
            <w:r w:rsidR="00A60BAB" w:rsidRPr="006A6B87">
              <w:rPr>
                <w:rStyle w:val="Hyperlink"/>
                <w:rFonts w:cstheme="minorHAnsi"/>
                <w:noProof/>
              </w:rPr>
              <w:t>Access voltage</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_Toc23415824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10</w:t>
            </w:r>
            <w:r w:rsidR="00A60BAB" w:rsidRPr="006A6B87">
              <w:rPr>
                <w:rFonts w:cstheme="minorHAnsi"/>
                <w:noProof/>
                <w:webHidden/>
              </w:rPr>
              <w:fldChar w:fldCharType="end"/>
            </w:r>
          </w:hyperlink>
        </w:p>
        <w:p w14:paraId="7AADEBB7" w14:textId="4C6F51B4" w:rsidR="00A60BAB" w:rsidRPr="006A6B87" w:rsidRDefault="00576D42">
          <w:pPr>
            <w:pStyle w:val="TOC2"/>
            <w:tabs>
              <w:tab w:val="left" w:pos="880"/>
              <w:tab w:val="right" w:leader="dot" w:pos="9350"/>
            </w:tabs>
            <w:rPr>
              <w:rFonts w:cstheme="minorHAnsi"/>
              <w:noProof/>
            </w:rPr>
          </w:pPr>
          <w:hyperlink w:anchor="_Toc23415825" w:history="1">
            <w:r w:rsidR="00A60BAB" w:rsidRPr="006A6B87">
              <w:rPr>
                <w:rStyle w:val="Hyperlink"/>
                <w:rFonts w:cstheme="minorHAnsi"/>
                <w:noProof/>
              </w:rPr>
              <w:t>5.3.</w:t>
            </w:r>
            <w:r w:rsidR="00A60BAB" w:rsidRPr="006A6B87">
              <w:rPr>
                <w:rFonts w:cstheme="minorHAnsi"/>
                <w:noProof/>
              </w:rPr>
              <w:tab/>
            </w:r>
            <w:r w:rsidR="00A60BAB" w:rsidRPr="006A6B87">
              <w:rPr>
                <w:rStyle w:val="Hyperlink"/>
                <w:rFonts w:cstheme="minorHAnsi"/>
                <w:noProof/>
              </w:rPr>
              <w:t>Save voltage</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_Toc23415825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10</w:t>
            </w:r>
            <w:r w:rsidR="00A60BAB" w:rsidRPr="006A6B87">
              <w:rPr>
                <w:rFonts w:cstheme="minorHAnsi"/>
                <w:noProof/>
                <w:webHidden/>
              </w:rPr>
              <w:fldChar w:fldCharType="end"/>
            </w:r>
          </w:hyperlink>
        </w:p>
        <w:p w14:paraId="7D38CC6E" w14:textId="021E941A" w:rsidR="00A60BAB" w:rsidRPr="006A6B87" w:rsidRDefault="00576D42">
          <w:pPr>
            <w:pStyle w:val="TOC2"/>
            <w:tabs>
              <w:tab w:val="left" w:pos="880"/>
              <w:tab w:val="right" w:leader="dot" w:pos="9350"/>
            </w:tabs>
            <w:rPr>
              <w:rFonts w:cstheme="minorHAnsi"/>
              <w:noProof/>
            </w:rPr>
          </w:pPr>
          <w:hyperlink w:anchor="_Toc23415826" w:history="1">
            <w:r w:rsidR="00A60BAB" w:rsidRPr="006A6B87">
              <w:rPr>
                <w:rStyle w:val="Hyperlink"/>
                <w:rFonts w:cstheme="minorHAnsi"/>
                <w:noProof/>
              </w:rPr>
              <w:t>5.4.</w:t>
            </w:r>
            <w:r w:rsidR="00A60BAB" w:rsidRPr="006A6B87">
              <w:rPr>
                <w:rFonts w:cstheme="minorHAnsi"/>
                <w:noProof/>
              </w:rPr>
              <w:tab/>
            </w:r>
            <w:r w:rsidR="00A60BAB" w:rsidRPr="006A6B87">
              <w:rPr>
                <w:rStyle w:val="Hyperlink"/>
                <w:rFonts w:cstheme="minorHAnsi"/>
                <w:noProof/>
              </w:rPr>
              <w:t>Zoom and displacement</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_Toc23415826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10</w:t>
            </w:r>
            <w:r w:rsidR="00A60BAB" w:rsidRPr="006A6B87">
              <w:rPr>
                <w:rFonts w:cstheme="minorHAnsi"/>
                <w:noProof/>
                <w:webHidden/>
              </w:rPr>
              <w:fldChar w:fldCharType="end"/>
            </w:r>
          </w:hyperlink>
        </w:p>
        <w:p w14:paraId="07078908" w14:textId="10BCF386" w:rsidR="00A60BAB" w:rsidRPr="006A6B87" w:rsidRDefault="00576D42">
          <w:pPr>
            <w:pStyle w:val="TOC1"/>
            <w:tabs>
              <w:tab w:val="left" w:pos="440"/>
              <w:tab w:val="right" w:leader="dot" w:pos="9350"/>
            </w:tabs>
            <w:rPr>
              <w:rFonts w:cstheme="minorHAnsi"/>
              <w:noProof/>
            </w:rPr>
          </w:pPr>
          <w:hyperlink w:anchor="_Toc23415827" w:history="1">
            <w:r w:rsidR="00A60BAB" w:rsidRPr="006A6B87">
              <w:rPr>
                <w:rStyle w:val="Hyperlink"/>
                <w:rFonts w:cstheme="minorHAnsi"/>
                <w:noProof/>
              </w:rPr>
              <w:t>6.</w:t>
            </w:r>
            <w:r w:rsidR="00A60BAB" w:rsidRPr="006A6B87">
              <w:rPr>
                <w:rFonts w:cstheme="minorHAnsi"/>
                <w:noProof/>
              </w:rPr>
              <w:tab/>
            </w:r>
            <w:r w:rsidR="00A60BAB" w:rsidRPr="006A6B87">
              <w:rPr>
                <w:rStyle w:val="Hyperlink"/>
                <w:rFonts w:cstheme="minorHAnsi"/>
                <w:noProof/>
              </w:rPr>
              <w:t>Context Menu</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_Toc23415827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11</w:t>
            </w:r>
            <w:r w:rsidR="00A60BAB" w:rsidRPr="006A6B87">
              <w:rPr>
                <w:rFonts w:cstheme="minorHAnsi"/>
                <w:noProof/>
                <w:webHidden/>
              </w:rPr>
              <w:fldChar w:fldCharType="end"/>
            </w:r>
          </w:hyperlink>
        </w:p>
        <w:p w14:paraId="4720AF21" w14:textId="44A100E0" w:rsidR="00A60BAB" w:rsidRPr="006A6B87" w:rsidRDefault="00576D42">
          <w:pPr>
            <w:pStyle w:val="TOC2"/>
            <w:tabs>
              <w:tab w:val="left" w:pos="880"/>
              <w:tab w:val="right" w:leader="dot" w:pos="9350"/>
            </w:tabs>
            <w:rPr>
              <w:rFonts w:cstheme="minorHAnsi"/>
              <w:noProof/>
            </w:rPr>
          </w:pPr>
          <w:hyperlink w:anchor="_Toc23415828" w:history="1">
            <w:r w:rsidR="00A60BAB" w:rsidRPr="006A6B87">
              <w:rPr>
                <w:rStyle w:val="Hyperlink"/>
                <w:rFonts w:cstheme="minorHAnsi"/>
                <w:noProof/>
              </w:rPr>
              <w:t>6.1.</w:t>
            </w:r>
            <w:r w:rsidR="00A60BAB" w:rsidRPr="006A6B87">
              <w:rPr>
                <w:rFonts w:cstheme="minorHAnsi"/>
                <w:noProof/>
              </w:rPr>
              <w:tab/>
            </w:r>
            <w:r w:rsidR="00A60BAB" w:rsidRPr="006A6B87">
              <w:rPr>
                <w:rStyle w:val="Hyperlink"/>
                <w:rFonts w:cstheme="minorHAnsi"/>
                <w:noProof/>
              </w:rPr>
              <w:t>Toggle loading popup</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_Toc23415828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11</w:t>
            </w:r>
            <w:r w:rsidR="00A60BAB" w:rsidRPr="006A6B87">
              <w:rPr>
                <w:rFonts w:cstheme="minorHAnsi"/>
                <w:noProof/>
                <w:webHidden/>
              </w:rPr>
              <w:fldChar w:fldCharType="end"/>
            </w:r>
          </w:hyperlink>
        </w:p>
        <w:p w14:paraId="4BEB59CF" w14:textId="1E8D6B09" w:rsidR="00A60BAB" w:rsidRPr="006A6B87" w:rsidRDefault="00576D42">
          <w:pPr>
            <w:pStyle w:val="TOC2"/>
            <w:tabs>
              <w:tab w:val="left" w:pos="880"/>
              <w:tab w:val="right" w:leader="dot" w:pos="9350"/>
            </w:tabs>
            <w:rPr>
              <w:rFonts w:cstheme="minorHAnsi"/>
              <w:noProof/>
            </w:rPr>
          </w:pPr>
          <w:hyperlink w:anchor="_Toc23415829" w:history="1">
            <w:r w:rsidR="00A60BAB" w:rsidRPr="006A6B87">
              <w:rPr>
                <w:rStyle w:val="Hyperlink"/>
                <w:rFonts w:cstheme="minorHAnsi"/>
                <w:noProof/>
              </w:rPr>
              <w:t>6.2.</w:t>
            </w:r>
            <w:r w:rsidR="00A60BAB" w:rsidRPr="006A6B87">
              <w:rPr>
                <w:rFonts w:cstheme="minorHAnsi"/>
                <w:noProof/>
              </w:rPr>
              <w:tab/>
            </w:r>
            <w:r w:rsidR="00A60BAB" w:rsidRPr="006A6B87">
              <w:rPr>
                <w:rStyle w:val="Hyperlink"/>
                <w:rFonts w:cstheme="minorHAnsi"/>
                <w:noProof/>
              </w:rPr>
              <w:t>Debug</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_Toc23415829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12</w:t>
            </w:r>
            <w:r w:rsidR="00A60BAB" w:rsidRPr="006A6B87">
              <w:rPr>
                <w:rFonts w:cstheme="minorHAnsi"/>
                <w:noProof/>
                <w:webHidden/>
              </w:rPr>
              <w:fldChar w:fldCharType="end"/>
            </w:r>
          </w:hyperlink>
        </w:p>
        <w:p w14:paraId="1EE1255B" w14:textId="3EFCD118" w:rsidR="00A60BAB" w:rsidRPr="006A6B87" w:rsidRDefault="00576D42">
          <w:pPr>
            <w:pStyle w:val="TOC2"/>
            <w:tabs>
              <w:tab w:val="left" w:pos="880"/>
              <w:tab w:val="right" w:leader="dot" w:pos="9350"/>
            </w:tabs>
            <w:rPr>
              <w:rFonts w:cstheme="minorHAnsi"/>
              <w:noProof/>
            </w:rPr>
          </w:pPr>
          <w:hyperlink w:anchor="_Toc23415830" w:history="1">
            <w:r w:rsidR="00A60BAB" w:rsidRPr="006A6B87">
              <w:rPr>
                <w:rStyle w:val="Hyperlink"/>
                <w:rFonts w:cstheme="minorHAnsi"/>
                <w:noProof/>
              </w:rPr>
              <w:t>6.3.</w:t>
            </w:r>
            <w:r w:rsidR="00A60BAB" w:rsidRPr="006A6B87">
              <w:rPr>
                <w:rFonts w:cstheme="minorHAnsi"/>
                <w:noProof/>
              </w:rPr>
              <w:tab/>
            </w:r>
            <w:r w:rsidR="00A60BAB" w:rsidRPr="006A6B87">
              <w:rPr>
                <w:rStyle w:val="Hyperlink"/>
                <w:rFonts w:cstheme="minorHAnsi"/>
                <w:noProof/>
              </w:rPr>
              <w:t>Rescale option</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_Toc23415830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12</w:t>
            </w:r>
            <w:r w:rsidR="00A60BAB" w:rsidRPr="006A6B87">
              <w:rPr>
                <w:rFonts w:cstheme="minorHAnsi"/>
                <w:noProof/>
                <w:webHidden/>
              </w:rPr>
              <w:fldChar w:fldCharType="end"/>
            </w:r>
          </w:hyperlink>
        </w:p>
        <w:p w14:paraId="3E62CEA7" w14:textId="69F48CB5" w:rsidR="00A60BAB" w:rsidRPr="006A6B87" w:rsidRDefault="00576D42">
          <w:pPr>
            <w:pStyle w:val="TOC1"/>
            <w:tabs>
              <w:tab w:val="left" w:pos="440"/>
              <w:tab w:val="right" w:leader="dot" w:pos="9350"/>
            </w:tabs>
            <w:rPr>
              <w:rFonts w:cstheme="minorHAnsi"/>
              <w:noProof/>
            </w:rPr>
          </w:pPr>
          <w:hyperlink w:anchor="_Toc23415831" w:history="1">
            <w:r w:rsidR="00A60BAB" w:rsidRPr="006A6B87">
              <w:rPr>
                <w:rStyle w:val="Hyperlink"/>
                <w:rFonts w:cstheme="minorHAnsi"/>
                <w:noProof/>
              </w:rPr>
              <w:t>7.</w:t>
            </w:r>
            <w:r w:rsidR="00A60BAB" w:rsidRPr="006A6B87">
              <w:rPr>
                <w:rFonts w:cstheme="minorHAnsi"/>
                <w:noProof/>
              </w:rPr>
              <w:tab/>
            </w:r>
            <w:r w:rsidR="00A60BAB" w:rsidRPr="006A6B87">
              <w:rPr>
                <w:rStyle w:val="Hyperlink"/>
                <w:rFonts w:cstheme="minorHAnsi"/>
                <w:noProof/>
              </w:rPr>
              <w:t>Data types</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_Toc23415831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12</w:t>
            </w:r>
            <w:r w:rsidR="00A60BAB" w:rsidRPr="006A6B87">
              <w:rPr>
                <w:rFonts w:cstheme="minorHAnsi"/>
                <w:noProof/>
                <w:webHidden/>
              </w:rPr>
              <w:fldChar w:fldCharType="end"/>
            </w:r>
          </w:hyperlink>
        </w:p>
        <w:p w14:paraId="6F9EB827" w14:textId="1A196194" w:rsidR="00A60BAB" w:rsidRPr="006A6B87" w:rsidRDefault="00576D42">
          <w:pPr>
            <w:pStyle w:val="TOC2"/>
            <w:tabs>
              <w:tab w:val="left" w:pos="880"/>
              <w:tab w:val="right" w:leader="dot" w:pos="9350"/>
            </w:tabs>
            <w:rPr>
              <w:rFonts w:cstheme="minorHAnsi"/>
              <w:noProof/>
            </w:rPr>
          </w:pPr>
          <w:hyperlink w:anchor="_Toc23415832" w:history="1">
            <w:r w:rsidR="00A60BAB" w:rsidRPr="006A6B87">
              <w:rPr>
                <w:rStyle w:val="Hyperlink"/>
                <w:rFonts w:cstheme="minorHAnsi"/>
                <w:noProof/>
              </w:rPr>
              <w:t>7.1.</w:t>
            </w:r>
            <w:r w:rsidR="00A60BAB" w:rsidRPr="006A6B87">
              <w:rPr>
                <w:rFonts w:cstheme="minorHAnsi"/>
                <w:noProof/>
              </w:rPr>
              <w:tab/>
            </w:r>
            <w:r w:rsidR="00A60BAB" w:rsidRPr="006A6B87">
              <w:rPr>
                <w:rStyle w:val="Hyperlink"/>
                <w:rFonts w:cstheme="minorHAnsi"/>
                <w:noProof/>
              </w:rPr>
              <w:t>Voltage</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_Toc23415832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12</w:t>
            </w:r>
            <w:r w:rsidR="00A60BAB" w:rsidRPr="006A6B87">
              <w:rPr>
                <w:rFonts w:cstheme="minorHAnsi"/>
                <w:noProof/>
                <w:webHidden/>
              </w:rPr>
              <w:fldChar w:fldCharType="end"/>
            </w:r>
          </w:hyperlink>
        </w:p>
        <w:p w14:paraId="370BA80E" w14:textId="42410DB0" w:rsidR="00A60BAB" w:rsidRPr="006A6B87" w:rsidRDefault="00576D42">
          <w:pPr>
            <w:pStyle w:val="TOC2"/>
            <w:tabs>
              <w:tab w:val="left" w:pos="880"/>
              <w:tab w:val="right" w:leader="dot" w:pos="9350"/>
            </w:tabs>
            <w:rPr>
              <w:rFonts w:cstheme="minorHAnsi"/>
              <w:noProof/>
            </w:rPr>
          </w:pPr>
          <w:hyperlink w:anchor="_Toc23415833" w:history="1">
            <w:r w:rsidR="00A60BAB" w:rsidRPr="006A6B87">
              <w:rPr>
                <w:rStyle w:val="Hyperlink"/>
                <w:rFonts w:cstheme="minorHAnsi"/>
                <w:noProof/>
              </w:rPr>
              <w:t>7.2.</w:t>
            </w:r>
            <w:r w:rsidR="00A60BAB" w:rsidRPr="006A6B87">
              <w:rPr>
                <w:rFonts w:cstheme="minorHAnsi"/>
                <w:noProof/>
              </w:rPr>
              <w:tab/>
            </w:r>
            <w:r w:rsidR="00A60BAB" w:rsidRPr="006A6B87">
              <w:rPr>
                <w:rStyle w:val="Hyperlink"/>
                <w:rFonts w:cstheme="minorHAnsi"/>
                <w:noProof/>
              </w:rPr>
              <w:t>AP</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_Toc23415833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13</w:t>
            </w:r>
            <w:r w:rsidR="00A60BAB" w:rsidRPr="006A6B87">
              <w:rPr>
                <w:rFonts w:cstheme="minorHAnsi"/>
                <w:noProof/>
                <w:webHidden/>
              </w:rPr>
              <w:fldChar w:fldCharType="end"/>
            </w:r>
          </w:hyperlink>
        </w:p>
        <w:p w14:paraId="553AEC8A" w14:textId="0BB47523" w:rsidR="00A60BAB" w:rsidRPr="006A6B87" w:rsidRDefault="00576D42">
          <w:pPr>
            <w:pStyle w:val="TOC2"/>
            <w:tabs>
              <w:tab w:val="left" w:pos="880"/>
              <w:tab w:val="right" w:leader="dot" w:pos="9350"/>
            </w:tabs>
            <w:rPr>
              <w:rFonts w:cstheme="minorHAnsi"/>
              <w:noProof/>
            </w:rPr>
          </w:pPr>
          <w:hyperlink w:anchor="_Toc23415834" w:history="1">
            <w:r w:rsidR="00A60BAB" w:rsidRPr="006A6B87">
              <w:rPr>
                <w:rStyle w:val="Hyperlink"/>
                <w:rFonts w:cstheme="minorHAnsi"/>
                <w:noProof/>
              </w:rPr>
              <w:t>7.3.</w:t>
            </w:r>
            <w:r w:rsidR="00A60BAB" w:rsidRPr="006A6B87">
              <w:rPr>
                <w:rFonts w:cstheme="minorHAnsi"/>
                <w:noProof/>
              </w:rPr>
              <w:tab/>
            </w:r>
            <w:r w:rsidR="00A60BAB" w:rsidRPr="006A6B87">
              <w:rPr>
                <w:rStyle w:val="Hyperlink"/>
                <w:rFonts w:cstheme="minorHAnsi"/>
                <w:noProof/>
              </w:rPr>
              <w:t>Spike</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_Toc23415834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14</w:t>
            </w:r>
            <w:r w:rsidR="00A60BAB" w:rsidRPr="006A6B87">
              <w:rPr>
                <w:rFonts w:cstheme="minorHAnsi"/>
                <w:noProof/>
                <w:webHidden/>
              </w:rPr>
              <w:fldChar w:fldCharType="end"/>
            </w:r>
          </w:hyperlink>
        </w:p>
        <w:p w14:paraId="50914099" w14:textId="52AC986B" w:rsidR="00A60BAB" w:rsidRPr="006A6B87" w:rsidRDefault="00576D42">
          <w:pPr>
            <w:pStyle w:val="TOC2"/>
            <w:tabs>
              <w:tab w:val="left" w:pos="880"/>
              <w:tab w:val="right" w:leader="dot" w:pos="9350"/>
            </w:tabs>
            <w:rPr>
              <w:rFonts w:cstheme="minorHAnsi"/>
              <w:noProof/>
            </w:rPr>
          </w:pPr>
          <w:hyperlink w:anchor="_Toc23415835" w:history="1">
            <w:r w:rsidR="00A60BAB" w:rsidRPr="006A6B87">
              <w:rPr>
                <w:rStyle w:val="Hyperlink"/>
                <w:rFonts w:cstheme="minorHAnsi"/>
                <w:noProof/>
              </w:rPr>
              <w:t>7.4.</w:t>
            </w:r>
            <w:r w:rsidR="00A60BAB" w:rsidRPr="006A6B87">
              <w:rPr>
                <w:rFonts w:cstheme="minorHAnsi"/>
                <w:noProof/>
              </w:rPr>
              <w:tab/>
            </w:r>
            <w:r w:rsidR="00A60BAB" w:rsidRPr="006A6B87">
              <w:rPr>
                <w:rStyle w:val="Hyperlink"/>
                <w:rFonts w:cstheme="minorHAnsi"/>
                <w:noProof/>
              </w:rPr>
              <w:t>Firing rate</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_Toc23415835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14</w:t>
            </w:r>
            <w:r w:rsidR="00A60BAB" w:rsidRPr="006A6B87">
              <w:rPr>
                <w:rFonts w:cstheme="minorHAnsi"/>
                <w:noProof/>
                <w:webHidden/>
              </w:rPr>
              <w:fldChar w:fldCharType="end"/>
            </w:r>
          </w:hyperlink>
        </w:p>
        <w:p w14:paraId="6F681EF2" w14:textId="7BF90945" w:rsidR="00A60BAB" w:rsidRPr="006A6B87" w:rsidRDefault="00576D42">
          <w:pPr>
            <w:pStyle w:val="TOC1"/>
            <w:tabs>
              <w:tab w:val="left" w:pos="440"/>
              <w:tab w:val="right" w:leader="dot" w:pos="9350"/>
            </w:tabs>
            <w:rPr>
              <w:rFonts w:cstheme="minorHAnsi"/>
              <w:noProof/>
            </w:rPr>
          </w:pPr>
          <w:hyperlink w:anchor="_Toc23415836" w:history="1">
            <w:r w:rsidR="00A60BAB" w:rsidRPr="006A6B87">
              <w:rPr>
                <w:rStyle w:val="Hyperlink"/>
                <w:rFonts w:cstheme="minorHAnsi"/>
                <w:noProof/>
              </w:rPr>
              <w:t>8.</w:t>
            </w:r>
            <w:r w:rsidR="00A60BAB" w:rsidRPr="006A6B87">
              <w:rPr>
                <w:rFonts w:cstheme="minorHAnsi"/>
                <w:noProof/>
              </w:rPr>
              <w:tab/>
            </w:r>
            <w:r w:rsidR="00A60BAB" w:rsidRPr="006A6B87">
              <w:rPr>
                <w:rStyle w:val="Hyperlink"/>
                <w:rFonts w:cstheme="minorHAnsi"/>
                <w:noProof/>
              </w:rPr>
              <w:t>Tools</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_Toc23415836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15</w:t>
            </w:r>
            <w:r w:rsidR="00A60BAB" w:rsidRPr="006A6B87">
              <w:rPr>
                <w:rFonts w:cstheme="minorHAnsi"/>
                <w:noProof/>
                <w:webHidden/>
              </w:rPr>
              <w:fldChar w:fldCharType="end"/>
            </w:r>
          </w:hyperlink>
        </w:p>
        <w:p w14:paraId="0878234D" w14:textId="501F320A" w:rsidR="00A60BAB" w:rsidRPr="006A6B87" w:rsidRDefault="00576D42">
          <w:pPr>
            <w:pStyle w:val="TOC1"/>
            <w:tabs>
              <w:tab w:val="left" w:pos="440"/>
              <w:tab w:val="right" w:leader="dot" w:pos="9350"/>
            </w:tabs>
            <w:rPr>
              <w:rFonts w:cstheme="minorHAnsi"/>
              <w:noProof/>
            </w:rPr>
          </w:pPr>
          <w:hyperlink w:anchor="_Toc23415837" w:history="1">
            <w:r w:rsidR="00A60BAB" w:rsidRPr="006A6B87">
              <w:rPr>
                <w:rStyle w:val="Hyperlink"/>
                <w:rFonts w:cstheme="minorHAnsi"/>
                <w:noProof/>
              </w:rPr>
              <w:t>9.</w:t>
            </w:r>
            <w:r w:rsidR="00A60BAB" w:rsidRPr="006A6B87">
              <w:rPr>
                <w:rFonts w:cstheme="minorHAnsi"/>
                <w:noProof/>
              </w:rPr>
              <w:tab/>
            </w:r>
            <w:r w:rsidR="00A60BAB" w:rsidRPr="006A6B87">
              <w:rPr>
                <w:rStyle w:val="Hyperlink"/>
                <w:rFonts w:cstheme="minorHAnsi"/>
                <w:noProof/>
              </w:rPr>
              <w:t>Disclaimer</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_Toc23415837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16</w:t>
            </w:r>
            <w:r w:rsidR="00A60BAB" w:rsidRPr="006A6B87">
              <w:rPr>
                <w:rFonts w:cstheme="minorHAnsi"/>
                <w:noProof/>
                <w:webHidden/>
              </w:rPr>
              <w:fldChar w:fldCharType="end"/>
            </w:r>
          </w:hyperlink>
        </w:p>
        <w:p w14:paraId="03EEFE58" w14:textId="5185CD03" w:rsidR="00A60BAB" w:rsidRPr="006A6B87" w:rsidRDefault="00576D42">
          <w:pPr>
            <w:pStyle w:val="TOC1"/>
            <w:tabs>
              <w:tab w:val="left" w:pos="660"/>
              <w:tab w:val="right" w:leader="dot" w:pos="9350"/>
            </w:tabs>
            <w:rPr>
              <w:rFonts w:cstheme="minorHAnsi"/>
              <w:noProof/>
            </w:rPr>
          </w:pPr>
          <w:hyperlink w:anchor="_Toc23415838" w:history="1">
            <w:r w:rsidR="00A60BAB" w:rsidRPr="006A6B87">
              <w:rPr>
                <w:rStyle w:val="Hyperlink"/>
                <w:rFonts w:cstheme="minorHAnsi"/>
                <w:noProof/>
              </w:rPr>
              <w:t>10.</w:t>
            </w:r>
            <w:r w:rsidR="00A60BAB" w:rsidRPr="006A6B87">
              <w:rPr>
                <w:rFonts w:cstheme="minorHAnsi"/>
                <w:noProof/>
              </w:rPr>
              <w:tab/>
            </w:r>
            <w:r w:rsidR="00A60BAB" w:rsidRPr="006A6B87">
              <w:rPr>
                <w:rStyle w:val="Hyperlink"/>
                <w:rFonts w:cstheme="minorHAnsi"/>
                <w:noProof/>
              </w:rPr>
              <w:t>Contact</w:t>
            </w:r>
            <w:r w:rsidR="00A60BAB" w:rsidRPr="006A6B87">
              <w:rPr>
                <w:rFonts w:cstheme="minorHAnsi"/>
                <w:noProof/>
                <w:webHidden/>
              </w:rPr>
              <w:tab/>
            </w:r>
            <w:r w:rsidR="00A60BAB" w:rsidRPr="006A6B87">
              <w:rPr>
                <w:rFonts w:cstheme="minorHAnsi"/>
                <w:noProof/>
                <w:webHidden/>
              </w:rPr>
              <w:fldChar w:fldCharType="begin"/>
            </w:r>
            <w:r w:rsidR="00A60BAB" w:rsidRPr="006A6B87">
              <w:rPr>
                <w:rFonts w:cstheme="minorHAnsi"/>
                <w:noProof/>
                <w:webHidden/>
              </w:rPr>
              <w:instrText xml:space="preserve"> PAGEREF _Toc23415838 \h </w:instrText>
            </w:r>
            <w:r w:rsidR="00A60BAB" w:rsidRPr="006A6B87">
              <w:rPr>
                <w:rFonts w:cstheme="minorHAnsi"/>
                <w:noProof/>
                <w:webHidden/>
              </w:rPr>
            </w:r>
            <w:r w:rsidR="00A60BAB" w:rsidRPr="006A6B87">
              <w:rPr>
                <w:rFonts w:cstheme="minorHAnsi"/>
                <w:noProof/>
                <w:webHidden/>
              </w:rPr>
              <w:fldChar w:fldCharType="separate"/>
            </w:r>
            <w:r w:rsidR="00BD0108" w:rsidRPr="006A6B87">
              <w:rPr>
                <w:rFonts w:cstheme="minorHAnsi"/>
                <w:noProof/>
                <w:webHidden/>
              </w:rPr>
              <w:t>16</w:t>
            </w:r>
            <w:r w:rsidR="00A60BAB" w:rsidRPr="006A6B87">
              <w:rPr>
                <w:rFonts w:cstheme="minorHAnsi"/>
                <w:noProof/>
                <w:webHidden/>
              </w:rPr>
              <w:fldChar w:fldCharType="end"/>
            </w:r>
          </w:hyperlink>
        </w:p>
        <w:p w14:paraId="2C54BFA8" w14:textId="6F0D26B6" w:rsidR="00A60BAB" w:rsidRPr="006A6B87" w:rsidRDefault="00A60BAB">
          <w:pPr>
            <w:rPr>
              <w:rFonts w:cstheme="minorHAnsi"/>
            </w:rPr>
          </w:pPr>
          <w:r w:rsidRPr="006A6B87">
            <w:rPr>
              <w:rFonts w:cstheme="minorHAnsi"/>
              <w:b/>
              <w:bCs/>
              <w:noProof/>
            </w:rPr>
            <w:fldChar w:fldCharType="end"/>
          </w:r>
        </w:p>
      </w:sdtContent>
    </w:sdt>
    <w:p w14:paraId="5E6E80A9" w14:textId="4E20C6EE" w:rsidR="00A60BAB" w:rsidRPr="006A6B87" w:rsidRDefault="00A60BAB" w:rsidP="00377B48">
      <w:pPr>
        <w:pStyle w:val="NormalWeb"/>
        <w:spacing w:before="0" w:beforeAutospacing="0" w:after="0" w:afterAutospacing="0" w:line="360" w:lineRule="auto"/>
        <w:jc w:val="both"/>
        <w:rPr>
          <w:rFonts w:asciiTheme="minorHAnsi" w:hAnsiTheme="minorHAnsi" w:cstheme="minorHAnsi"/>
        </w:rPr>
      </w:pPr>
    </w:p>
    <w:p w14:paraId="2D4C9C5A" w14:textId="5190AAE3" w:rsidR="001611B5" w:rsidRPr="006A6B87" w:rsidRDefault="00A60BAB" w:rsidP="00A60BAB">
      <w:pPr>
        <w:rPr>
          <w:rFonts w:eastAsia="Times New Roman" w:cstheme="minorHAnsi"/>
          <w:sz w:val="24"/>
          <w:szCs w:val="24"/>
        </w:rPr>
      </w:pPr>
      <w:r w:rsidRPr="006A6B87">
        <w:rPr>
          <w:rFonts w:cstheme="minorHAnsi"/>
        </w:rPr>
        <w:br w:type="page"/>
      </w:r>
    </w:p>
    <w:p w14:paraId="6441D9D0" w14:textId="3EF8A8FE" w:rsidR="00C201F0" w:rsidRPr="006A6B87" w:rsidRDefault="001611B5" w:rsidP="001E783E">
      <w:pPr>
        <w:pStyle w:val="Heading1"/>
      </w:pPr>
      <w:bookmarkStart w:id="0" w:name="_Toc23415809"/>
      <w:r w:rsidRPr="006A6B87">
        <w:lastRenderedPageBreak/>
        <w:t>Introduction</w:t>
      </w:r>
      <w:bookmarkEnd w:id="0"/>
      <w:r w:rsidRPr="006A6B87">
        <w:t xml:space="preserve"> </w:t>
      </w:r>
    </w:p>
    <w:p w14:paraId="43A5BAB4" w14:textId="3915FB8C" w:rsidR="00C201F0" w:rsidRPr="006A6B87" w:rsidRDefault="00D85EB8" w:rsidP="00377B48">
      <w:pPr>
        <w:pStyle w:val="NormalWeb"/>
        <w:spacing w:line="360" w:lineRule="auto"/>
        <w:jc w:val="both"/>
        <w:rPr>
          <w:rFonts w:asciiTheme="minorHAnsi" w:hAnsiTheme="minorHAnsi" w:cstheme="minorHAnsi"/>
        </w:rPr>
      </w:pPr>
      <w:r w:rsidRPr="006A6B87">
        <w:rPr>
          <w:rFonts w:asciiTheme="minorHAnsi" w:hAnsiTheme="minorHAnsi" w:cstheme="minorHAnsi"/>
        </w:rPr>
        <w:t>Spike Extraction Tool</w:t>
      </w:r>
      <w:r w:rsidR="00E64E36" w:rsidRPr="006A6B87">
        <w:rPr>
          <w:rFonts w:asciiTheme="minorHAnsi" w:hAnsiTheme="minorHAnsi" w:cstheme="minorHAnsi"/>
        </w:rPr>
        <w:t xml:space="preserve"> (SET)</w:t>
      </w:r>
      <w:r w:rsidRPr="006A6B87">
        <w:rPr>
          <w:rFonts w:asciiTheme="minorHAnsi" w:hAnsiTheme="minorHAnsi" w:cstheme="minorHAnsi"/>
        </w:rPr>
        <w:t xml:space="preserve"> is a MATLAB </w:t>
      </w:r>
      <w:r w:rsidR="008D4C06" w:rsidRPr="006A6B87">
        <w:rPr>
          <w:rFonts w:asciiTheme="minorHAnsi" w:hAnsiTheme="minorHAnsi" w:cstheme="minorHAnsi"/>
        </w:rPr>
        <w:t xml:space="preserve">based Graphic User Interface </w:t>
      </w:r>
      <w:r w:rsidR="00E64E36" w:rsidRPr="006A6B87">
        <w:rPr>
          <w:rFonts w:asciiTheme="minorHAnsi" w:hAnsiTheme="minorHAnsi" w:cstheme="minorHAnsi"/>
        </w:rPr>
        <w:t xml:space="preserve">(The </w:t>
      </w:r>
      <w:proofErr w:type="spellStart"/>
      <w:r w:rsidR="00E64E36" w:rsidRPr="006A6B87">
        <w:rPr>
          <w:rFonts w:asciiTheme="minorHAnsi" w:hAnsiTheme="minorHAnsi" w:cstheme="minorHAnsi"/>
        </w:rPr>
        <w:t>MathWorks</w:t>
      </w:r>
      <w:proofErr w:type="spellEnd"/>
      <w:r w:rsidR="00E64E36" w:rsidRPr="006A6B87">
        <w:rPr>
          <w:rFonts w:asciiTheme="minorHAnsi" w:hAnsiTheme="minorHAnsi" w:cstheme="minorHAnsi"/>
        </w:rPr>
        <w:t>, Inc.) developed by neuroscientists at the Department of Biomedical Engineering at The University of Melbourne (</w:t>
      </w:r>
      <w:r w:rsidR="00AF6CA3" w:rsidRPr="006A6B87">
        <w:rPr>
          <w:rFonts w:asciiTheme="minorHAnsi" w:hAnsiTheme="minorHAnsi" w:cstheme="minorHAnsi"/>
        </w:rPr>
        <w:t>biomedical.eng.unimelb.edu.au</w:t>
      </w:r>
      <w:r w:rsidR="00E64E36" w:rsidRPr="006A6B87">
        <w:rPr>
          <w:rFonts w:asciiTheme="minorHAnsi" w:hAnsiTheme="minorHAnsi" w:cstheme="minorHAnsi"/>
        </w:rPr>
        <w:t>) and The Florey Institute of Neuroscience and Mental Health (</w:t>
      </w:r>
      <w:r w:rsidR="00AF6CA3" w:rsidRPr="006A6B87">
        <w:rPr>
          <w:rFonts w:asciiTheme="minorHAnsi" w:hAnsiTheme="minorHAnsi" w:cstheme="minorHAnsi"/>
        </w:rPr>
        <w:t>www.florey.edu.au</w:t>
      </w:r>
      <w:r w:rsidR="00E64E36" w:rsidRPr="006A6B87">
        <w:rPr>
          <w:rFonts w:asciiTheme="minorHAnsi" w:hAnsiTheme="minorHAnsi" w:cstheme="minorHAnsi"/>
        </w:rPr>
        <w:t>) in Melbourne, Australia.</w:t>
      </w:r>
    </w:p>
    <w:p w14:paraId="49C18976" w14:textId="14979333" w:rsidR="000C1D3F" w:rsidRPr="006A6B87" w:rsidRDefault="00E64E36" w:rsidP="00377B4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The main purpose of the software is to correct drift in single-channel extracellular recordings of neural activity. The </w:t>
      </w:r>
      <w:r w:rsidR="00377B48" w:rsidRPr="006A6B87">
        <w:rPr>
          <w:rFonts w:asciiTheme="minorHAnsi" w:hAnsiTheme="minorHAnsi" w:cstheme="minorHAnsi"/>
        </w:rPr>
        <w:t>features</w:t>
      </w:r>
      <w:r w:rsidRPr="006A6B87">
        <w:rPr>
          <w:rFonts w:asciiTheme="minorHAnsi" w:hAnsiTheme="minorHAnsi" w:cstheme="minorHAnsi"/>
        </w:rPr>
        <w:t xml:space="preserve"> available in SET include drift correction, identification of action potential (to which we refer as spikes from herein) templates, spike extraction</w:t>
      </w:r>
      <w:r w:rsidR="00377B48" w:rsidRPr="006A6B87">
        <w:rPr>
          <w:rFonts w:asciiTheme="minorHAnsi" w:hAnsiTheme="minorHAnsi" w:cstheme="minorHAnsi"/>
        </w:rPr>
        <w:t xml:space="preserve"> (also called spike sorting), measurement of spike rates and various statistical tools such as measurement of inter-</w:t>
      </w:r>
      <w:r w:rsidR="002F5D2B" w:rsidRPr="006A6B87">
        <w:rPr>
          <w:rFonts w:asciiTheme="minorHAnsi" w:hAnsiTheme="minorHAnsi" w:cstheme="minorHAnsi"/>
        </w:rPr>
        <w:t>spike intervals and p</w:t>
      </w:r>
      <w:r w:rsidR="009B5A0C" w:rsidRPr="006A6B87">
        <w:rPr>
          <w:rFonts w:asciiTheme="minorHAnsi" w:hAnsiTheme="minorHAnsi" w:cstheme="minorHAnsi"/>
        </w:rPr>
        <w:t>eri</w:t>
      </w:r>
      <w:r w:rsidR="002F5D2B" w:rsidRPr="006A6B87">
        <w:rPr>
          <w:rFonts w:asciiTheme="minorHAnsi" w:hAnsiTheme="minorHAnsi" w:cstheme="minorHAnsi"/>
        </w:rPr>
        <w:t>stimulus time histogram.</w:t>
      </w:r>
    </w:p>
    <w:p w14:paraId="1870697E" w14:textId="16F5DD80" w:rsidR="008D4EEC" w:rsidRPr="006A6B87" w:rsidRDefault="008D4EEC" w:rsidP="001E783E">
      <w:pPr>
        <w:pStyle w:val="Heading1"/>
      </w:pPr>
      <w:bookmarkStart w:id="1" w:name="_Toc23415810"/>
      <w:r w:rsidRPr="006A6B87">
        <w:t>Glossary</w:t>
      </w:r>
      <w:bookmarkEnd w:id="1"/>
    </w:p>
    <w:tbl>
      <w:tblPr>
        <w:tblStyle w:val="LightList-Accent3"/>
        <w:tblW w:w="9440" w:type="dxa"/>
        <w:tblBorders>
          <w:insideH w:val="dotted" w:sz="4" w:space="0" w:color="C9C9C9" w:themeColor="accent3" w:themeTint="99"/>
        </w:tblBorders>
        <w:tblLook w:val="0620" w:firstRow="1" w:lastRow="0" w:firstColumn="0" w:lastColumn="0" w:noHBand="1" w:noVBand="1"/>
      </w:tblPr>
      <w:tblGrid>
        <w:gridCol w:w="1700"/>
        <w:gridCol w:w="7740"/>
      </w:tblGrid>
      <w:tr w:rsidR="00CB7277" w:rsidRPr="006A6B87" w14:paraId="4D4BD58C" w14:textId="77777777" w:rsidTr="001C0802">
        <w:trPr>
          <w:cnfStyle w:val="100000000000" w:firstRow="1" w:lastRow="0" w:firstColumn="0" w:lastColumn="0" w:oddVBand="0" w:evenVBand="0" w:oddHBand="0" w:evenHBand="0" w:firstRowFirstColumn="0" w:firstRowLastColumn="0" w:lastRowFirstColumn="0" w:lastRowLastColumn="0"/>
        </w:trPr>
        <w:tc>
          <w:tcPr>
            <w:tcW w:w="1700" w:type="dxa"/>
          </w:tcPr>
          <w:p w14:paraId="31BA42D0" w14:textId="6FD5EF0C" w:rsidR="00CB7277" w:rsidRPr="006A6B87" w:rsidRDefault="00CB7277">
            <w:pPr>
              <w:rPr>
                <w:rFonts w:cstheme="minorHAnsi"/>
              </w:rPr>
            </w:pPr>
            <w:r w:rsidRPr="006A6B87">
              <w:rPr>
                <w:rFonts w:cstheme="minorHAnsi"/>
              </w:rPr>
              <w:t>Term</w:t>
            </w:r>
          </w:p>
        </w:tc>
        <w:tc>
          <w:tcPr>
            <w:tcW w:w="7740" w:type="dxa"/>
          </w:tcPr>
          <w:p w14:paraId="51A1F549" w14:textId="6AFA00AB" w:rsidR="00CB7277" w:rsidRPr="006A6B87" w:rsidRDefault="00CB7277">
            <w:pPr>
              <w:rPr>
                <w:rFonts w:cstheme="minorHAnsi"/>
              </w:rPr>
            </w:pPr>
            <w:r w:rsidRPr="006A6B87">
              <w:rPr>
                <w:rFonts w:cstheme="minorHAnsi"/>
              </w:rPr>
              <w:t>Description</w:t>
            </w:r>
          </w:p>
        </w:tc>
      </w:tr>
      <w:tr w:rsidR="00CB7277" w:rsidRPr="006A6B87" w14:paraId="3CE6B00C" w14:textId="77777777" w:rsidTr="001C0802">
        <w:tc>
          <w:tcPr>
            <w:tcW w:w="1700" w:type="dxa"/>
          </w:tcPr>
          <w:p w14:paraId="714C4881" w14:textId="493880C6" w:rsidR="00CB7277" w:rsidRPr="006A6B87" w:rsidRDefault="00CB7277">
            <w:pPr>
              <w:rPr>
                <w:rFonts w:cstheme="minorHAnsi"/>
              </w:rPr>
            </w:pPr>
            <w:r w:rsidRPr="006A6B87">
              <w:rPr>
                <w:rFonts w:cstheme="minorHAnsi"/>
              </w:rPr>
              <w:t>Active data</w:t>
            </w:r>
          </w:p>
        </w:tc>
        <w:tc>
          <w:tcPr>
            <w:tcW w:w="7740" w:type="dxa"/>
          </w:tcPr>
          <w:p w14:paraId="1686653E" w14:textId="60E5E1DA" w:rsidR="00CB7277" w:rsidRPr="006A6B87" w:rsidRDefault="00CB7277">
            <w:pPr>
              <w:rPr>
                <w:rFonts w:cstheme="minorHAnsi"/>
              </w:rPr>
            </w:pPr>
            <w:r w:rsidRPr="006A6B87">
              <w:rPr>
                <w:rFonts w:cstheme="minorHAnsi"/>
              </w:rPr>
              <w:t>It is the currently selected recording. Its name appears in the data list. This is the recording that is currently shown in the plot section.</w:t>
            </w:r>
          </w:p>
        </w:tc>
      </w:tr>
      <w:tr w:rsidR="001C0802" w:rsidRPr="006A6B87" w14:paraId="1C6658F0" w14:textId="77777777" w:rsidTr="001C0802">
        <w:tc>
          <w:tcPr>
            <w:tcW w:w="1700" w:type="dxa"/>
          </w:tcPr>
          <w:p w14:paraId="4B622386" w14:textId="6A221BC8" w:rsidR="001C0802" w:rsidRPr="006A6B87" w:rsidRDefault="001C0802">
            <w:pPr>
              <w:rPr>
                <w:rFonts w:cstheme="minorHAnsi"/>
              </w:rPr>
            </w:pPr>
            <w:r w:rsidRPr="006A6B87">
              <w:rPr>
                <w:rFonts w:cstheme="minorHAnsi"/>
              </w:rPr>
              <w:t>Context menu</w:t>
            </w:r>
          </w:p>
        </w:tc>
        <w:tc>
          <w:tcPr>
            <w:tcW w:w="7740" w:type="dxa"/>
          </w:tcPr>
          <w:p w14:paraId="0EF9B375" w14:textId="6470EB10" w:rsidR="001C0802" w:rsidRPr="006A6B87" w:rsidRDefault="001C0802">
            <w:pPr>
              <w:rPr>
                <w:rFonts w:cstheme="minorHAnsi"/>
              </w:rPr>
            </w:pPr>
            <w:r w:rsidRPr="006A6B87">
              <w:rPr>
                <w:rFonts w:cstheme="minorHAnsi"/>
              </w:rPr>
              <w:t>Right click menu (secondary mouse button).</w:t>
            </w:r>
          </w:p>
        </w:tc>
      </w:tr>
      <w:tr w:rsidR="00CB7277" w:rsidRPr="006A6B87" w14:paraId="2A930984" w14:textId="77777777" w:rsidTr="001C0802">
        <w:tc>
          <w:tcPr>
            <w:tcW w:w="1700" w:type="dxa"/>
          </w:tcPr>
          <w:p w14:paraId="78FCA2DC" w14:textId="5456FC3E" w:rsidR="00CB7277" w:rsidRPr="006A6B87" w:rsidRDefault="00CB7277">
            <w:pPr>
              <w:rPr>
                <w:rFonts w:cstheme="minorHAnsi"/>
              </w:rPr>
            </w:pPr>
            <w:r w:rsidRPr="006A6B87">
              <w:rPr>
                <w:rFonts w:cstheme="minorHAnsi"/>
              </w:rPr>
              <w:t>Current data</w:t>
            </w:r>
          </w:p>
        </w:tc>
        <w:tc>
          <w:tcPr>
            <w:tcW w:w="7740" w:type="dxa"/>
          </w:tcPr>
          <w:p w14:paraId="0F00BE59" w14:textId="53170A47" w:rsidR="00CB7277" w:rsidRPr="006A6B87" w:rsidRDefault="00CB7277">
            <w:pPr>
              <w:rPr>
                <w:rFonts w:cstheme="minorHAnsi"/>
              </w:rPr>
            </w:pPr>
            <w:r w:rsidRPr="006A6B87">
              <w:rPr>
                <w:rFonts w:cstheme="minorHAnsi"/>
              </w:rPr>
              <w:t>All the recordings that are loaded by SET. They are stored in the RAM.</w:t>
            </w:r>
          </w:p>
        </w:tc>
      </w:tr>
      <w:tr w:rsidR="00CB7277" w:rsidRPr="006A6B87" w14:paraId="18C3B67D" w14:textId="77777777" w:rsidTr="001C0802">
        <w:tc>
          <w:tcPr>
            <w:tcW w:w="1700" w:type="dxa"/>
          </w:tcPr>
          <w:p w14:paraId="2A59D4B3" w14:textId="3A96C298" w:rsidR="00CB7277" w:rsidRPr="006A6B87" w:rsidRDefault="00EF4034">
            <w:pPr>
              <w:rPr>
                <w:rFonts w:cstheme="minorHAnsi"/>
              </w:rPr>
            </w:pPr>
            <w:r w:rsidRPr="006A6B87">
              <w:rPr>
                <w:rFonts w:cstheme="minorHAnsi"/>
              </w:rPr>
              <w:t>GUI</w:t>
            </w:r>
          </w:p>
        </w:tc>
        <w:tc>
          <w:tcPr>
            <w:tcW w:w="7740" w:type="dxa"/>
          </w:tcPr>
          <w:p w14:paraId="5341A780" w14:textId="77F3633D" w:rsidR="00CB7277" w:rsidRPr="006A6B87" w:rsidRDefault="00EF4034">
            <w:pPr>
              <w:rPr>
                <w:rFonts w:cstheme="minorHAnsi"/>
              </w:rPr>
            </w:pPr>
            <w:r w:rsidRPr="006A6B87">
              <w:rPr>
                <w:rFonts w:cstheme="minorHAnsi"/>
              </w:rPr>
              <w:t>Graphic User Interface</w:t>
            </w:r>
          </w:p>
        </w:tc>
      </w:tr>
    </w:tbl>
    <w:p w14:paraId="23FA642A" w14:textId="44053FE1" w:rsidR="00692F17" w:rsidRPr="006A6B87" w:rsidRDefault="00812D72" w:rsidP="001E783E">
      <w:pPr>
        <w:pStyle w:val="Heading1"/>
      </w:pPr>
      <w:bookmarkStart w:id="2" w:name="_Toc23415811"/>
      <w:r w:rsidRPr="006A6B87">
        <w:t>Main</w:t>
      </w:r>
      <w:r w:rsidR="00E05F64" w:rsidRPr="006A6B87">
        <w:t xml:space="preserve"> window</w:t>
      </w:r>
      <w:bookmarkEnd w:id="2"/>
    </w:p>
    <w:p w14:paraId="67694C36" w14:textId="77777777" w:rsidR="00785573" w:rsidRPr="006A6B87" w:rsidRDefault="00437DB6" w:rsidP="00377B4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The Main </w:t>
      </w:r>
      <w:r w:rsidR="001F7B16" w:rsidRPr="006A6B87">
        <w:rPr>
          <w:rFonts w:asciiTheme="minorHAnsi" w:hAnsiTheme="minorHAnsi" w:cstheme="minorHAnsi"/>
        </w:rPr>
        <w:t xml:space="preserve">Window is initially blank with only a button (‘Load </w:t>
      </w:r>
      <w:r w:rsidR="00BD6D7C" w:rsidRPr="006A6B87">
        <w:rPr>
          <w:rFonts w:asciiTheme="minorHAnsi" w:hAnsiTheme="minorHAnsi" w:cstheme="minorHAnsi"/>
        </w:rPr>
        <w:t>v</w:t>
      </w:r>
      <w:r w:rsidR="001F7B16" w:rsidRPr="006A6B87">
        <w:rPr>
          <w:rFonts w:asciiTheme="minorHAnsi" w:hAnsiTheme="minorHAnsi" w:cstheme="minorHAnsi"/>
        </w:rPr>
        <w:t>oltage’) to load a recording (Figure 1). Once a recording has been loaded, the rest of the Main Window is made visible (Figure 2).</w:t>
      </w:r>
    </w:p>
    <w:p w14:paraId="40613B30" w14:textId="3DA660A6" w:rsidR="001822F0" w:rsidRPr="006A6B87" w:rsidRDefault="00D66207" w:rsidP="00EA36AC">
      <w:pPr>
        <w:pStyle w:val="NormalWeb"/>
        <w:spacing w:line="360" w:lineRule="auto"/>
        <w:jc w:val="center"/>
        <w:rPr>
          <w:rFonts w:asciiTheme="minorHAnsi" w:hAnsiTheme="minorHAnsi" w:cstheme="minorHAnsi"/>
        </w:rPr>
      </w:pPr>
      <w:r w:rsidRPr="006A6B87">
        <w:rPr>
          <w:rFonts w:asciiTheme="minorHAnsi" w:hAnsiTheme="minorHAnsi" w:cstheme="minorHAnsi"/>
          <w:noProof/>
          <w:lang w:val="en-AU" w:eastAsia="en-AU"/>
        </w:rPr>
        <w:lastRenderedPageBreak/>
        <w:drawing>
          <wp:anchor distT="0" distB="0" distL="114300" distR="114300" simplePos="0" relativeHeight="251658249" behindDoc="0" locked="0" layoutInCell="1" allowOverlap="1" wp14:anchorId="6FB938BB" wp14:editId="662C4E08">
            <wp:simplePos x="0" y="0"/>
            <wp:positionH relativeFrom="margin">
              <wp:posOffset>486410</wp:posOffset>
            </wp:positionH>
            <wp:positionV relativeFrom="paragraph">
              <wp:posOffset>15240</wp:posOffset>
            </wp:positionV>
            <wp:extent cx="4980305" cy="3430905"/>
            <wp:effectExtent l="38100" t="38100" r="86995" b="933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80" t="471" r="193" b="366"/>
                    <a:stretch/>
                  </pic:blipFill>
                  <pic:spPr bwMode="auto">
                    <a:xfrm>
                      <a:off x="0" y="0"/>
                      <a:ext cx="4980305" cy="343090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6AC" w:rsidRPr="006A6B87">
        <w:rPr>
          <w:rFonts w:asciiTheme="minorHAnsi" w:hAnsiTheme="minorHAnsi" w:cstheme="minorHAnsi"/>
          <w:noProof/>
          <w:lang w:val="en-AU" w:eastAsia="en-AU"/>
        </w:rPr>
        <w:drawing>
          <wp:anchor distT="0" distB="0" distL="114300" distR="114300" simplePos="0" relativeHeight="251658250" behindDoc="0" locked="0" layoutInCell="1" allowOverlap="1" wp14:anchorId="537A500D" wp14:editId="685E1F0E">
            <wp:simplePos x="0" y="0"/>
            <wp:positionH relativeFrom="margin">
              <wp:align>center</wp:align>
            </wp:positionH>
            <wp:positionV relativeFrom="paragraph">
              <wp:posOffset>3924300</wp:posOffset>
            </wp:positionV>
            <wp:extent cx="4991100" cy="3438525"/>
            <wp:effectExtent l="38100" t="38100" r="95250" b="1047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1100" cy="343852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822F0" w:rsidRPr="006A6B87">
        <w:rPr>
          <w:rFonts w:asciiTheme="minorHAnsi" w:hAnsiTheme="minorHAnsi" w:cstheme="minorHAnsi"/>
          <w:sz w:val="16"/>
          <w:szCs w:val="16"/>
        </w:rPr>
        <w:t>Figure 1: Main window. Initial blank state.</w:t>
      </w:r>
    </w:p>
    <w:p w14:paraId="4091A083" w14:textId="714256FA" w:rsidR="004F6526" w:rsidRPr="006A6B87" w:rsidRDefault="001822F0" w:rsidP="00B7152E">
      <w:pPr>
        <w:pStyle w:val="NormalWeb"/>
        <w:spacing w:line="360" w:lineRule="auto"/>
        <w:jc w:val="center"/>
        <w:rPr>
          <w:rFonts w:asciiTheme="minorHAnsi" w:hAnsiTheme="minorHAnsi" w:cstheme="minorHAnsi"/>
        </w:rPr>
      </w:pPr>
      <w:r w:rsidRPr="006A6B87">
        <w:rPr>
          <w:rFonts w:asciiTheme="minorHAnsi" w:hAnsiTheme="minorHAnsi" w:cstheme="minorHAnsi"/>
          <w:sz w:val="16"/>
        </w:rPr>
        <w:t xml:space="preserve">Figure 2: Main window. There is available data currently </w:t>
      </w:r>
      <w:r w:rsidR="00F56EB2" w:rsidRPr="006A6B87">
        <w:rPr>
          <w:rFonts w:asciiTheme="minorHAnsi" w:hAnsiTheme="minorHAnsi" w:cstheme="minorHAnsi"/>
          <w:sz w:val="16"/>
        </w:rPr>
        <w:t>loaded</w:t>
      </w:r>
      <w:r w:rsidRPr="006A6B87">
        <w:rPr>
          <w:rFonts w:asciiTheme="minorHAnsi" w:hAnsiTheme="minorHAnsi" w:cstheme="minorHAnsi"/>
          <w:sz w:val="16"/>
        </w:rPr>
        <w:t>.</w:t>
      </w:r>
      <w:r w:rsidR="004F6526" w:rsidRPr="006A6B87">
        <w:rPr>
          <w:rFonts w:asciiTheme="minorHAnsi" w:hAnsiTheme="minorHAnsi" w:cstheme="minorHAnsi"/>
        </w:rPr>
        <w:br w:type="page"/>
      </w:r>
    </w:p>
    <w:p w14:paraId="2C190B4A" w14:textId="2C2FCB29" w:rsidR="00C94A91" w:rsidRPr="006A6B87" w:rsidRDefault="00C94A91" w:rsidP="003256DE">
      <w:pPr>
        <w:pStyle w:val="Heading2"/>
      </w:pPr>
      <w:bookmarkStart w:id="3" w:name="_Parts_of_the"/>
      <w:bookmarkStart w:id="4" w:name="_Toc23415812"/>
      <w:bookmarkEnd w:id="3"/>
      <w:r w:rsidRPr="006A6B87">
        <w:lastRenderedPageBreak/>
        <w:t>Parts of the main window</w:t>
      </w:r>
      <w:bookmarkEnd w:id="4"/>
    </w:p>
    <w:p w14:paraId="212A2107" w14:textId="7BCC86E9" w:rsidR="00C94A91" w:rsidRPr="006A6B87" w:rsidRDefault="00576D42" w:rsidP="00C94A91">
      <w:pPr>
        <w:pStyle w:val="NormalWeb"/>
        <w:spacing w:line="360" w:lineRule="auto"/>
        <w:jc w:val="both"/>
        <w:rPr>
          <w:rFonts w:asciiTheme="minorHAnsi" w:hAnsiTheme="minorHAnsi" w:cstheme="minorHAnsi"/>
        </w:rPr>
      </w:pPr>
      <w:r w:rsidRPr="006A6B87">
        <w:rPr>
          <w:rFonts w:asciiTheme="minorHAnsi" w:hAnsiTheme="minorHAnsi" w:cstheme="minorHAnsi"/>
          <w:noProof/>
        </w:rPr>
        <w:pict w14:anchorId="3538813D">
          <v:shape id="_x0000_s1031" type="#_x0000_t75" style="position:absolute;left:0;text-align:left;margin-left:-11.5pt;margin-top:42.55pt;width:490.2pt;height:258.05pt;z-index:251658248;mso-position-horizontal-relative:text;mso-position-vertical-relative:text;mso-width-relative:page;mso-height-relative:page">
            <v:imagedata r:id="rId15" o:title="parts"/>
            <w10:wrap type="topAndBottom"/>
          </v:shape>
        </w:pict>
      </w:r>
      <w:r w:rsidR="00C94A91" w:rsidRPr="006A6B87">
        <w:rPr>
          <w:rFonts w:asciiTheme="minorHAnsi" w:hAnsiTheme="minorHAnsi" w:cstheme="minorHAnsi"/>
        </w:rPr>
        <w:t>The different parts and sections of the main window are illustrated in Figure 3.</w:t>
      </w:r>
    </w:p>
    <w:p w14:paraId="78B13B75" w14:textId="1542298B" w:rsidR="004F6526" w:rsidRPr="006A6B87" w:rsidRDefault="00EF105F" w:rsidP="00753C69">
      <w:pPr>
        <w:pStyle w:val="NormalWeb"/>
        <w:jc w:val="center"/>
        <w:rPr>
          <w:rFonts w:asciiTheme="minorHAnsi" w:hAnsiTheme="minorHAnsi" w:cstheme="minorHAnsi"/>
        </w:rPr>
      </w:pPr>
      <w:r w:rsidRPr="006A6B87">
        <w:rPr>
          <w:rFonts w:asciiTheme="minorHAnsi" w:hAnsiTheme="minorHAnsi" w:cstheme="minorHAnsi"/>
          <w:sz w:val="16"/>
        </w:rPr>
        <w:t>Figure 3</w:t>
      </w:r>
    </w:p>
    <w:p w14:paraId="31C75DC4" w14:textId="77777777" w:rsidR="00066834" w:rsidRPr="006A6B87" w:rsidRDefault="00066834" w:rsidP="00066834">
      <w:pPr>
        <w:pStyle w:val="NormalWeb"/>
        <w:spacing w:line="360" w:lineRule="auto"/>
        <w:ind w:left="720"/>
        <w:jc w:val="both"/>
        <w:rPr>
          <w:rFonts w:asciiTheme="minorHAnsi" w:hAnsiTheme="minorHAnsi" w:cstheme="minorHAnsi"/>
        </w:rPr>
      </w:pPr>
    </w:p>
    <w:p w14:paraId="01FEBD93" w14:textId="565FBC4B" w:rsidR="00C201F0" w:rsidRPr="006A6B87" w:rsidRDefault="00165D85" w:rsidP="003256DE">
      <w:pPr>
        <w:pStyle w:val="Heading2"/>
      </w:pPr>
      <w:bookmarkStart w:id="5" w:name="_Toc23415813"/>
      <w:r w:rsidRPr="006A6B87">
        <w:t>Load Voltage</w:t>
      </w:r>
      <w:bookmarkEnd w:id="5"/>
    </w:p>
    <w:p w14:paraId="24BB4FA7" w14:textId="720843F1" w:rsidR="00C201F0" w:rsidRPr="006A6B87" w:rsidRDefault="00165D85" w:rsidP="00377B4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Press the button ‘Load </w:t>
      </w:r>
      <w:r w:rsidR="00BD6D7C" w:rsidRPr="006A6B87">
        <w:rPr>
          <w:rFonts w:asciiTheme="minorHAnsi" w:hAnsiTheme="minorHAnsi" w:cstheme="minorHAnsi"/>
        </w:rPr>
        <w:t>v</w:t>
      </w:r>
      <w:r w:rsidRPr="006A6B87">
        <w:rPr>
          <w:rFonts w:asciiTheme="minorHAnsi" w:hAnsiTheme="minorHAnsi" w:cstheme="minorHAnsi"/>
        </w:rPr>
        <w:t xml:space="preserve">oltage’ to load a recording from the hard drive or external disks. SET </w:t>
      </w:r>
      <w:proofErr w:type="gramStart"/>
      <w:r w:rsidRPr="006A6B87">
        <w:rPr>
          <w:rFonts w:asciiTheme="minorHAnsi" w:hAnsiTheme="minorHAnsi" w:cstheme="minorHAnsi"/>
        </w:rPr>
        <w:t xml:space="preserve">supports </w:t>
      </w:r>
      <w:r w:rsidRPr="006A6B87">
        <w:rPr>
          <w:rFonts w:asciiTheme="minorHAnsi" w:hAnsiTheme="minorHAnsi" w:cstheme="minorHAnsi"/>
          <w:i/>
        </w:rPr>
        <w:t>.mat</w:t>
      </w:r>
      <w:proofErr w:type="gramEnd"/>
      <w:r w:rsidRPr="006A6B87">
        <w:rPr>
          <w:rFonts w:asciiTheme="minorHAnsi" w:hAnsiTheme="minorHAnsi" w:cstheme="minorHAnsi"/>
        </w:rPr>
        <w:t xml:space="preserve"> and </w:t>
      </w:r>
      <w:r w:rsidRPr="006A6B87">
        <w:rPr>
          <w:rFonts w:asciiTheme="minorHAnsi" w:hAnsiTheme="minorHAnsi" w:cstheme="minorHAnsi"/>
          <w:i/>
        </w:rPr>
        <w:t>.</w:t>
      </w:r>
      <w:proofErr w:type="spellStart"/>
      <w:r w:rsidRPr="006A6B87">
        <w:rPr>
          <w:rFonts w:asciiTheme="minorHAnsi" w:hAnsiTheme="minorHAnsi" w:cstheme="minorHAnsi"/>
          <w:i/>
        </w:rPr>
        <w:t>smr</w:t>
      </w:r>
      <w:proofErr w:type="spellEnd"/>
      <w:r w:rsidRPr="006A6B87">
        <w:rPr>
          <w:rFonts w:asciiTheme="minorHAnsi" w:hAnsiTheme="minorHAnsi" w:cstheme="minorHAnsi"/>
        </w:rPr>
        <w:t xml:space="preserve"> files. </w:t>
      </w:r>
      <w:r w:rsidR="00AC505E" w:rsidRPr="006A6B87">
        <w:rPr>
          <w:rFonts w:asciiTheme="minorHAnsi" w:hAnsiTheme="minorHAnsi" w:cstheme="minorHAnsi"/>
        </w:rPr>
        <w:t xml:space="preserve">MATLAB type </w:t>
      </w:r>
      <w:r w:rsidR="001C383E" w:rsidRPr="006A6B87">
        <w:rPr>
          <w:rFonts w:asciiTheme="minorHAnsi" w:hAnsiTheme="minorHAnsi" w:cstheme="minorHAnsi"/>
        </w:rPr>
        <w:t>files</w:t>
      </w:r>
      <w:r w:rsidR="00AC505E" w:rsidRPr="006A6B87">
        <w:rPr>
          <w:rFonts w:asciiTheme="minorHAnsi" w:hAnsiTheme="minorHAnsi" w:cstheme="minorHAnsi"/>
        </w:rPr>
        <w:t xml:space="preserve"> </w:t>
      </w:r>
      <w:proofErr w:type="gramStart"/>
      <w:r w:rsidR="00AC505E" w:rsidRPr="006A6B87">
        <w:rPr>
          <w:rFonts w:asciiTheme="minorHAnsi" w:hAnsiTheme="minorHAnsi" w:cstheme="minorHAnsi"/>
        </w:rPr>
        <w:t>(.</w:t>
      </w:r>
      <w:r w:rsidR="00AC505E" w:rsidRPr="006A6B87">
        <w:rPr>
          <w:rFonts w:asciiTheme="minorHAnsi" w:hAnsiTheme="minorHAnsi" w:cstheme="minorHAnsi"/>
          <w:i/>
        </w:rPr>
        <w:t>mat</w:t>
      </w:r>
      <w:proofErr w:type="gramEnd"/>
      <w:r w:rsidR="00AC505E" w:rsidRPr="006A6B87">
        <w:rPr>
          <w:rFonts w:asciiTheme="minorHAnsi" w:hAnsiTheme="minorHAnsi" w:cstheme="minorHAnsi"/>
        </w:rPr>
        <w:t xml:space="preserve">) must contain a variable of type ‘struct’ with the following fields: </w:t>
      </w:r>
    </w:p>
    <w:p w14:paraId="02DCC56C" w14:textId="1083517F" w:rsidR="00201520" w:rsidRPr="006A6B87" w:rsidRDefault="00201520" w:rsidP="00874428">
      <w:pPr>
        <w:pStyle w:val="NormalWeb"/>
        <w:numPr>
          <w:ilvl w:val="0"/>
          <w:numId w:val="2"/>
        </w:numPr>
        <w:spacing w:line="276" w:lineRule="auto"/>
        <w:jc w:val="both"/>
        <w:rPr>
          <w:rFonts w:asciiTheme="minorHAnsi" w:hAnsiTheme="minorHAnsi" w:cstheme="minorHAnsi"/>
        </w:rPr>
      </w:pPr>
      <w:r w:rsidRPr="006A6B87">
        <w:rPr>
          <w:rFonts w:asciiTheme="minorHAnsi" w:hAnsiTheme="minorHAnsi" w:cstheme="minorHAnsi"/>
        </w:rPr>
        <w:t>type (string): ‘voltage’, ‘</w:t>
      </w:r>
      <w:proofErr w:type="spellStart"/>
      <w:r w:rsidRPr="006A6B87">
        <w:rPr>
          <w:rFonts w:asciiTheme="minorHAnsi" w:hAnsiTheme="minorHAnsi" w:cstheme="minorHAnsi"/>
        </w:rPr>
        <w:t>ap</w:t>
      </w:r>
      <w:proofErr w:type="spellEnd"/>
      <w:r w:rsidRPr="006A6B87">
        <w:rPr>
          <w:rFonts w:asciiTheme="minorHAnsi" w:hAnsiTheme="minorHAnsi" w:cstheme="minorHAnsi"/>
        </w:rPr>
        <w:t>’, ‘spike’</w:t>
      </w:r>
      <w:r w:rsidR="00944724" w:rsidRPr="006A6B87">
        <w:rPr>
          <w:rFonts w:asciiTheme="minorHAnsi" w:hAnsiTheme="minorHAnsi" w:cstheme="minorHAnsi"/>
        </w:rPr>
        <w:t>, ‘firing rate’.</w:t>
      </w:r>
    </w:p>
    <w:p w14:paraId="11E5DF05" w14:textId="1D85E57B" w:rsidR="00201520" w:rsidRPr="006A6B87" w:rsidRDefault="00201520" w:rsidP="00874428">
      <w:pPr>
        <w:pStyle w:val="NormalWeb"/>
        <w:numPr>
          <w:ilvl w:val="0"/>
          <w:numId w:val="2"/>
        </w:numPr>
        <w:spacing w:line="276" w:lineRule="auto"/>
        <w:jc w:val="both"/>
        <w:rPr>
          <w:rFonts w:asciiTheme="minorHAnsi" w:hAnsiTheme="minorHAnsi" w:cstheme="minorHAnsi"/>
        </w:rPr>
      </w:pPr>
      <w:r w:rsidRPr="006A6B87">
        <w:rPr>
          <w:rFonts w:asciiTheme="minorHAnsi" w:hAnsiTheme="minorHAnsi" w:cstheme="minorHAnsi"/>
        </w:rPr>
        <w:t>name (string): the name of the recording, can be any MATLAB compatible string</w:t>
      </w:r>
    </w:p>
    <w:p w14:paraId="1818D236" w14:textId="77777777" w:rsidR="001D082A" w:rsidRPr="006A6B87" w:rsidRDefault="00201520" w:rsidP="00874428">
      <w:pPr>
        <w:pStyle w:val="NormalWeb"/>
        <w:numPr>
          <w:ilvl w:val="0"/>
          <w:numId w:val="2"/>
        </w:numPr>
        <w:spacing w:line="276" w:lineRule="auto"/>
        <w:jc w:val="both"/>
        <w:rPr>
          <w:rFonts w:asciiTheme="minorHAnsi" w:hAnsiTheme="minorHAnsi" w:cstheme="minorHAnsi"/>
        </w:rPr>
      </w:pPr>
      <w:proofErr w:type="spellStart"/>
      <w:r w:rsidRPr="006A6B87">
        <w:rPr>
          <w:rFonts w:asciiTheme="minorHAnsi" w:hAnsiTheme="minorHAnsi" w:cstheme="minorHAnsi"/>
        </w:rPr>
        <w:t>dt</w:t>
      </w:r>
      <w:proofErr w:type="spellEnd"/>
      <w:r w:rsidRPr="006A6B87">
        <w:rPr>
          <w:rFonts w:asciiTheme="minorHAnsi" w:hAnsiTheme="minorHAnsi" w:cstheme="minorHAnsi"/>
        </w:rPr>
        <w:t xml:space="preserve"> (float): sampling </w:t>
      </w:r>
      <w:r w:rsidR="001D082A" w:rsidRPr="006A6B87">
        <w:rPr>
          <w:rFonts w:asciiTheme="minorHAnsi" w:hAnsiTheme="minorHAnsi" w:cstheme="minorHAnsi"/>
        </w:rPr>
        <w:t xml:space="preserve">time in seconds,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t</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s</m:t>
                </m:r>
              </m:sub>
            </m:sSub>
          </m:den>
        </m:f>
      </m:oMath>
      <w:r w:rsidR="001D082A" w:rsidRPr="006A6B87">
        <w:rPr>
          <w:rFonts w:asciiTheme="minorHAnsi" w:hAnsiTheme="minorHAnsi" w:cstheme="minorHAnsi"/>
        </w:rPr>
        <w:t xml:space="preserve">, where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s</m:t>
            </m:r>
          </m:sub>
        </m:sSub>
      </m:oMath>
      <w:r w:rsidR="001D082A" w:rsidRPr="006A6B87">
        <w:rPr>
          <w:rFonts w:asciiTheme="minorHAnsi" w:hAnsiTheme="minorHAnsi" w:cstheme="minorHAnsi"/>
        </w:rPr>
        <w:t xml:space="preserve"> is the sampling frequency of the recording.</w:t>
      </w:r>
    </w:p>
    <w:p w14:paraId="049D312B" w14:textId="29A47036" w:rsidR="001D082A" w:rsidRPr="006A6B87" w:rsidRDefault="001D082A" w:rsidP="00874428">
      <w:pPr>
        <w:pStyle w:val="NormalWeb"/>
        <w:numPr>
          <w:ilvl w:val="0"/>
          <w:numId w:val="2"/>
        </w:numPr>
        <w:spacing w:line="276" w:lineRule="auto"/>
        <w:jc w:val="both"/>
        <w:rPr>
          <w:rFonts w:asciiTheme="minorHAnsi" w:hAnsiTheme="minorHAnsi" w:cstheme="minorHAnsi"/>
        </w:rPr>
      </w:pPr>
      <w:r w:rsidRPr="006A6B87">
        <w:rPr>
          <w:rFonts w:asciiTheme="minorHAnsi" w:hAnsiTheme="minorHAnsi" w:cstheme="minorHAnsi"/>
        </w:rPr>
        <w:t>time (float array): time in seconds of every samples. ‘time’ must be the same length as ‘data’.</w:t>
      </w:r>
    </w:p>
    <w:p w14:paraId="247189A2" w14:textId="702A80DF" w:rsidR="001D082A" w:rsidRPr="006A6B87" w:rsidRDefault="001D082A" w:rsidP="00874428">
      <w:pPr>
        <w:pStyle w:val="NormalWeb"/>
        <w:numPr>
          <w:ilvl w:val="0"/>
          <w:numId w:val="2"/>
        </w:numPr>
        <w:spacing w:line="276" w:lineRule="auto"/>
        <w:jc w:val="both"/>
        <w:rPr>
          <w:rFonts w:asciiTheme="minorHAnsi" w:hAnsiTheme="minorHAnsi" w:cstheme="minorHAnsi"/>
        </w:rPr>
      </w:pPr>
      <w:r w:rsidRPr="006A6B87">
        <w:rPr>
          <w:rFonts w:asciiTheme="minorHAnsi" w:hAnsiTheme="minorHAnsi" w:cstheme="minorHAnsi"/>
        </w:rPr>
        <w:lastRenderedPageBreak/>
        <w:t>data (float array): amplitude of the recording at every sample. ‘data’ must be the same length as ‘time’.</w:t>
      </w:r>
    </w:p>
    <w:p w14:paraId="73F639D2" w14:textId="76D20BAC" w:rsidR="00903604" w:rsidRPr="006A6B87" w:rsidRDefault="00A93FA1" w:rsidP="00903604">
      <w:pPr>
        <w:pStyle w:val="NormalWeb"/>
        <w:spacing w:line="276" w:lineRule="auto"/>
        <w:jc w:val="both"/>
        <w:rPr>
          <w:rFonts w:asciiTheme="minorHAnsi" w:hAnsiTheme="minorHAnsi" w:cstheme="minorHAnsi"/>
        </w:rPr>
      </w:pPr>
      <w:r w:rsidRPr="006A6B87">
        <w:rPr>
          <w:rFonts w:asciiTheme="minorHAnsi" w:hAnsiTheme="minorHAnsi" w:cstheme="minorHAnsi"/>
        </w:rPr>
        <w:t xml:space="preserve">Pressing the </w:t>
      </w:r>
      <w:r w:rsidR="00190CAD" w:rsidRPr="006A6B87">
        <w:rPr>
          <w:rFonts w:asciiTheme="minorHAnsi" w:hAnsiTheme="minorHAnsi" w:cstheme="minorHAnsi"/>
          <w:noProof/>
          <w:lang w:val="en-AU" w:eastAsia="en-AU"/>
        </w:rPr>
        <w:drawing>
          <wp:inline distT="0" distB="0" distL="0" distR="0" wp14:anchorId="0F26997D" wp14:editId="56DAF952">
            <wp:extent cx="1123950" cy="24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3950" cy="247650"/>
                    </a:xfrm>
                    <a:prstGeom prst="rect">
                      <a:avLst/>
                    </a:prstGeom>
                  </pic:spPr>
                </pic:pic>
              </a:graphicData>
            </a:graphic>
          </wp:inline>
        </w:drawing>
      </w:r>
      <w:r w:rsidR="00190CAD" w:rsidRPr="006A6B87">
        <w:rPr>
          <w:rFonts w:asciiTheme="minorHAnsi" w:hAnsiTheme="minorHAnsi" w:cstheme="minorHAnsi"/>
        </w:rPr>
        <w:t xml:space="preserve"> </w:t>
      </w:r>
      <w:r w:rsidRPr="006A6B87">
        <w:rPr>
          <w:rFonts w:asciiTheme="minorHAnsi" w:hAnsiTheme="minorHAnsi" w:cstheme="minorHAnsi"/>
        </w:rPr>
        <w:t xml:space="preserve">button prompts the user to select a file. Once the file is selected, SET loads the recording and adds it to the data list of the </w:t>
      </w:r>
      <w:hyperlink w:anchor="_Parts_of_the" w:history="1">
        <w:r w:rsidRPr="006A6B87">
          <w:rPr>
            <w:rStyle w:val="Hyperlink"/>
            <w:rFonts w:asciiTheme="minorHAnsi" w:hAnsiTheme="minorHAnsi" w:cstheme="minorHAnsi"/>
          </w:rPr>
          <w:t>‘Display’ section</w:t>
        </w:r>
      </w:hyperlink>
      <w:r w:rsidRPr="006A6B87">
        <w:rPr>
          <w:rFonts w:asciiTheme="minorHAnsi" w:hAnsiTheme="minorHAnsi" w:cstheme="minorHAnsi"/>
        </w:rPr>
        <w:t>.</w:t>
      </w:r>
    </w:p>
    <w:p w14:paraId="299ED663" w14:textId="3A3550C2" w:rsidR="00903604" w:rsidRPr="006A6B87" w:rsidRDefault="00903604" w:rsidP="00903604">
      <w:pPr>
        <w:pStyle w:val="NormalWeb"/>
        <w:spacing w:line="276" w:lineRule="auto"/>
        <w:jc w:val="both"/>
        <w:rPr>
          <w:rFonts w:asciiTheme="minorHAnsi" w:hAnsiTheme="minorHAnsi" w:cstheme="minorHAnsi"/>
        </w:rPr>
      </w:pPr>
      <w:r w:rsidRPr="006A6B87">
        <w:rPr>
          <w:rFonts w:asciiTheme="minorHAnsi" w:hAnsiTheme="minorHAnsi" w:cstheme="minorHAnsi"/>
        </w:rPr>
        <w:t xml:space="preserve">If there is </w:t>
      </w:r>
      <w:r w:rsidR="00BB5C64" w:rsidRPr="006A6B87">
        <w:rPr>
          <w:rFonts w:asciiTheme="minorHAnsi" w:hAnsiTheme="minorHAnsi" w:cstheme="minorHAnsi"/>
        </w:rPr>
        <w:t>currently</w:t>
      </w:r>
      <w:r w:rsidRPr="006A6B87">
        <w:rPr>
          <w:rFonts w:asciiTheme="minorHAnsi" w:hAnsiTheme="minorHAnsi" w:cstheme="minorHAnsi"/>
        </w:rPr>
        <w:t xml:space="preserve"> data loaded by SET, loading a new recording with ‘Load </w:t>
      </w:r>
      <w:r w:rsidR="00BD6D7C" w:rsidRPr="006A6B87">
        <w:rPr>
          <w:rFonts w:asciiTheme="minorHAnsi" w:hAnsiTheme="minorHAnsi" w:cstheme="minorHAnsi"/>
        </w:rPr>
        <w:t>v</w:t>
      </w:r>
      <w:r w:rsidRPr="006A6B87">
        <w:rPr>
          <w:rFonts w:asciiTheme="minorHAnsi" w:hAnsiTheme="minorHAnsi" w:cstheme="minorHAnsi"/>
        </w:rPr>
        <w:t xml:space="preserve">oltage’ will clear all current data. To load new data without losing the current data, use ‘Add </w:t>
      </w:r>
      <w:r w:rsidR="00BD6D7C" w:rsidRPr="006A6B87">
        <w:rPr>
          <w:rFonts w:asciiTheme="minorHAnsi" w:hAnsiTheme="minorHAnsi" w:cstheme="minorHAnsi"/>
        </w:rPr>
        <w:t>v</w:t>
      </w:r>
      <w:r w:rsidRPr="006A6B87">
        <w:rPr>
          <w:rFonts w:asciiTheme="minorHAnsi" w:hAnsiTheme="minorHAnsi" w:cstheme="minorHAnsi"/>
        </w:rPr>
        <w:t>oltage’.</w:t>
      </w:r>
    </w:p>
    <w:p w14:paraId="40EB7A54" w14:textId="39D153CB" w:rsidR="00C201F0" w:rsidRPr="006A6B87" w:rsidRDefault="00903604" w:rsidP="003256DE">
      <w:pPr>
        <w:pStyle w:val="Heading2"/>
      </w:pPr>
      <w:bookmarkStart w:id="6" w:name="_Toc23415814"/>
      <w:r w:rsidRPr="006A6B87">
        <w:t xml:space="preserve">Add </w:t>
      </w:r>
      <w:r w:rsidR="00BD6D7C" w:rsidRPr="006A6B87">
        <w:t>v</w:t>
      </w:r>
      <w:r w:rsidRPr="006A6B87">
        <w:t>oltage</w:t>
      </w:r>
      <w:bookmarkEnd w:id="6"/>
    </w:p>
    <w:p w14:paraId="707C4DDE" w14:textId="66EAC6DC" w:rsidR="00760D94" w:rsidRPr="006A6B87" w:rsidRDefault="00190CAD" w:rsidP="00190CAD">
      <w:pPr>
        <w:pStyle w:val="NormalWeb"/>
        <w:spacing w:line="360" w:lineRule="auto"/>
        <w:jc w:val="both"/>
        <w:rPr>
          <w:rFonts w:asciiTheme="minorHAnsi" w:hAnsiTheme="minorHAnsi" w:cstheme="minorHAnsi"/>
        </w:rPr>
      </w:pPr>
      <w:r w:rsidRPr="006A6B87">
        <w:rPr>
          <w:rFonts w:asciiTheme="minorHAnsi" w:hAnsiTheme="minorHAnsi" w:cstheme="minorHAnsi"/>
        </w:rPr>
        <w:t xml:space="preserve">Pressing the </w:t>
      </w:r>
      <w:r w:rsidRPr="006A6B87">
        <w:rPr>
          <w:rFonts w:asciiTheme="minorHAnsi" w:hAnsiTheme="minorHAnsi" w:cstheme="minorHAnsi"/>
          <w:noProof/>
          <w:lang w:val="en-AU" w:eastAsia="en-AU"/>
        </w:rPr>
        <w:drawing>
          <wp:inline distT="0" distB="0" distL="0" distR="0" wp14:anchorId="1DD8A023" wp14:editId="1A843123">
            <wp:extent cx="11239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247650"/>
                    </a:xfrm>
                    <a:prstGeom prst="rect">
                      <a:avLst/>
                    </a:prstGeom>
                  </pic:spPr>
                </pic:pic>
              </a:graphicData>
            </a:graphic>
          </wp:inline>
        </w:drawing>
      </w:r>
      <w:r w:rsidR="00903604" w:rsidRPr="006A6B87">
        <w:rPr>
          <w:rFonts w:asciiTheme="minorHAnsi" w:hAnsiTheme="minorHAnsi" w:cstheme="minorHAnsi"/>
        </w:rPr>
        <w:t xml:space="preserve"> </w:t>
      </w:r>
      <w:r w:rsidR="00771194" w:rsidRPr="006A6B87">
        <w:rPr>
          <w:rFonts w:asciiTheme="minorHAnsi" w:hAnsiTheme="minorHAnsi" w:cstheme="minorHAnsi"/>
        </w:rPr>
        <w:t xml:space="preserve">button, </w:t>
      </w:r>
      <w:r w:rsidR="00E51C5E" w:rsidRPr="006A6B87">
        <w:rPr>
          <w:rFonts w:asciiTheme="minorHAnsi" w:hAnsiTheme="minorHAnsi" w:cstheme="minorHAnsi"/>
        </w:rPr>
        <w:t>loads</w:t>
      </w:r>
      <w:r w:rsidR="00771194" w:rsidRPr="006A6B87">
        <w:rPr>
          <w:rFonts w:asciiTheme="minorHAnsi" w:hAnsiTheme="minorHAnsi" w:cstheme="minorHAnsi"/>
        </w:rPr>
        <w:t xml:space="preserve"> </w:t>
      </w:r>
      <w:r w:rsidR="00DD4505" w:rsidRPr="006A6B87">
        <w:rPr>
          <w:rFonts w:asciiTheme="minorHAnsi" w:hAnsiTheme="minorHAnsi" w:cstheme="minorHAnsi"/>
        </w:rPr>
        <w:t>a new</w:t>
      </w:r>
      <w:r w:rsidR="00903604" w:rsidRPr="006A6B87">
        <w:rPr>
          <w:rFonts w:asciiTheme="minorHAnsi" w:hAnsiTheme="minorHAnsi" w:cstheme="minorHAnsi"/>
        </w:rPr>
        <w:t xml:space="preserve"> recording</w:t>
      </w:r>
      <w:r w:rsidR="00214D5F" w:rsidRPr="006A6B87">
        <w:rPr>
          <w:rFonts w:asciiTheme="minorHAnsi" w:hAnsiTheme="minorHAnsi" w:cstheme="minorHAnsi"/>
        </w:rPr>
        <w:t xml:space="preserve"> without losing current data. New recordings will be added to the data list in the </w:t>
      </w:r>
      <w:hyperlink w:anchor="_Parts_of_the" w:history="1">
        <w:r w:rsidR="00214D5F" w:rsidRPr="006A6B87">
          <w:rPr>
            <w:rStyle w:val="Hyperlink"/>
            <w:rFonts w:asciiTheme="minorHAnsi" w:hAnsiTheme="minorHAnsi" w:cstheme="minorHAnsi"/>
          </w:rPr>
          <w:t>‘Display’ section</w:t>
        </w:r>
      </w:hyperlink>
      <w:r w:rsidR="00214D5F" w:rsidRPr="006A6B87">
        <w:rPr>
          <w:rFonts w:asciiTheme="minorHAnsi" w:hAnsiTheme="minorHAnsi" w:cstheme="minorHAnsi"/>
        </w:rPr>
        <w:t>.</w:t>
      </w:r>
      <w:r w:rsidR="005647FA" w:rsidRPr="006A6B87">
        <w:rPr>
          <w:rFonts w:asciiTheme="minorHAnsi" w:hAnsiTheme="minorHAnsi" w:cstheme="minorHAnsi"/>
        </w:rPr>
        <w:t xml:space="preserve"> The newest loaded data becomes the active data, gets selected in the data list, and is displayed in the plot section.</w:t>
      </w:r>
    </w:p>
    <w:p w14:paraId="4B7FDF68" w14:textId="4BB8F937" w:rsidR="00365F14" w:rsidRPr="006A6B87" w:rsidRDefault="00365F14" w:rsidP="003256DE">
      <w:pPr>
        <w:pStyle w:val="Heading2"/>
      </w:pPr>
      <w:bookmarkStart w:id="7" w:name="_Toc23415815"/>
      <w:r w:rsidRPr="006A6B87">
        <w:t>Data list</w:t>
      </w:r>
      <w:bookmarkEnd w:id="7"/>
    </w:p>
    <w:p w14:paraId="123D8674" w14:textId="2764654D" w:rsidR="00365F14" w:rsidRPr="006A6B87" w:rsidRDefault="00365F14" w:rsidP="00365F14">
      <w:pPr>
        <w:pStyle w:val="NormalWeb"/>
        <w:spacing w:line="360" w:lineRule="auto"/>
        <w:jc w:val="both"/>
        <w:rPr>
          <w:rFonts w:asciiTheme="minorHAnsi" w:hAnsiTheme="minorHAnsi" w:cstheme="minorHAnsi"/>
        </w:rPr>
      </w:pPr>
      <w:r w:rsidRPr="006A6B87">
        <w:rPr>
          <w:rFonts w:asciiTheme="minorHAnsi" w:hAnsiTheme="minorHAnsi" w:cstheme="minorHAnsi"/>
        </w:rPr>
        <w:t>‘Data list’ is the dropdown menu in the ‘Display’ section. When retracted, it shows the currently active data. Upon clicking the ‘Data list’, the dropdown menu is expanded and it shows all the current data loaded by SET. Click the name of the recording you want to make active and display on the plot section.</w:t>
      </w:r>
    </w:p>
    <w:p w14:paraId="518F14BC" w14:textId="1F6231C5" w:rsidR="00760D94" w:rsidRPr="006A6B87" w:rsidRDefault="00D85B68" w:rsidP="00760D94">
      <w:pPr>
        <w:pStyle w:val="NormalWeb"/>
        <w:spacing w:line="360" w:lineRule="auto"/>
        <w:jc w:val="center"/>
        <w:rPr>
          <w:rFonts w:asciiTheme="minorHAnsi" w:hAnsiTheme="minorHAnsi" w:cstheme="minorHAnsi"/>
        </w:rPr>
      </w:pPr>
      <w:r w:rsidRPr="006A6B87">
        <w:rPr>
          <w:rFonts w:asciiTheme="minorHAnsi" w:hAnsiTheme="minorHAnsi" w:cstheme="minorHAnsi"/>
          <w:noProof/>
          <w:lang w:val="en-AU" w:eastAsia="en-AU"/>
        </w:rPr>
        <w:drawing>
          <wp:inline distT="0" distB="0" distL="0" distR="0" wp14:anchorId="151C1DA6" wp14:editId="72AA1CED">
            <wp:extent cx="2886478" cy="1590897"/>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478" cy="1590897"/>
                    </a:xfrm>
                    <a:prstGeom prst="rect">
                      <a:avLst/>
                    </a:prstGeom>
                  </pic:spPr>
                </pic:pic>
              </a:graphicData>
            </a:graphic>
          </wp:inline>
        </w:drawing>
      </w:r>
    </w:p>
    <w:p w14:paraId="62D4033C" w14:textId="47B50BA7" w:rsidR="00903604" w:rsidRPr="006A6B87" w:rsidRDefault="00BD6D7C" w:rsidP="003256DE">
      <w:pPr>
        <w:pStyle w:val="Heading2"/>
      </w:pPr>
      <w:bookmarkStart w:id="8" w:name="_Toc23415816"/>
      <w:r w:rsidRPr="006A6B87">
        <w:t>Clear voltage</w:t>
      </w:r>
      <w:bookmarkEnd w:id="8"/>
    </w:p>
    <w:p w14:paraId="62E57DB2" w14:textId="29BC8C3C" w:rsidR="003A6EE3" w:rsidRPr="006A6B87" w:rsidRDefault="005647FA" w:rsidP="009105DE">
      <w:pPr>
        <w:pStyle w:val="NormalWeb"/>
        <w:spacing w:line="360" w:lineRule="auto"/>
        <w:jc w:val="both"/>
        <w:rPr>
          <w:rFonts w:asciiTheme="minorHAnsi" w:hAnsiTheme="minorHAnsi" w:cstheme="minorHAnsi"/>
        </w:rPr>
      </w:pPr>
      <w:r w:rsidRPr="006A6B87">
        <w:rPr>
          <w:rFonts w:asciiTheme="minorHAnsi" w:hAnsiTheme="minorHAnsi" w:cstheme="minorHAnsi"/>
        </w:rPr>
        <w:t xml:space="preserve">Press </w:t>
      </w:r>
      <w:r w:rsidR="00BF346F" w:rsidRPr="006A6B87">
        <w:rPr>
          <w:rFonts w:asciiTheme="minorHAnsi" w:hAnsiTheme="minorHAnsi" w:cstheme="minorHAnsi"/>
          <w:noProof/>
          <w:lang w:val="en-AU" w:eastAsia="en-AU"/>
        </w:rPr>
        <w:drawing>
          <wp:inline distT="0" distB="0" distL="0" distR="0" wp14:anchorId="7D58B8CA" wp14:editId="4FB60C20">
            <wp:extent cx="1123950" cy="24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3950" cy="247650"/>
                    </a:xfrm>
                    <a:prstGeom prst="rect">
                      <a:avLst/>
                    </a:prstGeom>
                  </pic:spPr>
                </pic:pic>
              </a:graphicData>
            </a:graphic>
          </wp:inline>
        </w:drawing>
      </w:r>
      <w:r w:rsidRPr="006A6B87">
        <w:rPr>
          <w:rFonts w:asciiTheme="minorHAnsi" w:hAnsiTheme="minorHAnsi" w:cstheme="minorHAnsi"/>
        </w:rPr>
        <w:t xml:space="preserve"> to remove the currently active data. </w:t>
      </w:r>
      <w:r w:rsidR="00920282" w:rsidRPr="006A6B87">
        <w:rPr>
          <w:rFonts w:asciiTheme="minorHAnsi" w:hAnsiTheme="minorHAnsi" w:cstheme="minorHAnsi"/>
        </w:rPr>
        <w:t xml:space="preserve">If there is more than one recording in the data list, only the active data is removed and every other recording remains in the data list. </w:t>
      </w:r>
      <w:r w:rsidR="00920282" w:rsidRPr="006A6B87">
        <w:rPr>
          <w:rFonts w:asciiTheme="minorHAnsi" w:hAnsiTheme="minorHAnsi" w:cstheme="minorHAnsi"/>
        </w:rPr>
        <w:lastRenderedPageBreak/>
        <w:t>If ‘Clear voltage’ is pressed when there is only one recording in the data list, all the data from SET is cleared and the Main window returns to its initial blank state (Figure 1)</w:t>
      </w:r>
      <w:r w:rsidR="00AC4919" w:rsidRPr="006A6B87">
        <w:rPr>
          <w:rFonts w:asciiTheme="minorHAnsi" w:hAnsiTheme="minorHAnsi" w:cstheme="minorHAnsi"/>
        </w:rPr>
        <w:t>.</w:t>
      </w:r>
    </w:p>
    <w:p w14:paraId="415CA45A" w14:textId="4022017A" w:rsidR="00260B20" w:rsidRPr="006A6B87" w:rsidRDefault="00260B20" w:rsidP="009105DE">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To clear more than one recording at a time, or a recording different to the active data, refer to the </w:t>
      </w:r>
      <w:hyperlink w:anchor="_Context_Menu" w:history="1">
        <w:r w:rsidRPr="006A6B87">
          <w:rPr>
            <w:rStyle w:val="Hyperlink"/>
            <w:rFonts w:asciiTheme="minorHAnsi" w:hAnsiTheme="minorHAnsi" w:cstheme="minorHAnsi"/>
          </w:rPr>
          <w:t>‘Context menu’ section</w:t>
        </w:r>
      </w:hyperlink>
      <w:r w:rsidRPr="006A6B87">
        <w:rPr>
          <w:rFonts w:asciiTheme="minorHAnsi" w:hAnsiTheme="minorHAnsi" w:cstheme="minorHAnsi"/>
        </w:rPr>
        <w:t>.</w:t>
      </w:r>
    </w:p>
    <w:p w14:paraId="40F9D6D9" w14:textId="727A26AF" w:rsidR="003A6EE3" w:rsidRPr="006A6B87" w:rsidRDefault="003A6EE3" w:rsidP="001E783E">
      <w:pPr>
        <w:pStyle w:val="Heading1"/>
      </w:pPr>
      <w:bookmarkStart w:id="9" w:name="_Toc23415817"/>
      <w:r w:rsidRPr="006A6B87">
        <w:t>Available tools</w:t>
      </w:r>
      <w:bookmarkEnd w:id="9"/>
    </w:p>
    <w:p w14:paraId="4049C14C" w14:textId="3F795E9A" w:rsidR="00726094" w:rsidRPr="006A6B87" w:rsidRDefault="003A6EE3" w:rsidP="003A6EE3">
      <w:pPr>
        <w:pStyle w:val="NormalWeb"/>
        <w:spacing w:line="360" w:lineRule="auto"/>
        <w:jc w:val="both"/>
        <w:rPr>
          <w:rFonts w:asciiTheme="minorHAnsi" w:hAnsiTheme="minorHAnsi" w:cstheme="minorHAnsi"/>
        </w:rPr>
      </w:pPr>
      <w:r w:rsidRPr="006A6B87">
        <w:rPr>
          <w:rFonts w:asciiTheme="minorHAnsi" w:hAnsiTheme="minorHAnsi" w:cstheme="minorHAnsi"/>
        </w:rPr>
        <w:t xml:space="preserve">Once a recording has been loaded, the tool list is updated for the </w:t>
      </w:r>
      <w:r w:rsidR="00976B04" w:rsidRPr="006A6B87">
        <w:rPr>
          <w:rFonts w:asciiTheme="minorHAnsi" w:hAnsiTheme="minorHAnsi" w:cstheme="minorHAnsi"/>
        </w:rPr>
        <w:t>data</w:t>
      </w:r>
      <w:r w:rsidRPr="006A6B87">
        <w:rPr>
          <w:rFonts w:asciiTheme="minorHAnsi" w:hAnsiTheme="minorHAnsi" w:cstheme="minorHAnsi"/>
        </w:rPr>
        <w:t xml:space="preserve"> type of that recording</w:t>
      </w:r>
      <w:r w:rsidR="003A61D0" w:rsidRPr="006A6B87">
        <w:rPr>
          <w:rFonts w:asciiTheme="minorHAnsi" w:hAnsiTheme="minorHAnsi" w:cstheme="minorHAnsi"/>
        </w:rPr>
        <w:t xml:space="preserve"> (‘voltage’, ‘</w:t>
      </w:r>
      <w:proofErr w:type="spellStart"/>
      <w:r w:rsidR="003A61D0" w:rsidRPr="006A6B87">
        <w:rPr>
          <w:rFonts w:asciiTheme="minorHAnsi" w:hAnsiTheme="minorHAnsi" w:cstheme="minorHAnsi"/>
        </w:rPr>
        <w:t>ap</w:t>
      </w:r>
      <w:proofErr w:type="spellEnd"/>
      <w:r w:rsidR="003A61D0" w:rsidRPr="006A6B87">
        <w:rPr>
          <w:rFonts w:asciiTheme="minorHAnsi" w:hAnsiTheme="minorHAnsi" w:cstheme="minorHAnsi"/>
        </w:rPr>
        <w:t>’</w:t>
      </w:r>
      <w:r w:rsidR="00944724" w:rsidRPr="006A6B87">
        <w:rPr>
          <w:rFonts w:asciiTheme="minorHAnsi" w:hAnsiTheme="minorHAnsi" w:cstheme="minorHAnsi"/>
        </w:rPr>
        <w:t>,</w:t>
      </w:r>
      <w:r w:rsidR="003A61D0" w:rsidRPr="006A6B87">
        <w:rPr>
          <w:rFonts w:asciiTheme="minorHAnsi" w:hAnsiTheme="minorHAnsi" w:cstheme="minorHAnsi"/>
        </w:rPr>
        <w:t xml:space="preserve"> ‘spike’</w:t>
      </w:r>
      <w:r w:rsidR="00944724" w:rsidRPr="006A6B87">
        <w:rPr>
          <w:rFonts w:asciiTheme="minorHAnsi" w:hAnsiTheme="minorHAnsi" w:cstheme="minorHAnsi"/>
        </w:rPr>
        <w:t xml:space="preserve"> or ‘firing rate’</w:t>
      </w:r>
      <w:r w:rsidR="003A61D0" w:rsidRPr="006A6B87">
        <w:rPr>
          <w:rFonts w:asciiTheme="minorHAnsi" w:hAnsiTheme="minorHAnsi" w:cstheme="minorHAnsi"/>
        </w:rPr>
        <w:t>)</w:t>
      </w:r>
      <w:r w:rsidRPr="006A6B87">
        <w:rPr>
          <w:rFonts w:asciiTheme="minorHAnsi" w:hAnsiTheme="minorHAnsi" w:cstheme="minorHAnsi"/>
        </w:rPr>
        <w:t xml:space="preserve">. See section </w:t>
      </w:r>
      <w:hyperlink w:anchor="_Data_types" w:history="1">
        <w:r w:rsidRPr="006A6B87">
          <w:rPr>
            <w:rStyle w:val="Hyperlink"/>
            <w:rFonts w:asciiTheme="minorHAnsi" w:hAnsiTheme="minorHAnsi" w:cstheme="minorHAnsi"/>
          </w:rPr>
          <w:t>‘</w:t>
        </w:r>
        <w:r w:rsidR="00306CD3" w:rsidRPr="006A6B87">
          <w:rPr>
            <w:rStyle w:val="Hyperlink"/>
            <w:rFonts w:asciiTheme="minorHAnsi" w:hAnsiTheme="minorHAnsi" w:cstheme="minorHAnsi"/>
          </w:rPr>
          <w:t>D</w:t>
        </w:r>
        <w:r w:rsidRPr="006A6B87">
          <w:rPr>
            <w:rStyle w:val="Hyperlink"/>
            <w:rFonts w:asciiTheme="minorHAnsi" w:hAnsiTheme="minorHAnsi" w:cstheme="minorHAnsi"/>
          </w:rPr>
          <w:t>ata</w:t>
        </w:r>
        <w:r w:rsidR="00306CD3" w:rsidRPr="006A6B87">
          <w:rPr>
            <w:rStyle w:val="Hyperlink"/>
            <w:rFonts w:asciiTheme="minorHAnsi" w:hAnsiTheme="minorHAnsi" w:cstheme="minorHAnsi"/>
          </w:rPr>
          <w:t xml:space="preserve"> types</w:t>
        </w:r>
        <w:r w:rsidRPr="006A6B87">
          <w:rPr>
            <w:rStyle w:val="Hyperlink"/>
            <w:rFonts w:asciiTheme="minorHAnsi" w:hAnsiTheme="minorHAnsi" w:cstheme="minorHAnsi"/>
          </w:rPr>
          <w:t>’</w:t>
        </w:r>
      </w:hyperlink>
      <w:r w:rsidRPr="006A6B87">
        <w:rPr>
          <w:rFonts w:asciiTheme="minorHAnsi" w:hAnsiTheme="minorHAnsi" w:cstheme="minorHAnsi"/>
        </w:rPr>
        <w:t xml:space="preserve"> for more information</w:t>
      </w:r>
      <w:r w:rsidR="00976B04" w:rsidRPr="006A6B87">
        <w:rPr>
          <w:rFonts w:asciiTheme="minorHAnsi" w:hAnsiTheme="minorHAnsi" w:cstheme="minorHAnsi"/>
        </w:rPr>
        <w:t xml:space="preserve"> and for the available tools for each type of data</w:t>
      </w:r>
      <w:r w:rsidRPr="006A6B87">
        <w:rPr>
          <w:rFonts w:asciiTheme="minorHAnsi" w:hAnsiTheme="minorHAnsi" w:cstheme="minorHAnsi"/>
        </w:rPr>
        <w:t>.</w:t>
      </w:r>
    </w:p>
    <w:p w14:paraId="186F0CA2" w14:textId="219FFACE" w:rsidR="00726094" w:rsidRPr="006A6B87" w:rsidRDefault="00726094" w:rsidP="003256DE">
      <w:pPr>
        <w:pStyle w:val="Heading2"/>
      </w:pPr>
      <w:bookmarkStart w:id="10" w:name="_Toc23415818"/>
      <w:r w:rsidRPr="006A6B87">
        <w:t>Selecting a tool</w:t>
      </w:r>
      <w:bookmarkEnd w:id="10"/>
    </w:p>
    <w:p w14:paraId="11657480" w14:textId="3903B3B0" w:rsidR="00726094" w:rsidRPr="006A6B87" w:rsidRDefault="00726094" w:rsidP="00726094">
      <w:pPr>
        <w:pStyle w:val="NormalWeb"/>
        <w:spacing w:line="360" w:lineRule="auto"/>
        <w:jc w:val="both"/>
        <w:rPr>
          <w:rFonts w:asciiTheme="minorHAnsi" w:hAnsiTheme="minorHAnsi" w:cstheme="minorHAnsi"/>
        </w:rPr>
      </w:pPr>
      <w:r w:rsidRPr="006A6B87">
        <w:rPr>
          <w:rFonts w:asciiTheme="minorHAnsi" w:hAnsiTheme="minorHAnsi" w:cstheme="minorHAnsi"/>
        </w:rPr>
        <w:t xml:space="preserve">Click on the dropdown menu with the legend </w:t>
      </w:r>
      <w:r w:rsidR="00A47BCC" w:rsidRPr="006A6B87">
        <w:rPr>
          <w:rFonts w:asciiTheme="minorHAnsi" w:hAnsiTheme="minorHAnsi" w:cstheme="minorHAnsi"/>
          <w:noProof/>
          <w:lang w:val="en-AU" w:eastAsia="en-AU"/>
        </w:rPr>
        <w:drawing>
          <wp:inline distT="0" distB="0" distL="0" distR="0" wp14:anchorId="2025E907" wp14:editId="6969878F">
            <wp:extent cx="98107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1075" cy="171450"/>
                    </a:xfrm>
                    <a:prstGeom prst="rect">
                      <a:avLst/>
                    </a:prstGeom>
                  </pic:spPr>
                </pic:pic>
              </a:graphicData>
            </a:graphic>
          </wp:inline>
        </w:drawing>
      </w:r>
      <w:r w:rsidRPr="006A6B87">
        <w:rPr>
          <w:rFonts w:asciiTheme="minorHAnsi" w:hAnsiTheme="minorHAnsi" w:cstheme="minorHAnsi"/>
        </w:rPr>
        <w:t xml:space="preserve"> to choose the tool you want to run on the active data. The available tools will depend on the type of data (‘voltage’, ‘</w:t>
      </w:r>
      <w:proofErr w:type="spellStart"/>
      <w:r w:rsidRPr="006A6B87">
        <w:rPr>
          <w:rFonts w:asciiTheme="minorHAnsi" w:hAnsiTheme="minorHAnsi" w:cstheme="minorHAnsi"/>
        </w:rPr>
        <w:t>ap</w:t>
      </w:r>
      <w:proofErr w:type="spellEnd"/>
      <w:r w:rsidRPr="006A6B87">
        <w:rPr>
          <w:rFonts w:asciiTheme="minorHAnsi" w:hAnsiTheme="minorHAnsi" w:cstheme="minorHAnsi"/>
        </w:rPr>
        <w:t>’</w:t>
      </w:r>
      <w:r w:rsidR="00944724" w:rsidRPr="006A6B87">
        <w:rPr>
          <w:rFonts w:asciiTheme="minorHAnsi" w:hAnsiTheme="minorHAnsi" w:cstheme="minorHAnsi"/>
        </w:rPr>
        <w:t>,</w:t>
      </w:r>
      <w:r w:rsidRPr="006A6B87">
        <w:rPr>
          <w:rFonts w:asciiTheme="minorHAnsi" w:hAnsiTheme="minorHAnsi" w:cstheme="minorHAnsi"/>
        </w:rPr>
        <w:t xml:space="preserve"> ‘spike’</w:t>
      </w:r>
      <w:r w:rsidR="00944724" w:rsidRPr="006A6B87">
        <w:rPr>
          <w:rFonts w:asciiTheme="minorHAnsi" w:hAnsiTheme="minorHAnsi" w:cstheme="minorHAnsi"/>
        </w:rPr>
        <w:t xml:space="preserve"> or ‘firing rate’</w:t>
      </w:r>
      <w:r w:rsidRPr="006A6B87">
        <w:rPr>
          <w:rFonts w:asciiTheme="minorHAnsi" w:hAnsiTheme="minorHAnsi" w:cstheme="minorHAnsi"/>
        </w:rPr>
        <w:t>) to which the active data belongs.</w:t>
      </w:r>
      <w:r w:rsidR="00CF436E" w:rsidRPr="006A6B87">
        <w:rPr>
          <w:rFonts w:asciiTheme="minorHAnsi" w:hAnsiTheme="minorHAnsi" w:cstheme="minorHAnsi"/>
        </w:rPr>
        <w:t xml:space="preserve"> See the </w:t>
      </w:r>
      <w:hyperlink w:anchor="_Tools" w:history="1">
        <w:r w:rsidR="00CF436E" w:rsidRPr="006A6B87">
          <w:rPr>
            <w:rStyle w:val="Hyperlink"/>
            <w:rFonts w:asciiTheme="minorHAnsi" w:hAnsiTheme="minorHAnsi" w:cstheme="minorHAnsi"/>
          </w:rPr>
          <w:t>‘Tools’ section</w:t>
        </w:r>
      </w:hyperlink>
      <w:r w:rsidR="00CF436E" w:rsidRPr="006A6B87">
        <w:rPr>
          <w:rFonts w:asciiTheme="minorHAnsi" w:hAnsiTheme="minorHAnsi" w:cstheme="minorHAnsi"/>
        </w:rPr>
        <w:t xml:space="preserve"> for more information.</w:t>
      </w:r>
    </w:p>
    <w:p w14:paraId="3CA8D316" w14:textId="21FFA942" w:rsidR="00B0059C" w:rsidRPr="006A6B87" w:rsidRDefault="00B0059C" w:rsidP="003256DE">
      <w:pPr>
        <w:pStyle w:val="Heading2"/>
      </w:pPr>
      <w:bookmarkStart w:id="11" w:name="_Toc23415819"/>
      <w:r w:rsidRPr="006A6B87">
        <w:t>Selecting a method</w:t>
      </w:r>
      <w:bookmarkEnd w:id="11"/>
    </w:p>
    <w:p w14:paraId="2BDFFD8E" w14:textId="212DC3F4" w:rsidR="003218E3" w:rsidRPr="006A6B87" w:rsidRDefault="00B0059C" w:rsidP="00EB5216">
      <w:pPr>
        <w:pStyle w:val="NormalWeb"/>
        <w:spacing w:line="360" w:lineRule="auto"/>
        <w:jc w:val="both"/>
        <w:rPr>
          <w:rFonts w:asciiTheme="minorHAnsi" w:hAnsiTheme="minorHAnsi" w:cstheme="minorHAnsi"/>
        </w:rPr>
      </w:pPr>
      <w:r w:rsidRPr="006A6B87">
        <w:rPr>
          <w:rFonts w:asciiTheme="minorHAnsi" w:hAnsiTheme="minorHAnsi" w:cstheme="minorHAnsi"/>
        </w:rPr>
        <w:t xml:space="preserve">Click on the dropdown menu with the legend </w:t>
      </w:r>
      <w:r w:rsidRPr="006A6B87">
        <w:rPr>
          <w:rFonts w:asciiTheme="minorHAnsi" w:hAnsiTheme="minorHAnsi" w:cstheme="minorHAnsi"/>
          <w:noProof/>
          <w:lang w:val="en-AU" w:eastAsia="en-AU"/>
        </w:rPr>
        <w:drawing>
          <wp:inline distT="0" distB="0" distL="0" distR="0" wp14:anchorId="489EDF66" wp14:editId="11ED22D3">
            <wp:extent cx="1000125" cy="171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0125" cy="171450"/>
                    </a:xfrm>
                    <a:prstGeom prst="rect">
                      <a:avLst/>
                    </a:prstGeom>
                  </pic:spPr>
                </pic:pic>
              </a:graphicData>
            </a:graphic>
          </wp:inline>
        </w:drawing>
      </w:r>
      <w:r w:rsidRPr="006A6B87">
        <w:rPr>
          <w:rFonts w:asciiTheme="minorHAnsi" w:hAnsiTheme="minorHAnsi" w:cstheme="minorHAnsi"/>
        </w:rPr>
        <w:t xml:space="preserve"> to choose the method for the chosen tool. Each tool has different methods to be performed, e.g. a recording can be Rescaled using Recursive Least Squares or a Particle Filter. See the </w:t>
      </w:r>
      <w:hyperlink w:anchor="_Tools" w:history="1">
        <w:r w:rsidRPr="006A6B87">
          <w:rPr>
            <w:rStyle w:val="Hyperlink"/>
            <w:rFonts w:asciiTheme="minorHAnsi" w:hAnsiTheme="minorHAnsi" w:cstheme="minorHAnsi"/>
          </w:rPr>
          <w:t>‘Tools’ section</w:t>
        </w:r>
      </w:hyperlink>
      <w:r w:rsidRPr="006A6B87">
        <w:rPr>
          <w:rFonts w:asciiTheme="minorHAnsi" w:hAnsiTheme="minorHAnsi" w:cstheme="minorHAnsi"/>
        </w:rPr>
        <w:t xml:space="preserve"> for more information.</w:t>
      </w:r>
    </w:p>
    <w:p w14:paraId="670ED261" w14:textId="44593D53" w:rsidR="003A6EE3" w:rsidRPr="006A6B87" w:rsidRDefault="00B0059C" w:rsidP="003256DE">
      <w:pPr>
        <w:pStyle w:val="Heading2"/>
      </w:pPr>
      <w:bookmarkStart w:id="12" w:name="_Toc23415820"/>
      <w:r w:rsidRPr="006A6B87">
        <w:t xml:space="preserve">Setting </w:t>
      </w:r>
      <w:r w:rsidR="00297F50" w:rsidRPr="006A6B87">
        <w:t>the tools</w:t>
      </w:r>
      <w:r w:rsidRPr="006A6B87">
        <w:t xml:space="preserve"> parameters</w:t>
      </w:r>
      <w:bookmarkEnd w:id="12"/>
    </w:p>
    <w:p w14:paraId="3C2ECE35" w14:textId="677C7A5A" w:rsidR="00AB245F" w:rsidRPr="006A6B87" w:rsidRDefault="00433591" w:rsidP="003227DA">
      <w:pPr>
        <w:pStyle w:val="NormalWeb"/>
        <w:spacing w:line="360" w:lineRule="auto"/>
        <w:jc w:val="both"/>
        <w:rPr>
          <w:rFonts w:asciiTheme="minorHAnsi" w:hAnsiTheme="minorHAnsi" w:cstheme="minorHAnsi"/>
        </w:rPr>
      </w:pPr>
      <w:r w:rsidRPr="006A6B87">
        <w:rPr>
          <w:rFonts w:asciiTheme="minorHAnsi" w:hAnsiTheme="minorHAnsi" w:cstheme="minorHAnsi"/>
        </w:rPr>
        <w:t xml:space="preserve">Click on the button </w:t>
      </w:r>
      <w:r w:rsidRPr="006A6B87">
        <w:rPr>
          <w:rFonts w:asciiTheme="minorHAnsi" w:hAnsiTheme="minorHAnsi" w:cstheme="minorHAnsi"/>
          <w:noProof/>
          <w:lang w:val="en-AU" w:eastAsia="en-AU"/>
        </w:rPr>
        <w:drawing>
          <wp:inline distT="0" distB="0" distL="0" distR="0" wp14:anchorId="0B782EE6" wp14:editId="1CABDEA3">
            <wp:extent cx="1009650" cy="276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9650" cy="276225"/>
                    </a:xfrm>
                    <a:prstGeom prst="rect">
                      <a:avLst/>
                    </a:prstGeom>
                  </pic:spPr>
                </pic:pic>
              </a:graphicData>
            </a:graphic>
          </wp:inline>
        </w:drawing>
      </w:r>
      <w:r w:rsidRPr="006A6B87">
        <w:rPr>
          <w:rFonts w:asciiTheme="minorHAnsi" w:hAnsiTheme="minorHAnsi" w:cstheme="minorHAnsi"/>
        </w:rPr>
        <w:t xml:space="preserve"> to open a window that allows you to set all the parameters needed for the selected tool. Alternatively, tick the box </w:t>
      </w:r>
      <w:r w:rsidRPr="006A6B87">
        <w:rPr>
          <w:rFonts w:asciiTheme="minorHAnsi" w:hAnsiTheme="minorHAnsi" w:cstheme="minorHAnsi"/>
          <w:noProof/>
          <w:lang w:val="en-AU" w:eastAsia="en-AU"/>
        </w:rPr>
        <w:drawing>
          <wp:inline distT="0" distB="0" distL="0" distR="0" wp14:anchorId="29B581EE" wp14:editId="33465C5B">
            <wp:extent cx="15240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Pr="006A6B87">
        <w:rPr>
          <w:rFonts w:asciiTheme="minorHAnsi" w:hAnsiTheme="minorHAnsi" w:cstheme="minorHAnsi"/>
        </w:rPr>
        <w:t xml:space="preserve"> to allow SET to choose the best parameters based on an automatic algorithm.</w:t>
      </w:r>
      <w:r w:rsidR="006D0D19" w:rsidRPr="006A6B87">
        <w:rPr>
          <w:rFonts w:asciiTheme="minorHAnsi" w:hAnsiTheme="minorHAnsi" w:cstheme="minorHAnsi"/>
        </w:rPr>
        <w:t xml:space="preserve"> When the </w:t>
      </w:r>
      <w:r w:rsidR="006D0D19" w:rsidRPr="006A6B87">
        <w:rPr>
          <w:rFonts w:asciiTheme="minorHAnsi" w:hAnsiTheme="minorHAnsi" w:cstheme="minorHAnsi"/>
          <w:noProof/>
          <w:lang w:val="en-AU" w:eastAsia="en-AU"/>
        </w:rPr>
        <w:drawing>
          <wp:inline distT="0" distB="0" distL="0" distR="0" wp14:anchorId="54338A0F" wp14:editId="58443212">
            <wp:extent cx="15240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006D0D19" w:rsidRPr="006A6B87">
        <w:rPr>
          <w:rFonts w:asciiTheme="minorHAnsi" w:hAnsiTheme="minorHAnsi" w:cstheme="minorHAnsi"/>
        </w:rPr>
        <w:t xml:space="preserve"> box is ticked,</w:t>
      </w:r>
      <w:r w:rsidR="005A1397" w:rsidRPr="006A6B87">
        <w:rPr>
          <w:rFonts w:asciiTheme="minorHAnsi" w:hAnsiTheme="minorHAnsi" w:cstheme="minorHAnsi"/>
        </w:rPr>
        <w:t xml:space="preserve"> the</w:t>
      </w:r>
      <w:r w:rsidR="006D0D19" w:rsidRPr="006A6B87">
        <w:rPr>
          <w:rFonts w:asciiTheme="minorHAnsi" w:hAnsiTheme="minorHAnsi" w:cstheme="minorHAnsi"/>
        </w:rPr>
        <w:t xml:space="preserve"> </w:t>
      </w:r>
      <w:r w:rsidR="006D0D19" w:rsidRPr="006A6B87">
        <w:rPr>
          <w:rFonts w:asciiTheme="minorHAnsi" w:hAnsiTheme="minorHAnsi" w:cstheme="minorHAnsi"/>
          <w:noProof/>
          <w:lang w:val="en-AU" w:eastAsia="en-AU"/>
        </w:rPr>
        <w:drawing>
          <wp:inline distT="0" distB="0" distL="0" distR="0" wp14:anchorId="13AB4FDA" wp14:editId="2E23150B">
            <wp:extent cx="100965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9650" cy="276225"/>
                    </a:xfrm>
                    <a:prstGeom prst="rect">
                      <a:avLst/>
                    </a:prstGeom>
                  </pic:spPr>
                </pic:pic>
              </a:graphicData>
            </a:graphic>
          </wp:inline>
        </w:drawing>
      </w:r>
      <w:r w:rsidR="006D0D19" w:rsidRPr="006A6B87">
        <w:rPr>
          <w:rFonts w:asciiTheme="minorHAnsi" w:hAnsiTheme="minorHAnsi" w:cstheme="minorHAnsi"/>
        </w:rPr>
        <w:t xml:space="preserve"> </w:t>
      </w:r>
      <w:r w:rsidR="005A1397" w:rsidRPr="006A6B87">
        <w:rPr>
          <w:rFonts w:asciiTheme="minorHAnsi" w:hAnsiTheme="minorHAnsi" w:cstheme="minorHAnsi"/>
        </w:rPr>
        <w:t xml:space="preserve">button </w:t>
      </w:r>
      <w:r w:rsidR="006D0D19" w:rsidRPr="006A6B87">
        <w:rPr>
          <w:rFonts w:asciiTheme="minorHAnsi" w:hAnsiTheme="minorHAnsi" w:cstheme="minorHAnsi"/>
        </w:rPr>
        <w:t xml:space="preserve">becomes disabled and the parameters can no longer be set </w:t>
      </w:r>
      <w:r w:rsidR="005A1397" w:rsidRPr="006A6B87">
        <w:rPr>
          <w:rFonts w:asciiTheme="minorHAnsi" w:hAnsiTheme="minorHAnsi" w:cstheme="minorHAnsi"/>
        </w:rPr>
        <w:t>manu</w:t>
      </w:r>
      <w:r w:rsidR="006D0D19" w:rsidRPr="006A6B87">
        <w:rPr>
          <w:rFonts w:asciiTheme="minorHAnsi" w:hAnsiTheme="minorHAnsi" w:cstheme="minorHAnsi"/>
        </w:rPr>
        <w:t xml:space="preserve">ally, </w:t>
      </w:r>
      <w:r w:rsidR="005A1397" w:rsidRPr="006A6B87">
        <w:rPr>
          <w:rFonts w:asciiTheme="minorHAnsi" w:hAnsiTheme="minorHAnsi" w:cstheme="minorHAnsi"/>
        </w:rPr>
        <w:t>until you untick</w:t>
      </w:r>
      <w:r w:rsidR="006D0D19" w:rsidRPr="006A6B87">
        <w:rPr>
          <w:rFonts w:asciiTheme="minorHAnsi" w:hAnsiTheme="minorHAnsi" w:cstheme="minorHAnsi"/>
        </w:rPr>
        <w:t xml:space="preserve"> </w:t>
      </w:r>
      <w:r w:rsidR="006D0D19" w:rsidRPr="006A6B87">
        <w:rPr>
          <w:rFonts w:asciiTheme="minorHAnsi" w:hAnsiTheme="minorHAnsi" w:cstheme="minorHAnsi"/>
          <w:noProof/>
          <w:lang w:val="en-AU" w:eastAsia="en-AU"/>
        </w:rPr>
        <w:drawing>
          <wp:inline distT="0" distB="0" distL="0" distR="0" wp14:anchorId="12874C43" wp14:editId="6B855CE3">
            <wp:extent cx="15240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52400"/>
                    </a:xfrm>
                    <a:prstGeom prst="rect">
                      <a:avLst/>
                    </a:prstGeom>
                  </pic:spPr>
                </pic:pic>
              </a:graphicData>
            </a:graphic>
          </wp:inline>
        </w:drawing>
      </w:r>
      <w:r w:rsidR="006D0D19" w:rsidRPr="006A6B87">
        <w:rPr>
          <w:rFonts w:asciiTheme="minorHAnsi" w:hAnsiTheme="minorHAnsi" w:cstheme="minorHAnsi"/>
        </w:rPr>
        <w:t>.</w:t>
      </w:r>
    </w:p>
    <w:p w14:paraId="5386DD00" w14:textId="21972252" w:rsidR="00B21EEB" w:rsidRPr="006A6B87" w:rsidRDefault="00B21EEB" w:rsidP="003256DE">
      <w:pPr>
        <w:pStyle w:val="Heading2"/>
      </w:pPr>
      <w:bookmarkStart w:id="13" w:name="_Toc23415821"/>
      <w:r w:rsidRPr="006A6B87">
        <w:lastRenderedPageBreak/>
        <w:t>Running a tool</w:t>
      </w:r>
      <w:bookmarkEnd w:id="13"/>
    </w:p>
    <w:p w14:paraId="5042F360" w14:textId="77777777" w:rsidR="00C85A4C" w:rsidRPr="006A6B87" w:rsidRDefault="00B21EEB" w:rsidP="00B21EEB">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To run a tool with the selected method and parameters, click on the </w:t>
      </w:r>
      <w:r w:rsidRPr="006A6B87">
        <w:rPr>
          <w:rFonts w:asciiTheme="minorHAnsi" w:hAnsiTheme="minorHAnsi" w:cstheme="minorHAnsi"/>
          <w:noProof/>
          <w:lang w:val="en-AU" w:eastAsia="en-AU"/>
        </w:rPr>
        <w:drawing>
          <wp:inline distT="0" distB="0" distL="0" distR="0" wp14:anchorId="17FA668B" wp14:editId="7C3CB058">
            <wp:extent cx="990600" cy="27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276225"/>
                    </a:xfrm>
                    <a:prstGeom prst="rect">
                      <a:avLst/>
                    </a:prstGeom>
                  </pic:spPr>
                </pic:pic>
              </a:graphicData>
            </a:graphic>
          </wp:inline>
        </w:drawing>
      </w:r>
      <w:r w:rsidRPr="006A6B87">
        <w:rPr>
          <w:rFonts w:asciiTheme="minorHAnsi" w:hAnsiTheme="minorHAnsi" w:cstheme="minorHAnsi"/>
        </w:rPr>
        <w:t xml:space="preserve"> button. Once </w:t>
      </w:r>
      <w:r w:rsidRPr="006A6B87">
        <w:rPr>
          <w:rFonts w:asciiTheme="minorHAnsi" w:hAnsiTheme="minorHAnsi" w:cstheme="minorHAnsi"/>
          <w:noProof/>
          <w:lang w:val="en-AU" w:eastAsia="en-AU"/>
        </w:rPr>
        <w:drawing>
          <wp:inline distT="0" distB="0" distL="0" distR="0" wp14:anchorId="5B678571" wp14:editId="2D771BFD">
            <wp:extent cx="99060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276225"/>
                    </a:xfrm>
                    <a:prstGeom prst="rect">
                      <a:avLst/>
                    </a:prstGeom>
                  </pic:spPr>
                </pic:pic>
              </a:graphicData>
            </a:graphic>
          </wp:inline>
        </w:drawing>
      </w:r>
      <w:r w:rsidRPr="006A6B87">
        <w:rPr>
          <w:rFonts w:asciiTheme="minorHAnsi" w:hAnsiTheme="minorHAnsi" w:cstheme="minorHAnsi"/>
        </w:rPr>
        <w:t xml:space="preserve"> is clicked, SET starts processing the data</w:t>
      </w:r>
      <w:r w:rsidR="00C85A4C" w:rsidRPr="006A6B87">
        <w:rPr>
          <w:rFonts w:asciiTheme="minorHAnsi" w:hAnsiTheme="minorHAnsi" w:cstheme="minorHAnsi"/>
        </w:rPr>
        <w:t>.</w:t>
      </w:r>
      <w:r w:rsidRPr="006A6B87">
        <w:rPr>
          <w:rFonts w:asciiTheme="minorHAnsi" w:hAnsiTheme="minorHAnsi" w:cstheme="minorHAnsi"/>
        </w:rPr>
        <w:t xml:space="preserve"> </w:t>
      </w:r>
      <w:r w:rsidR="00C85A4C" w:rsidRPr="006A6B87">
        <w:rPr>
          <w:rFonts w:asciiTheme="minorHAnsi" w:hAnsiTheme="minorHAnsi" w:cstheme="minorHAnsi"/>
        </w:rPr>
        <w:t>D</w:t>
      </w:r>
      <w:r w:rsidRPr="006A6B87">
        <w:rPr>
          <w:rFonts w:asciiTheme="minorHAnsi" w:hAnsiTheme="minorHAnsi" w:cstheme="minorHAnsi"/>
        </w:rPr>
        <w:t xml:space="preserve">epending on the size of the data and complexity of the tool, this process could take up to several minutes. </w:t>
      </w:r>
    </w:p>
    <w:p w14:paraId="3E0C6A72" w14:textId="13DE559E" w:rsidR="00B21EEB" w:rsidRPr="006A6B87" w:rsidRDefault="009345B3" w:rsidP="00B21EEB">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To indicate that a tool is running, the mouse </w:t>
      </w:r>
      <w:r w:rsidR="007B0298" w:rsidRPr="006A6B87">
        <w:rPr>
          <w:rFonts w:asciiTheme="minorHAnsi" w:hAnsiTheme="minorHAnsi" w:cstheme="minorHAnsi"/>
        </w:rPr>
        <w:t>pointer wil</w:t>
      </w:r>
      <w:r w:rsidR="0082495E" w:rsidRPr="006A6B87">
        <w:rPr>
          <w:rFonts w:asciiTheme="minorHAnsi" w:hAnsiTheme="minorHAnsi" w:cstheme="minorHAnsi"/>
        </w:rPr>
        <w:t xml:space="preserve">l turn into a loading wheel, </w:t>
      </w:r>
      <w:r w:rsidR="00D5058C" w:rsidRPr="006A6B87">
        <w:rPr>
          <w:rFonts w:asciiTheme="minorHAnsi" w:hAnsiTheme="minorHAnsi" w:cstheme="minorHAnsi"/>
        </w:rPr>
        <w:t>MATLAB’s</w:t>
      </w:r>
      <w:r w:rsidR="0082495E" w:rsidRPr="006A6B87">
        <w:rPr>
          <w:rFonts w:asciiTheme="minorHAnsi" w:hAnsiTheme="minorHAnsi" w:cstheme="minorHAnsi"/>
        </w:rPr>
        <w:t xml:space="preserve"> </w:t>
      </w:r>
      <w:r w:rsidR="00D5058C" w:rsidRPr="006A6B87">
        <w:rPr>
          <w:rFonts w:asciiTheme="minorHAnsi" w:hAnsiTheme="minorHAnsi" w:cstheme="minorHAnsi"/>
        </w:rPr>
        <w:t>command window</w:t>
      </w:r>
      <w:r w:rsidR="007B0298" w:rsidRPr="006A6B87">
        <w:rPr>
          <w:rFonts w:asciiTheme="minorHAnsi" w:hAnsiTheme="minorHAnsi" w:cstheme="minorHAnsi"/>
        </w:rPr>
        <w:t xml:space="preserve"> </w:t>
      </w:r>
      <w:r w:rsidR="00D5058C" w:rsidRPr="006A6B87">
        <w:rPr>
          <w:rFonts w:asciiTheme="minorHAnsi" w:hAnsiTheme="minorHAnsi" w:cstheme="minorHAnsi"/>
        </w:rPr>
        <w:t xml:space="preserve">will print the progress every 10% </w:t>
      </w:r>
      <w:r w:rsidR="0088019B" w:rsidRPr="006A6B87">
        <w:rPr>
          <w:rFonts w:asciiTheme="minorHAnsi" w:hAnsiTheme="minorHAnsi" w:cstheme="minorHAnsi"/>
        </w:rPr>
        <w:t xml:space="preserve">as in Figure 4 </w:t>
      </w:r>
      <w:r w:rsidR="00D5058C" w:rsidRPr="006A6B87">
        <w:rPr>
          <w:rFonts w:asciiTheme="minorHAnsi" w:hAnsiTheme="minorHAnsi" w:cstheme="minorHAnsi"/>
        </w:rPr>
        <w:t>(only if you are using the Spike Extraction Tool toolbox on MATLAB, not with the Standalone version), and a loading bar window will appear (with most tools).</w:t>
      </w:r>
      <w:r w:rsidR="00BB5C50" w:rsidRPr="006A6B87">
        <w:rPr>
          <w:rFonts w:asciiTheme="minorHAnsi" w:hAnsiTheme="minorHAnsi" w:cstheme="minorHAnsi"/>
        </w:rPr>
        <w:t xml:space="preserve"> The loading bar can be disabled </w:t>
      </w:r>
      <w:r w:rsidR="000A0428" w:rsidRPr="006A6B87">
        <w:rPr>
          <w:rFonts w:asciiTheme="minorHAnsi" w:hAnsiTheme="minorHAnsi" w:cstheme="minorHAnsi"/>
        </w:rPr>
        <w:t xml:space="preserve">by unticking the option </w:t>
      </w:r>
      <w:r w:rsidR="000A0428" w:rsidRPr="006A6B87">
        <w:rPr>
          <w:rFonts w:asciiTheme="minorHAnsi" w:hAnsiTheme="minorHAnsi" w:cstheme="minorHAnsi"/>
          <w:noProof/>
          <w:lang w:val="en-AU" w:eastAsia="en-AU"/>
        </w:rPr>
        <w:drawing>
          <wp:inline distT="0" distB="0" distL="0" distR="0" wp14:anchorId="7456E854" wp14:editId="24A9691C">
            <wp:extent cx="158115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209550"/>
                    </a:xfrm>
                    <a:prstGeom prst="rect">
                      <a:avLst/>
                    </a:prstGeom>
                  </pic:spPr>
                </pic:pic>
              </a:graphicData>
            </a:graphic>
          </wp:inline>
        </w:drawing>
      </w:r>
      <w:r w:rsidR="000A0428" w:rsidRPr="006A6B87">
        <w:rPr>
          <w:rFonts w:asciiTheme="minorHAnsi" w:hAnsiTheme="minorHAnsi" w:cstheme="minorHAnsi"/>
        </w:rPr>
        <w:t xml:space="preserve"> </w:t>
      </w:r>
      <w:r w:rsidR="00BB5C50" w:rsidRPr="006A6B87">
        <w:rPr>
          <w:rFonts w:asciiTheme="minorHAnsi" w:hAnsiTheme="minorHAnsi" w:cstheme="minorHAnsi"/>
        </w:rPr>
        <w:t xml:space="preserve">in the context menu (see the </w:t>
      </w:r>
      <w:hyperlink w:anchor="_Context_Menu" w:history="1">
        <w:r w:rsidR="00BB5C50" w:rsidRPr="006A6B87">
          <w:rPr>
            <w:rStyle w:val="Hyperlink"/>
            <w:rFonts w:asciiTheme="minorHAnsi" w:hAnsiTheme="minorHAnsi" w:cstheme="minorHAnsi"/>
          </w:rPr>
          <w:t>‘Context menu’ section</w:t>
        </w:r>
      </w:hyperlink>
      <w:r w:rsidR="00BB5C50" w:rsidRPr="006A6B87">
        <w:rPr>
          <w:rFonts w:asciiTheme="minorHAnsi" w:hAnsiTheme="minorHAnsi" w:cstheme="minorHAnsi"/>
        </w:rPr>
        <w:t>).</w:t>
      </w:r>
    </w:p>
    <w:p w14:paraId="1062FAB8" w14:textId="4B7D89D1" w:rsidR="0088019B" w:rsidRPr="006A6B87" w:rsidRDefault="0088019B" w:rsidP="0088019B">
      <w:pPr>
        <w:pStyle w:val="NormalWeb"/>
        <w:spacing w:line="360" w:lineRule="auto"/>
        <w:jc w:val="center"/>
        <w:rPr>
          <w:rFonts w:asciiTheme="minorHAnsi" w:hAnsiTheme="minorHAnsi" w:cstheme="minorHAnsi"/>
          <w:sz w:val="16"/>
          <w:szCs w:val="16"/>
        </w:rPr>
      </w:pPr>
      <w:r w:rsidRPr="006A6B87">
        <w:rPr>
          <w:rFonts w:asciiTheme="minorHAnsi" w:hAnsiTheme="minorHAnsi" w:cstheme="minorHAnsi"/>
          <w:noProof/>
          <w:sz w:val="16"/>
          <w:szCs w:val="16"/>
          <w:lang w:val="en-AU" w:eastAsia="en-AU"/>
        </w:rPr>
        <w:drawing>
          <wp:anchor distT="0" distB="0" distL="114300" distR="114300" simplePos="0" relativeHeight="251658240" behindDoc="0" locked="0" layoutInCell="1" allowOverlap="1" wp14:anchorId="537538CE" wp14:editId="5766BC46">
            <wp:simplePos x="0" y="0"/>
            <wp:positionH relativeFrom="column">
              <wp:posOffset>638175</wp:posOffset>
            </wp:positionH>
            <wp:positionV relativeFrom="paragraph">
              <wp:posOffset>0</wp:posOffset>
            </wp:positionV>
            <wp:extent cx="4657725" cy="181927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7725" cy="1819275"/>
                    </a:xfrm>
                    <a:prstGeom prst="rect">
                      <a:avLst/>
                    </a:prstGeom>
                  </pic:spPr>
                </pic:pic>
              </a:graphicData>
            </a:graphic>
          </wp:anchor>
        </w:drawing>
      </w:r>
      <w:r w:rsidRPr="006A6B87">
        <w:rPr>
          <w:rFonts w:asciiTheme="minorHAnsi" w:hAnsiTheme="minorHAnsi" w:cstheme="minorHAnsi"/>
          <w:sz w:val="16"/>
          <w:szCs w:val="16"/>
        </w:rPr>
        <w:t>Figure 4</w:t>
      </w:r>
      <w:r w:rsidR="003B78CD" w:rsidRPr="006A6B87">
        <w:rPr>
          <w:rFonts w:asciiTheme="minorHAnsi" w:hAnsiTheme="minorHAnsi" w:cstheme="minorHAnsi"/>
          <w:sz w:val="16"/>
          <w:szCs w:val="16"/>
        </w:rPr>
        <w:t>:</w:t>
      </w:r>
      <w:r w:rsidR="00C71FF9" w:rsidRPr="006A6B87">
        <w:rPr>
          <w:rFonts w:asciiTheme="minorHAnsi" w:hAnsiTheme="minorHAnsi" w:cstheme="minorHAnsi"/>
          <w:sz w:val="16"/>
          <w:szCs w:val="16"/>
        </w:rPr>
        <w:t xml:space="preserve"> </w:t>
      </w:r>
      <w:r w:rsidR="0047048E" w:rsidRPr="006A6B87">
        <w:rPr>
          <w:rFonts w:asciiTheme="minorHAnsi" w:hAnsiTheme="minorHAnsi" w:cstheme="minorHAnsi"/>
          <w:sz w:val="16"/>
          <w:szCs w:val="16"/>
        </w:rPr>
        <w:t xml:space="preserve">Example of </w:t>
      </w:r>
      <w:r w:rsidR="00C71FF9" w:rsidRPr="006A6B87">
        <w:rPr>
          <w:rFonts w:asciiTheme="minorHAnsi" w:hAnsiTheme="minorHAnsi" w:cstheme="minorHAnsi"/>
          <w:sz w:val="16"/>
          <w:szCs w:val="16"/>
        </w:rPr>
        <w:t>Spike Extraction using Matched filter. The progress is printed on the command window every 10%</w:t>
      </w:r>
      <w:r w:rsidR="003B78CD" w:rsidRPr="006A6B87">
        <w:rPr>
          <w:rFonts w:asciiTheme="minorHAnsi" w:hAnsiTheme="minorHAnsi" w:cstheme="minorHAnsi"/>
          <w:sz w:val="16"/>
          <w:szCs w:val="16"/>
        </w:rPr>
        <w:t>.</w:t>
      </w:r>
    </w:p>
    <w:p w14:paraId="17FA26C3" w14:textId="77777777" w:rsidR="0088019B" w:rsidRPr="006A6B87" w:rsidRDefault="0088019B" w:rsidP="0088019B">
      <w:pPr>
        <w:pStyle w:val="NormalWeb"/>
        <w:spacing w:line="360" w:lineRule="auto"/>
        <w:jc w:val="center"/>
        <w:rPr>
          <w:rFonts w:asciiTheme="minorHAnsi" w:hAnsiTheme="minorHAnsi" w:cstheme="minorHAnsi"/>
        </w:rPr>
      </w:pPr>
    </w:p>
    <w:p w14:paraId="2B6BA013" w14:textId="21014F95" w:rsidR="00E6635A" w:rsidRPr="006A6B87" w:rsidRDefault="00C85A4C" w:rsidP="00B21EEB">
      <w:pPr>
        <w:pStyle w:val="NormalWeb"/>
        <w:spacing w:line="360" w:lineRule="auto"/>
        <w:jc w:val="both"/>
        <w:rPr>
          <w:rFonts w:asciiTheme="minorHAnsi" w:hAnsiTheme="minorHAnsi" w:cstheme="minorHAnsi"/>
        </w:rPr>
      </w:pPr>
      <w:r w:rsidRPr="006A6B87">
        <w:rPr>
          <w:rFonts w:asciiTheme="minorHAnsi" w:hAnsiTheme="minorHAnsi" w:cstheme="minorHAnsi"/>
        </w:rPr>
        <w:t>Once the Tool finishes running, the result will be added to the data list and will become the active data.</w:t>
      </w:r>
      <w:r w:rsidR="001A66F3" w:rsidRPr="006A6B87">
        <w:rPr>
          <w:rFonts w:asciiTheme="minorHAnsi" w:hAnsiTheme="minorHAnsi" w:cstheme="minorHAnsi"/>
        </w:rPr>
        <w:t xml:space="preserve"> The parameters used to generate the new active data (the parameters chosen before running the tool) are displayed in the </w:t>
      </w:r>
      <w:hyperlink w:anchor="_Parts_of_the" w:history="1">
        <w:r w:rsidR="001A66F3" w:rsidRPr="006A6B87">
          <w:rPr>
            <w:rStyle w:val="Hyperlink"/>
            <w:rFonts w:asciiTheme="minorHAnsi" w:hAnsiTheme="minorHAnsi" w:cstheme="minorHAnsi"/>
          </w:rPr>
          <w:t>‘Parameter</w:t>
        </w:r>
        <w:r w:rsidR="000C4374" w:rsidRPr="006A6B87">
          <w:rPr>
            <w:rStyle w:val="Hyperlink"/>
            <w:rFonts w:asciiTheme="minorHAnsi" w:hAnsiTheme="minorHAnsi" w:cstheme="minorHAnsi"/>
          </w:rPr>
          <w:t>s</w:t>
        </w:r>
        <w:r w:rsidR="001A66F3" w:rsidRPr="006A6B87">
          <w:rPr>
            <w:rStyle w:val="Hyperlink"/>
            <w:rFonts w:asciiTheme="minorHAnsi" w:hAnsiTheme="minorHAnsi" w:cstheme="minorHAnsi"/>
          </w:rPr>
          <w:t xml:space="preserve"> section’</w:t>
        </w:r>
      </w:hyperlink>
      <w:r w:rsidR="001A66F3" w:rsidRPr="006A6B87">
        <w:rPr>
          <w:rFonts w:asciiTheme="minorHAnsi" w:hAnsiTheme="minorHAnsi" w:cstheme="minorHAnsi"/>
        </w:rPr>
        <w:t xml:space="preserve"> (see Figure 3).</w:t>
      </w:r>
    </w:p>
    <w:p w14:paraId="2E992731" w14:textId="13A3B87C" w:rsidR="00726094" w:rsidRPr="006A6B87" w:rsidRDefault="00884D0D" w:rsidP="001E783E">
      <w:pPr>
        <w:pStyle w:val="Heading1"/>
      </w:pPr>
      <w:bookmarkStart w:id="14" w:name="_Toc23415822"/>
      <w:r w:rsidRPr="006A6B87">
        <w:t>Active data</w:t>
      </w:r>
      <w:bookmarkEnd w:id="14"/>
    </w:p>
    <w:p w14:paraId="0AE92373" w14:textId="4F0A1B71" w:rsidR="00884D0D" w:rsidRPr="006A6B87" w:rsidRDefault="00884D0D" w:rsidP="00884D0D">
      <w:pPr>
        <w:pStyle w:val="NormalWeb"/>
        <w:spacing w:line="360" w:lineRule="auto"/>
        <w:jc w:val="both"/>
        <w:rPr>
          <w:rFonts w:asciiTheme="minorHAnsi" w:hAnsiTheme="minorHAnsi" w:cstheme="minorHAnsi"/>
        </w:rPr>
      </w:pPr>
      <w:r w:rsidRPr="006A6B87">
        <w:rPr>
          <w:rFonts w:asciiTheme="minorHAnsi" w:hAnsiTheme="minorHAnsi" w:cstheme="minorHAnsi"/>
        </w:rPr>
        <w:t>The data that is currently displayed in the ‘plot section’ can be saved, accessed on MATLAB (in the Spike Extraction Tool toolbox only, not the Standalone version)</w:t>
      </w:r>
      <w:r w:rsidR="00260134" w:rsidRPr="006A6B87">
        <w:rPr>
          <w:rFonts w:asciiTheme="minorHAnsi" w:hAnsiTheme="minorHAnsi" w:cstheme="minorHAnsi"/>
        </w:rPr>
        <w:t xml:space="preserve"> and plotted on a new window.</w:t>
      </w:r>
    </w:p>
    <w:p w14:paraId="7B06F891" w14:textId="35F5A024" w:rsidR="00884D0D" w:rsidRPr="006A6B87" w:rsidRDefault="00EF4034" w:rsidP="003256DE">
      <w:pPr>
        <w:pStyle w:val="Heading2"/>
      </w:pPr>
      <w:bookmarkStart w:id="15" w:name="_Toc23415823"/>
      <w:r w:rsidRPr="006A6B87">
        <w:lastRenderedPageBreak/>
        <w:t>Plot in new figure</w:t>
      </w:r>
      <w:bookmarkEnd w:id="15"/>
    </w:p>
    <w:p w14:paraId="2B0D62E4" w14:textId="1330C045" w:rsidR="00EF4034" w:rsidRPr="006A6B87" w:rsidRDefault="00EF4034" w:rsidP="00EF4034">
      <w:pPr>
        <w:pStyle w:val="NormalWeb"/>
        <w:spacing w:line="360" w:lineRule="auto"/>
        <w:jc w:val="both"/>
        <w:rPr>
          <w:rFonts w:asciiTheme="minorHAnsi" w:hAnsiTheme="minorHAnsi" w:cstheme="minorHAnsi"/>
        </w:rPr>
      </w:pPr>
      <w:r w:rsidRPr="006A6B87">
        <w:rPr>
          <w:rFonts w:asciiTheme="minorHAnsi" w:hAnsiTheme="minorHAnsi" w:cstheme="minorHAnsi"/>
        </w:rPr>
        <w:t xml:space="preserve">By clicking the </w:t>
      </w:r>
      <w:r w:rsidRPr="006A6B87">
        <w:rPr>
          <w:rFonts w:asciiTheme="minorHAnsi" w:hAnsiTheme="minorHAnsi" w:cstheme="minorHAnsi"/>
          <w:noProof/>
          <w:lang w:val="en-AU" w:eastAsia="en-AU"/>
        </w:rPr>
        <w:drawing>
          <wp:inline distT="0" distB="0" distL="0" distR="0" wp14:anchorId="45F090A5" wp14:editId="38E9ED13">
            <wp:extent cx="1266825" cy="238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6825" cy="238125"/>
                    </a:xfrm>
                    <a:prstGeom prst="rect">
                      <a:avLst/>
                    </a:prstGeom>
                  </pic:spPr>
                </pic:pic>
              </a:graphicData>
            </a:graphic>
          </wp:inline>
        </w:drawing>
      </w:r>
      <w:r w:rsidRPr="006A6B87">
        <w:rPr>
          <w:rFonts w:asciiTheme="minorHAnsi" w:hAnsiTheme="minorHAnsi" w:cstheme="minorHAnsi"/>
        </w:rPr>
        <w:t xml:space="preserve"> button, a new instance of the GUI</w:t>
      </w:r>
      <w:r w:rsidR="00560DF2" w:rsidRPr="006A6B87">
        <w:rPr>
          <w:rFonts w:asciiTheme="minorHAnsi" w:hAnsiTheme="minorHAnsi" w:cstheme="minorHAnsi"/>
        </w:rPr>
        <w:t xml:space="preserve"> will be created, i.e. a new SET window will appear and it will load the currently active data as the only current data.</w:t>
      </w:r>
      <w:r w:rsidR="004A2EB9" w:rsidRPr="006A6B87">
        <w:rPr>
          <w:rFonts w:asciiTheme="minorHAnsi" w:hAnsiTheme="minorHAnsi" w:cstheme="minorHAnsi"/>
        </w:rPr>
        <w:t xml:space="preserve"> The initial GUI will remain unchanged.</w:t>
      </w:r>
    </w:p>
    <w:p w14:paraId="6791CE13" w14:textId="2B62E523" w:rsidR="00EF4034" w:rsidRPr="006A6B87" w:rsidRDefault="001E2BB6" w:rsidP="003256DE">
      <w:pPr>
        <w:pStyle w:val="Heading2"/>
      </w:pPr>
      <w:bookmarkStart w:id="16" w:name="_Toc23415824"/>
      <w:r w:rsidRPr="006A6B87">
        <w:t>Access voltage</w:t>
      </w:r>
      <w:bookmarkEnd w:id="16"/>
    </w:p>
    <w:p w14:paraId="0BFD352D" w14:textId="7815FB36" w:rsidR="001E2BB6" w:rsidRPr="006A6B87" w:rsidRDefault="00B23426" w:rsidP="001E2BB6">
      <w:pPr>
        <w:pStyle w:val="NormalWeb"/>
        <w:spacing w:line="360" w:lineRule="auto"/>
        <w:jc w:val="both"/>
        <w:rPr>
          <w:rFonts w:asciiTheme="minorHAnsi" w:hAnsiTheme="minorHAnsi" w:cstheme="minorHAnsi"/>
        </w:rPr>
      </w:pPr>
      <w:r w:rsidRPr="006A6B87">
        <w:rPr>
          <w:rFonts w:asciiTheme="minorHAnsi" w:hAnsiTheme="minorHAnsi" w:cstheme="minorHAnsi"/>
        </w:rPr>
        <w:t>When using the SET toolbox within MATLAB, you can access the data from MATLAB’s workspace. This is useful if you wish to perform operations and analysis on the data that are outside</w:t>
      </w:r>
      <w:r w:rsidR="00856889" w:rsidRPr="006A6B87">
        <w:rPr>
          <w:rFonts w:asciiTheme="minorHAnsi" w:hAnsiTheme="minorHAnsi" w:cstheme="minorHAnsi"/>
        </w:rPr>
        <w:t xml:space="preserve"> the scope of</w:t>
      </w:r>
      <w:r w:rsidRPr="006A6B87">
        <w:rPr>
          <w:rFonts w:asciiTheme="minorHAnsi" w:hAnsiTheme="minorHAnsi" w:cstheme="minorHAnsi"/>
        </w:rPr>
        <w:t xml:space="preserve"> SET.</w:t>
      </w:r>
      <w:r w:rsidR="00730E2E" w:rsidRPr="006A6B87">
        <w:rPr>
          <w:rFonts w:asciiTheme="minorHAnsi" w:hAnsiTheme="minorHAnsi" w:cstheme="minorHAnsi"/>
        </w:rPr>
        <w:t xml:space="preserve"> Clicking </w:t>
      </w:r>
      <w:r w:rsidR="00730E2E" w:rsidRPr="006A6B87">
        <w:rPr>
          <w:rFonts w:asciiTheme="minorHAnsi" w:hAnsiTheme="minorHAnsi" w:cstheme="minorHAnsi"/>
          <w:noProof/>
          <w:lang w:val="en-AU" w:eastAsia="en-AU"/>
        </w:rPr>
        <w:drawing>
          <wp:inline distT="0" distB="0" distL="0" distR="0" wp14:anchorId="6BF3CBD9" wp14:editId="02E02B16">
            <wp:extent cx="1266825" cy="238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6825" cy="238125"/>
                    </a:xfrm>
                    <a:prstGeom prst="rect">
                      <a:avLst/>
                    </a:prstGeom>
                  </pic:spPr>
                </pic:pic>
              </a:graphicData>
            </a:graphic>
          </wp:inline>
        </w:drawing>
      </w:r>
      <w:r w:rsidR="00730E2E" w:rsidRPr="006A6B87">
        <w:rPr>
          <w:rFonts w:asciiTheme="minorHAnsi" w:hAnsiTheme="minorHAnsi" w:cstheme="minorHAnsi"/>
        </w:rPr>
        <w:t xml:space="preserve"> will </w:t>
      </w:r>
      <w:r w:rsidR="00B812F5" w:rsidRPr="006A6B87">
        <w:rPr>
          <w:rFonts w:asciiTheme="minorHAnsi" w:hAnsiTheme="minorHAnsi" w:cstheme="minorHAnsi"/>
        </w:rPr>
        <w:t>create a variable in MATLAB’s workspace with all the information regarding the active data.</w:t>
      </w:r>
      <w:r w:rsidR="00ED164F" w:rsidRPr="006A6B87">
        <w:rPr>
          <w:rFonts w:asciiTheme="minorHAnsi" w:hAnsiTheme="minorHAnsi" w:cstheme="minorHAnsi"/>
        </w:rPr>
        <w:t xml:space="preserve"> This option does not work on the Standalone version.</w:t>
      </w:r>
    </w:p>
    <w:p w14:paraId="08629ABD" w14:textId="69F96D25" w:rsidR="00614458" w:rsidRPr="006A6B87" w:rsidRDefault="00614458" w:rsidP="003256DE">
      <w:pPr>
        <w:pStyle w:val="Heading2"/>
      </w:pPr>
      <w:bookmarkStart w:id="17" w:name="_Toc23415825"/>
      <w:r w:rsidRPr="006A6B87">
        <w:t>Save voltage</w:t>
      </w:r>
      <w:bookmarkEnd w:id="17"/>
    </w:p>
    <w:p w14:paraId="0AD6DC93" w14:textId="718AB7F7" w:rsidR="007E0D1F" w:rsidRPr="006A6B87" w:rsidRDefault="00A56E40" w:rsidP="0061445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You can save the active data into </w:t>
      </w:r>
      <w:proofErr w:type="gramStart"/>
      <w:r w:rsidRPr="006A6B87">
        <w:rPr>
          <w:rFonts w:asciiTheme="minorHAnsi" w:hAnsiTheme="minorHAnsi" w:cstheme="minorHAnsi"/>
        </w:rPr>
        <w:t xml:space="preserve">a </w:t>
      </w:r>
      <w:r w:rsidRPr="006A6B87">
        <w:rPr>
          <w:rFonts w:asciiTheme="minorHAnsi" w:hAnsiTheme="minorHAnsi" w:cstheme="minorHAnsi"/>
          <w:i/>
        </w:rPr>
        <w:t>.mat</w:t>
      </w:r>
      <w:proofErr w:type="gramEnd"/>
      <w:r w:rsidRPr="006A6B87">
        <w:rPr>
          <w:rFonts w:asciiTheme="minorHAnsi" w:hAnsiTheme="minorHAnsi" w:cstheme="minorHAnsi"/>
        </w:rPr>
        <w:t xml:space="preserve"> </w:t>
      </w:r>
      <w:r w:rsidR="00222CFA" w:rsidRPr="006A6B87">
        <w:rPr>
          <w:rFonts w:asciiTheme="minorHAnsi" w:hAnsiTheme="minorHAnsi" w:cstheme="minorHAnsi"/>
        </w:rPr>
        <w:t xml:space="preserve"> or </w:t>
      </w:r>
      <w:r w:rsidR="00222CFA" w:rsidRPr="006A6B87">
        <w:rPr>
          <w:rFonts w:asciiTheme="minorHAnsi" w:hAnsiTheme="minorHAnsi" w:cstheme="minorHAnsi"/>
          <w:i/>
        </w:rPr>
        <w:t>.</w:t>
      </w:r>
      <w:proofErr w:type="spellStart"/>
      <w:r w:rsidR="00222CFA" w:rsidRPr="006A6B87">
        <w:rPr>
          <w:rFonts w:asciiTheme="minorHAnsi" w:hAnsiTheme="minorHAnsi" w:cstheme="minorHAnsi"/>
          <w:i/>
        </w:rPr>
        <w:t>smr</w:t>
      </w:r>
      <w:proofErr w:type="spellEnd"/>
      <w:r w:rsidR="00222CFA" w:rsidRPr="006A6B87">
        <w:rPr>
          <w:rFonts w:asciiTheme="minorHAnsi" w:hAnsiTheme="minorHAnsi" w:cstheme="minorHAnsi"/>
        </w:rPr>
        <w:t xml:space="preserve">  </w:t>
      </w:r>
      <w:r w:rsidRPr="006A6B87">
        <w:rPr>
          <w:rFonts w:asciiTheme="minorHAnsi" w:hAnsiTheme="minorHAnsi" w:cstheme="minorHAnsi"/>
        </w:rPr>
        <w:t>file</w:t>
      </w:r>
      <w:r w:rsidR="00CE3C29" w:rsidRPr="006A6B87">
        <w:rPr>
          <w:rFonts w:asciiTheme="minorHAnsi" w:hAnsiTheme="minorHAnsi" w:cstheme="minorHAnsi"/>
        </w:rPr>
        <w:t xml:space="preserve"> by clicking </w:t>
      </w:r>
      <w:r w:rsidR="00CE3C29" w:rsidRPr="006A6B87">
        <w:rPr>
          <w:rFonts w:asciiTheme="minorHAnsi" w:hAnsiTheme="minorHAnsi" w:cstheme="minorHAnsi"/>
          <w:noProof/>
          <w:lang w:val="en-AU" w:eastAsia="en-AU"/>
        </w:rPr>
        <w:drawing>
          <wp:inline distT="0" distB="0" distL="0" distR="0" wp14:anchorId="06620F75" wp14:editId="7AF7C169">
            <wp:extent cx="1266825" cy="228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6825" cy="228600"/>
                    </a:xfrm>
                    <a:prstGeom prst="rect">
                      <a:avLst/>
                    </a:prstGeom>
                  </pic:spPr>
                </pic:pic>
              </a:graphicData>
            </a:graphic>
          </wp:inline>
        </w:drawing>
      </w:r>
      <w:r w:rsidRPr="006A6B87">
        <w:rPr>
          <w:rFonts w:asciiTheme="minorHAnsi" w:hAnsiTheme="minorHAnsi" w:cstheme="minorHAnsi"/>
        </w:rPr>
        <w:t>. The file can then be loaded in SET for further analysis, or open in MATLAB as a variable.</w:t>
      </w:r>
      <w:r w:rsidR="007963EE" w:rsidRPr="006A6B87">
        <w:rPr>
          <w:rFonts w:asciiTheme="minorHAnsi" w:hAnsiTheme="minorHAnsi" w:cstheme="minorHAnsi"/>
        </w:rPr>
        <w:t xml:space="preserve"> If you wish to save </w:t>
      </w:r>
      <w:proofErr w:type="gramStart"/>
      <w:r w:rsidR="007963EE" w:rsidRPr="006A6B87">
        <w:rPr>
          <w:rFonts w:asciiTheme="minorHAnsi" w:hAnsiTheme="minorHAnsi" w:cstheme="minorHAnsi"/>
        </w:rPr>
        <w:t xml:space="preserve">in </w:t>
      </w:r>
      <w:r w:rsidR="007963EE" w:rsidRPr="006A6B87">
        <w:rPr>
          <w:rFonts w:asciiTheme="minorHAnsi" w:hAnsiTheme="minorHAnsi" w:cstheme="minorHAnsi"/>
          <w:i/>
        </w:rPr>
        <w:t>.</w:t>
      </w:r>
      <w:proofErr w:type="spellStart"/>
      <w:r w:rsidR="007963EE" w:rsidRPr="006A6B87">
        <w:rPr>
          <w:rFonts w:asciiTheme="minorHAnsi" w:hAnsiTheme="minorHAnsi" w:cstheme="minorHAnsi"/>
          <w:i/>
        </w:rPr>
        <w:t>smr</w:t>
      </w:r>
      <w:proofErr w:type="spellEnd"/>
      <w:proofErr w:type="gramEnd"/>
      <w:r w:rsidR="007963EE" w:rsidRPr="006A6B87">
        <w:rPr>
          <w:rFonts w:asciiTheme="minorHAnsi" w:hAnsiTheme="minorHAnsi" w:cstheme="minorHAnsi"/>
        </w:rPr>
        <w:t xml:space="preserve">  you can chose the channel on which the signal is stored.</w:t>
      </w:r>
    </w:p>
    <w:p w14:paraId="1D93E3D9" w14:textId="6DAE4C2A" w:rsidR="007E0D1F" w:rsidRPr="006A6B87" w:rsidRDefault="007E0D1F" w:rsidP="003256DE">
      <w:pPr>
        <w:pStyle w:val="Heading2"/>
        <w:rPr>
          <w:b/>
        </w:rPr>
      </w:pPr>
      <w:bookmarkStart w:id="18" w:name="_Toc23415826"/>
      <w:r w:rsidRPr="006A6B87">
        <w:t>Zoom and displacement</w:t>
      </w:r>
      <w:bookmarkEnd w:id="18"/>
    </w:p>
    <w:p w14:paraId="44639C78" w14:textId="38B4AAF5" w:rsidR="00A661E7" w:rsidRPr="006A6B87" w:rsidRDefault="00A661E7" w:rsidP="007E0D1F">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The bottom </w:t>
      </w:r>
      <w:r w:rsidR="00BE03CD" w:rsidRPr="006A6B87">
        <w:rPr>
          <w:rFonts w:asciiTheme="minorHAnsi" w:hAnsiTheme="minorHAnsi" w:cstheme="minorHAnsi"/>
        </w:rPr>
        <w:t>part</w:t>
      </w:r>
      <w:r w:rsidRPr="006A6B87">
        <w:rPr>
          <w:rFonts w:asciiTheme="minorHAnsi" w:hAnsiTheme="minorHAnsi" w:cstheme="minorHAnsi"/>
        </w:rPr>
        <w:t xml:space="preserve"> of the Plot section</w:t>
      </w:r>
      <w:r w:rsidR="00BE03CD" w:rsidRPr="006A6B87">
        <w:rPr>
          <w:rFonts w:asciiTheme="minorHAnsi" w:hAnsiTheme="minorHAnsi" w:cstheme="minorHAnsi"/>
        </w:rPr>
        <w:t xml:space="preserve"> contains the Zoom</w:t>
      </w:r>
      <w:r w:rsidRPr="006A6B87">
        <w:rPr>
          <w:rFonts w:asciiTheme="minorHAnsi" w:hAnsiTheme="minorHAnsi" w:cstheme="minorHAnsi"/>
        </w:rPr>
        <w:t xml:space="preserve"> </w:t>
      </w:r>
      <w:r w:rsidR="00BE03CD" w:rsidRPr="006A6B87">
        <w:rPr>
          <w:rFonts w:asciiTheme="minorHAnsi" w:hAnsiTheme="minorHAnsi" w:cstheme="minorHAnsi"/>
        </w:rPr>
        <w:t>(</w:t>
      </w:r>
      <w:r w:rsidRPr="006A6B87">
        <w:rPr>
          <w:rFonts w:asciiTheme="minorHAnsi" w:hAnsiTheme="minorHAnsi" w:cstheme="minorHAnsi"/>
          <w:noProof/>
          <w:lang w:val="en-AU" w:eastAsia="en-AU"/>
        </w:rPr>
        <w:drawing>
          <wp:inline distT="0" distB="0" distL="0" distR="0" wp14:anchorId="32355F23" wp14:editId="5261E966">
            <wp:extent cx="373076" cy="373076"/>
            <wp:effectExtent l="0" t="0" r="8255" b="8255"/>
            <wp:docPr id="36" name="Picture 36" descr="C:\Users\artemios\AppData\Local\Microsoft\Windows\INetCacheContent.Word\magnifi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temios\AppData\Local\Microsoft\Windows\INetCacheContent.Word\magnifierIc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H="1" flipV="1">
                      <a:off x="0" y="0"/>
                      <a:ext cx="373076" cy="373076"/>
                    </a:xfrm>
                    <a:prstGeom prst="rect">
                      <a:avLst/>
                    </a:prstGeom>
                    <a:noFill/>
                    <a:ln>
                      <a:noFill/>
                    </a:ln>
                  </pic:spPr>
                </pic:pic>
              </a:graphicData>
            </a:graphic>
          </wp:inline>
        </w:drawing>
      </w:r>
      <w:r w:rsidR="00BE03CD" w:rsidRPr="006A6B87">
        <w:rPr>
          <w:rFonts w:asciiTheme="minorHAnsi" w:hAnsiTheme="minorHAnsi" w:cstheme="minorHAnsi"/>
        </w:rPr>
        <w:t>)/Displace</w:t>
      </w:r>
      <w:r w:rsidRPr="006A6B87">
        <w:rPr>
          <w:rFonts w:asciiTheme="minorHAnsi" w:hAnsiTheme="minorHAnsi" w:cstheme="minorHAnsi"/>
        </w:rPr>
        <w:t xml:space="preserve"> </w:t>
      </w:r>
      <w:r w:rsidR="00BE03CD" w:rsidRPr="006A6B87">
        <w:rPr>
          <w:rFonts w:asciiTheme="minorHAnsi" w:hAnsiTheme="minorHAnsi" w:cstheme="minorHAnsi"/>
        </w:rPr>
        <w:t>(</w:t>
      </w:r>
      <w:r w:rsidRPr="006A6B87">
        <w:rPr>
          <w:rFonts w:asciiTheme="minorHAnsi" w:hAnsiTheme="minorHAnsi" w:cstheme="minorHAnsi"/>
          <w:noProof/>
          <w:lang w:val="en-AU" w:eastAsia="en-AU"/>
        </w:rPr>
        <w:drawing>
          <wp:inline distT="0" distB="0" distL="0" distR="0" wp14:anchorId="490FCF59" wp14:editId="7E92656A">
            <wp:extent cx="373075" cy="373075"/>
            <wp:effectExtent l="0" t="0" r="8255" b="8255"/>
            <wp:docPr id="35" name="Picture 35" descr="C:\Users\artemios\AppData\Local\Microsoft\Windows\INetCacheContent.Word\arrow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temios\AppData\Local\Microsoft\Windows\INetCacheContent.Word\arrows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82028" cy="382028"/>
                    </a:xfrm>
                    <a:prstGeom prst="rect">
                      <a:avLst/>
                    </a:prstGeom>
                    <a:noFill/>
                    <a:ln>
                      <a:noFill/>
                    </a:ln>
                  </pic:spPr>
                </pic:pic>
              </a:graphicData>
            </a:graphic>
          </wp:inline>
        </w:drawing>
      </w:r>
      <w:r w:rsidR="00BE03CD" w:rsidRPr="006A6B87">
        <w:rPr>
          <w:rFonts w:asciiTheme="minorHAnsi" w:hAnsiTheme="minorHAnsi" w:cstheme="minorHAnsi"/>
        </w:rPr>
        <w:t xml:space="preserve">) toggle button. Clicking the button will toggle between zooming and displacing. When the magnifier icon </w:t>
      </w:r>
      <w:r w:rsidR="00BE03CD" w:rsidRPr="006A6B87">
        <w:rPr>
          <w:rFonts w:asciiTheme="minorHAnsi" w:hAnsiTheme="minorHAnsi" w:cstheme="minorHAnsi"/>
          <w:noProof/>
          <w:lang w:val="en-AU" w:eastAsia="en-AU"/>
        </w:rPr>
        <w:drawing>
          <wp:inline distT="0" distB="0" distL="0" distR="0" wp14:anchorId="19CB07ED" wp14:editId="1CFBE03F">
            <wp:extent cx="373076" cy="373076"/>
            <wp:effectExtent l="0" t="0" r="8255" b="8255"/>
            <wp:docPr id="38" name="Picture 38" descr="C:\Users\artemios\AppData\Local\Microsoft\Windows\INetCacheContent.Word\magnifi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temios\AppData\Local\Microsoft\Windows\INetCacheContent.Word\magnifierIc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H="1" flipV="1">
                      <a:off x="0" y="0"/>
                      <a:ext cx="373076" cy="373076"/>
                    </a:xfrm>
                    <a:prstGeom prst="rect">
                      <a:avLst/>
                    </a:prstGeom>
                    <a:noFill/>
                    <a:ln>
                      <a:noFill/>
                    </a:ln>
                  </pic:spPr>
                </pic:pic>
              </a:graphicData>
            </a:graphic>
          </wp:inline>
        </w:drawing>
      </w:r>
      <w:r w:rsidR="00BE03CD" w:rsidRPr="006A6B87">
        <w:rPr>
          <w:rFonts w:asciiTheme="minorHAnsi" w:hAnsiTheme="minorHAnsi" w:cstheme="minorHAnsi"/>
        </w:rPr>
        <w:t xml:space="preserve"> is visible, ‘zoom’ is selected, and an action on the horizontal and vertical bars will result in zooming in and out in the x axis (horizontal bar) or in the y axis (vertical bar).</w:t>
      </w:r>
    </w:p>
    <w:p w14:paraId="7FEC100C" w14:textId="0371C913" w:rsidR="00BE03CD" w:rsidRPr="006A6B87" w:rsidRDefault="00BE03CD" w:rsidP="007E0D1F">
      <w:pPr>
        <w:pStyle w:val="NormalWeb"/>
        <w:spacing w:line="360" w:lineRule="auto"/>
        <w:jc w:val="both"/>
        <w:rPr>
          <w:rFonts w:asciiTheme="minorHAnsi" w:hAnsiTheme="minorHAnsi" w:cstheme="minorHAnsi"/>
        </w:rPr>
      </w:pPr>
      <w:r w:rsidRPr="006A6B87">
        <w:rPr>
          <w:rFonts w:asciiTheme="minorHAnsi" w:hAnsiTheme="minorHAnsi" w:cstheme="minorHAnsi"/>
        </w:rPr>
        <w:t xml:space="preserve">When the arrows icon </w:t>
      </w:r>
      <w:r w:rsidRPr="006A6B87">
        <w:rPr>
          <w:rFonts w:asciiTheme="minorHAnsi" w:hAnsiTheme="minorHAnsi" w:cstheme="minorHAnsi"/>
          <w:noProof/>
          <w:lang w:val="en-AU" w:eastAsia="en-AU"/>
        </w:rPr>
        <w:drawing>
          <wp:inline distT="0" distB="0" distL="0" distR="0" wp14:anchorId="5A9598DD" wp14:editId="38162B8E">
            <wp:extent cx="373075" cy="373075"/>
            <wp:effectExtent l="0" t="0" r="8255" b="8255"/>
            <wp:docPr id="39" name="Picture 39" descr="C:\Users\artemios\AppData\Local\Microsoft\Windows\INetCacheContent.Word\arrow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temios\AppData\Local\Microsoft\Windows\INetCacheContent.Word\arrows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82028" cy="382028"/>
                    </a:xfrm>
                    <a:prstGeom prst="rect">
                      <a:avLst/>
                    </a:prstGeom>
                    <a:noFill/>
                    <a:ln>
                      <a:noFill/>
                    </a:ln>
                  </pic:spPr>
                </pic:pic>
              </a:graphicData>
            </a:graphic>
          </wp:inline>
        </w:drawing>
      </w:r>
      <w:r w:rsidRPr="006A6B87">
        <w:rPr>
          <w:rFonts w:asciiTheme="minorHAnsi" w:hAnsiTheme="minorHAnsi" w:cstheme="minorHAnsi"/>
        </w:rPr>
        <w:t xml:space="preserve"> is visible, ‘displacement’ is selected, and an action on the horizontal and vertical bars will result in displacing left and right on the x axis (horizontal bar) or up and down on the y axis (vertical bar).</w:t>
      </w:r>
    </w:p>
    <w:p w14:paraId="3F3B8431" w14:textId="4399EDF4" w:rsidR="00392814" w:rsidRPr="006A6B87" w:rsidRDefault="00392814" w:rsidP="007E0D1F">
      <w:pPr>
        <w:pStyle w:val="NormalWeb"/>
        <w:spacing w:line="360" w:lineRule="auto"/>
        <w:jc w:val="both"/>
        <w:rPr>
          <w:rFonts w:asciiTheme="minorHAnsi" w:hAnsiTheme="minorHAnsi" w:cstheme="minorHAnsi"/>
        </w:rPr>
      </w:pPr>
      <w:r w:rsidRPr="006A6B87">
        <w:rPr>
          <w:rFonts w:asciiTheme="minorHAnsi" w:hAnsiTheme="minorHAnsi" w:cstheme="minorHAnsi"/>
        </w:rPr>
        <w:lastRenderedPageBreak/>
        <w:t>You can focus on different sections of a recording by manually changing the lower and upper limits of the plot. This can be achieved by modifying the value on the text boxes next to the horizontal and vertical bars.</w:t>
      </w:r>
    </w:p>
    <w:p w14:paraId="034A7F36" w14:textId="77777777" w:rsidR="009F2FCC" w:rsidRPr="006A6B87" w:rsidRDefault="009F2FCC" w:rsidP="007E0D1F">
      <w:pPr>
        <w:pStyle w:val="NormalWeb"/>
        <w:spacing w:line="360" w:lineRule="auto"/>
        <w:jc w:val="both"/>
        <w:rPr>
          <w:rFonts w:asciiTheme="minorHAnsi" w:hAnsiTheme="minorHAnsi" w:cstheme="minorHAnsi"/>
          <w:b/>
        </w:rPr>
      </w:pPr>
    </w:p>
    <w:p w14:paraId="294B4E34" w14:textId="3CEE5085" w:rsidR="00526F53" w:rsidRPr="006A6B87" w:rsidRDefault="00652A01" w:rsidP="001E783E">
      <w:pPr>
        <w:pStyle w:val="Heading1"/>
      </w:pPr>
      <w:bookmarkStart w:id="19" w:name="_Context_Menu"/>
      <w:bookmarkStart w:id="20" w:name="_Toc23415827"/>
      <w:bookmarkEnd w:id="19"/>
      <w:r w:rsidRPr="006A6B87">
        <w:t>Context Menu</w:t>
      </w:r>
      <w:bookmarkEnd w:id="20"/>
    </w:p>
    <w:p w14:paraId="6F454805" w14:textId="0090635A" w:rsidR="00526F53" w:rsidRPr="006A6B87" w:rsidRDefault="00526F53" w:rsidP="00526F53">
      <w:pPr>
        <w:pStyle w:val="NormalWeb"/>
        <w:spacing w:line="360" w:lineRule="auto"/>
        <w:ind w:left="720"/>
        <w:jc w:val="both"/>
        <w:rPr>
          <w:rFonts w:asciiTheme="minorHAnsi" w:hAnsiTheme="minorHAnsi" w:cstheme="minorHAnsi"/>
          <w:b/>
        </w:rPr>
      </w:pPr>
      <w:r w:rsidRPr="006A6B87">
        <w:rPr>
          <w:rFonts w:asciiTheme="minorHAnsi" w:hAnsiTheme="minorHAnsi" w:cstheme="minorHAnsi"/>
          <w:b/>
          <w:noProof/>
          <w:lang w:val="en-AU" w:eastAsia="en-AU"/>
        </w:rPr>
        <w:drawing>
          <wp:inline distT="0" distB="0" distL="0" distR="0" wp14:anchorId="645B6B4F" wp14:editId="2230B12F">
            <wp:extent cx="1628775" cy="1371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775" cy="1371600"/>
                    </a:xfrm>
                    <a:prstGeom prst="rect">
                      <a:avLst/>
                    </a:prstGeom>
                  </pic:spPr>
                </pic:pic>
              </a:graphicData>
            </a:graphic>
          </wp:inline>
        </w:drawing>
      </w:r>
    </w:p>
    <w:p w14:paraId="3E402BAB" w14:textId="387C72CD" w:rsidR="00526F53" w:rsidRPr="006A6B87" w:rsidRDefault="00526F53" w:rsidP="00526F53">
      <w:pPr>
        <w:pStyle w:val="NormalWeb"/>
        <w:spacing w:line="360" w:lineRule="auto"/>
        <w:jc w:val="both"/>
        <w:rPr>
          <w:rFonts w:asciiTheme="minorHAnsi" w:hAnsiTheme="minorHAnsi" w:cstheme="minorHAnsi"/>
          <w:b/>
        </w:rPr>
      </w:pPr>
      <w:r w:rsidRPr="006A6B87">
        <w:rPr>
          <w:rFonts w:asciiTheme="minorHAnsi" w:hAnsiTheme="minorHAnsi" w:cstheme="minorHAnsi"/>
        </w:rPr>
        <w:t xml:space="preserve">The context menu allows you to Load and Add voltages just as the buttons </w:t>
      </w:r>
      <w:r w:rsidRPr="006A6B87">
        <w:rPr>
          <w:rFonts w:asciiTheme="minorHAnsi" w:hAnsiTheme="minorHAnsi" w:cstheme="minorHAnsi"/>
          <w:noProof/>
          <w:lang w:val="en-AU" w:eastAsia="en-AU"/>
        </w:rPr>
        <w:drawing>
          <wp:inline distT="0" distB="0" distL="0" distR="0" wp14:anchorId="77D3B984" wp14:editId="1080E5C8">
            <wp:extent cx="1123950" cy="24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3950" cy="247650"/>
                    </a:xfrm>
                    <a:prstGeom prst="rect">
                      <a:avLst/>
                    </a:prstGeom>
                  </pic:spPr>
                </pic:pic>
              </a:graphicData>
            </a:graphic>
          </wp:inline>
        </w:drawing>
      </w:r>
      <w:r w:rsidRPr="006A6B87">
        <w:rPr>
          <w:rFonts w:asciiTheme="minorHAnsi" w:hAnsiTheme="minorHAnsi" w:cstheme="minorHAnsi"/>
        </w:rPr>
        <w:t xml:space="preserve"> and </w:t>
      </w:r>
      <w:r w:rsidRPr="006A6B87">
        <w:rPr>
          <w:rFonts w:asciiTheme="minorHAnsi" w:hAnsiTheme="minorHAnsi" w:cstheme="minorHAnsi"/>
          <w:noProof/>
          <w:lang w:val="en-AU" w:eastAsia="en-AU"/>
        </w:rPr>
        <w:drawing>
          <wp:inline distT="0" distB="0" distL="0" distR="0" wp14:anchorId="101CE9FD" wp14:editId="40494768">
            <wp:extent cx="1123950" cy="24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247650"/>
                    </a:xfrm>
                    <a:prstGeom prst="rect">
                      <a:avLst/>
                    </a:prstGeom>
                  </pic:spPr>
                </pic:pic>
              </a:graphicData>
            </a:graphic>
          </wp:inline>
        </w:drawing>
      </w:r>
      <w:r w:rsidRPr="006A6B87">
        <w:rPr>
          <w:rFonts w:asciiTheme="minorHAnsi" w:hAnsiTheme="minorHAnsi" w:cstheme="minorHAnsi"/>
        </w:rPr>
        <w:t xml:space="preserve"> do. Clearing a voltage can also be done in two ways, ‘clear current voltage’ does the same thing as </w:t>
      </w:r>
      <w:r w:rsidRPr="006A6B87">
        <w:rPr>
          <w:rFonts w:asciiTheme="minorHAnsi" w:hAnsiTheme="minorHAnsi" w:cstheme="minorHAnsi"/>
          <w:noProof/>
          <w:lang w:val="en-AU" w:eastAsia="en-AU"/>
        </w:rPr>
        <w:drawing>
          <wp:inline distT="0" distB="0" distL="0" distR="0" wp14:anchorId="26B97C3C" wp14:editId="34DFC2F8">
            <wp:extent cx="1123950"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3950" cy="247650"/>
                    </a:xfrm>
                    <a:prstGeom prst="rect">
                      <a:avLst/>
                    </a:prstGeom>
                  </pic:spPr>
                </pic:pic>
              </a:graphicData>
            </a:graphic>
          </wp:inline>
        </w:drawing>
      </w:r>
      <w:r w:rsidRPr="006A6B87">
        <w:rPr>
          <w:rFonts w:asciiTheme="minorHAnsi" w:hAnsiTheme="minorHAnsi" w:cstheme="minorHAnsi"/>
        </w:rPr>
        <w:t>, additionally, ‘clear a different voltage’ opens a dialog window where you can select one or various recordings to clear from a list of all the current data.</w:t>
      </w:r>
    </w:p>
    <w:p w14:paraId="59E3827E" w14:textId="2182485C" w:rsidR="00526F53" w:rsidRPr="006A6B87" w:rsidRDefault="00A12DB3" w:rsidP="003256DE">
      <w:pPr>
        <w:pStyle w:val="Heading2"/>
      </w:pPr>
      <w:bookmarkStart w:id="21" w:name="_Toc23415828"/>
      <w:r w:rsidRPr="006A6B87">
        <w:t>Toggle loading popup</w:t>
      </w:r>
      <w:bookmarkEnd w:id="21"/>
    </w:p>
    <w:p w14:paraId="1E1EA486" w14:textId="2F3740F2" w:rsidR="00A12DB3" w:rsidRPr="006A6B87" w:rsidRDefault="00A12DB3" w:rsidP="00A12DB3">
      <w:pPr>
        <w:pStyle w:val="NormalWeb"/>
        <w:spacing w:line="360" w:lineRule="auto"/>
        <w:jc w:val="both"/>
        <w:rPr>
          <w:rFonts w:asciiTheme="minorHAnsi" w:hAnsiTheme="minorHAnsi" w:cstheme="minorHAnsi"/>
        </w:rPr>
      </w:pPr>
      <w:r w:rsidRPr="006A6B87">
        <w:rPr>
          <w:rFonts w:asciiTheme="minorHAnsi" w:hAnsiTheme="minorHAnsi" w:cstheme="minorHAnsi"/>
        </w:rPr>
        <w:t xml:space="preserve">When </w:t>
      </w:r>
      <w:r w:rsidRPr="006A6B87">
        <w:rPr>
          <w:rFonts w:asciiTheme="minorHAnsi" w:hAnsiTheme="minorHAnsi" w:cstheme="minorHAnsi"/>
          <w:noProof/>
          <w:lang w:val="en-AU" w:eastAsia="en-AU"/>
        </w:rPr>
        <w:drawing>
          <wp:inline distT="0" distB="0" distL="0" distR="0" wp14:anchorId="60D36F98" wp14:editId="2A6CF974">
            <wp:extent cx="1581150"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209550"/>
                    </a:xfrm>
                    <a:prstGeom prst="rect">
                      <a:avLst/>
                    </a:prstGeom>
                  </pic:spPr>
                </pic:pic>
              </a:graphicData>
            </a:graphic>
          </wp:inline>
        </w:drawing>
      </w:r>
      <w:r w:rsidRPr="006A6B87">
        <w:rPr>
          <w:rFonts w:asciiTheme="minorHAnsi" w:hAnsiTheme="minorHAnsi" w:cstheme="minorHAnsi"/>
        </w:rPr>
        <w:t xml:space="preserve"> is ticked (default), a loading dialog will be visible while a tool is running. It contains a progress bar that gives an approximate of how much data has been processed.</w:t>
      </w:r>
      <w:r w:rsidR="00B43D29" w:rsidRPr="006A6B87">
        <w:rPr>
          <w:rFonts w:asciiTheme="minorHAnsi" w:hAnsiTheme="minorHAnsi" w:cstheme="minorHAnsi"/>
        </w:rPr>
        <w:t xml:space="preserve"> Unticking the </w:t>
      </w:r>
      <w:r w:rsidR="00940F3E" w:rsidRPr="006A6B87">
        <w:rPr>
          <w:rFonts w:asciiTheme="minorHAnsi" w:hAnsiTheme="minorHAnsi" w:cstheme="minorHAnsi"/>
          <w:noProof/>
          <w:lang w:val="en-AU" w:eastAsia="en-AU"/>
        </w:rPr>
        <w:drawing>
          <wp:inline distT="0" distB="0" distL="0" distR="0" wp14:anchorId="393CD2AC" wp14:editId="6D6ADEB5">
            <wp:extent cx="1266825" cy="209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6825" cy="209550"/>
                    </a:xfrm>
                    <a:prstGeom prst="rect">
                      <a:avLst/>
                    </a:prstGeom>
                  </pic:spPr>
                </pic:pic>
              </a:graphicData>
            </a:graphic>
          </wp:inline>
        </w:drawing>
      </w:r>
      <w:r w:rsidR="00940F3E" w:rsidRPr="006A6B87">
        <w:rPr>
          <w:rFonts w:asciiTheme="minorHAnsi" w:hAnsiTheme="minorHAnsi" w:cstheme="minorHAnsi"/>
        </w:rPr>
        <w:t xml:space="preserve"> option disables the loading dialog. The tools will still run normally, the mouse will indicate when a tool is running and the MATLAB’s command window will print the progress every 10%</w:t>
      </w:r>
      <w:r w:rsidR="009E1C27" w:rsidRPr="006A6B87">
        <w:rPr>
          <w:rFonts w:asciiTheme="minorHAnsi" w:hAnsiTheme="minorHAnsi" w:cstheme="minorHAnsi"/>
        </w:rPr>
        <w:t xml:space="preserve"> (when using the Spike Extraction Tool toolbox</w:t>
      </w:r>
      <w:r w:rsidR="002A335D" w:rsidRPr="006A6B87">
        <w:rPr>
          <w:rFonts w:asciiTheme="minorHAnsi" w:hAnsiTheme="minorHAnsi" w:cstheme="minorHAnsi"/>
        </w:rPr>
        <w:t>, see Figure 4</w:t>
      </w:r>
      <w:r w:rsidR="009E1C27" w:rsidRPr="006A6B87">
        <w:rPr>
          <w:rFonts w:asciiTheme="minorHAnsi" w:hAnsiTheme="minorHAnsi" w:cstheme="minorHAnsi"/>
        </w:rPr>
        <w:t>)</w:t>
      </w:r>
      <w:r w:rsidR="00940F3E" w:rsidRPr="006A6B87">
        <w:rPr>
          <w:rFonts w:asciiTheme="minorHAnsi" w:hAnsiTheme="minorHAnsi" w:cstheme="minorHAnsi"/>
        </w:rPr>
        <w:t>, b</w:t>
      </w:r>
      <w:r w:rsidR="00374F4A" w:rsidRPr="006A6B87">
        <w:rPr>
          <w:rFonts w:asciiTheme="minorHAnsi" w:hAnsiTheme="minorHAnsi" w:cstheme="minorHAnsi"/>
        </w:rPr>
        <w:t xml:space="preserve">ut there is not going to be a progress bar </w:t>
      </w:r>
      <w:r w:rsidR="00940F3E" w:rsidRPr="006A6B87">
        <w:rPr>
          <w:rFonts w:asciiTheme="minorHAnsi" w:hAnsiTheme="minorHAnsi" w:cstheme="minorHAnsi"/>
        </w:rPr>
        <w:t>visible.</w:t>
      </w:r>
    </w:p>
    <w:p w14:paraId="6F1CAA30" w14:textId="776CDABA" w:rsidR="00BD0108" w:rsidRPr="006A6B87" w:rsidRDefault="00BD0108" w:rsidP="00A12DB3">
      <w:pPr>
        <w:pStyle w:val="NormalWeb"/>
        <w:spacing w:line="360" w:lineRule="auto"/>
        <w:jc w:val="both"/>
        <w:rPr>
          <w:rFonts w:asciiTheme="minorHAnsi" w:hAnsiTheme="minorHAnsi" w:cstheme="minorHAnsi"/>
        </w:rPr>
      </w:pPr>
    </w:p>
    <w:p w14:paraId="022849FA" w14:textId="516CCDC4" w:rsidR="000812C9" w:rsidRPr="006A6B87" w:rsidRDefault="000812C9" w:rsidP="003256DE">
      <w:pPr>
        <w:pStyle w:val="Heading2"/>
        <w:rPr>
          <w:b/>
        </w:rPr>
      </w:pPr>
      <w:bookmarkStart w:id="22" w:name="_Toc23415829"/>
      <w:r w:rsidRPr="006A6B87">
        <w:lastRenderedPageBreak/>
        <w:t>Debug</w:t>
      </w:r>
      <w:bookmarkEnd w:id="22"/>
    </w:p>
    <w:p w14:paraId="0415F6F5" w14:textId="5D6042E1" w:rsidR="00CD1373" w:rsidRPr="006A6B87" w:rsidRDefault="008A3CA6" w:rsidP="000812C9">
      <w:pPr>
        <w:pStyle w:val="NormalWeb"/>
        <w:spacing w:line="360" w:lineRule="auto"/>
        <w:jc w:val="both"/>
        <w:rPr>
          <w:rFonts w:asciiTheme="minorHAnsi" w:hAnsiTheme="minorHAnsi" w:cstheme="minorHAnsi"/>
        </w:rPr>
      </w:pPr>
      <w:r w:rsidRPr="006A6B87">
        <w:rPr>
          <w:rFonts w:asciiTheme="minorHAnsi" w:hAnsiTheme="minorHAnsi" w:cstheme="minorHAnsi"/>
          <w:noProof/>
          <w:lang w:val="en-AU" w:eastAsia="en-AU"/>
        </w:rPr>
        <w:drawing>
          <wp:anchor distT="0" distB="0" distL="114300" distR="114300" simplePos="0" relativeHeight="251658241" behindDoc="0" locked="0" layoutInCell="1" allowOverlap="1" wp14:anchorId="600A40E6" wp14:editId="2C8D2D35">
            <wp:simplePos x="0" y="0"/>
            <wp:positionH relativeFrom="column">
              <wp:posOffset>400050</wp:posOffset>
            </wp:positionH>
            <wp:positionV relativeFrom="paragraph">
              <wp:posOffset>995045</wp:posOffset>
            </wp:positionV>
            <wp:extent cx="2314575" cy="13716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14575" cy="1371600"/>
                    </a:xfrm>
                    <a:prstGeom prst="rect">
                      <a:avLst/>
                    </a:prstGeom>
                  </pic:spPr>
                </pic:pic>
              </a:graphicData>
            </a:graphic>
          </wp:anchor>
        </w:drawing>
      </w:r>
      <w:r w:rsidR="00603C4F" w:rsidRPr="006A6B87">
        <w:rPr>
          <w:rFonts w:asciiTheme="minorHAnsi" w:hAnsiTheme="minorHAnsi" w:cstheme="minorHAnsi"/>
        </w:rPr>
        <w:t>There are 3 different ‘Debug’ options: None (default), Semi (advanced) and Full (advanced). Semi and Full generate different plots to track the performance of the tools. More detail can be provided upon request.</w:t>
      </w:r>
    </w:p>
    <w:p w14:paraId="560984BE" w14:textId="77777777" w:rsidR="008A3CA6" w:rsidRPr="006A6B87" w:rsidRDefault="008A3CA6" w:rsidP="008A3CA6">
      <w:pPr>
        <w:pStyle w:val="NormalWeb"/>
        <w:spacing w:line="360" w:lineRule="auto"/>
        <w:ind w:left="720"/>
        <w:jc w:val="both"/>
        <w:rPr>
          <w:rFonts w:asciiTheme="minorHAnsi" w:hAnsiTheme="minorHAnsi" w:cstheme="minorHAnsi"/>
        </w:rPr>
      </w:pPr>
    </w:p>
    <w:p w14:paraId="7BD4F87C" w14:textId="53288F2D" w:rsidR="00CD1373" w:rsidRPr="006A6B87" w:rsidRDefault="00CD1373" w:rsidP="003256DE">
      <w:pPr>
        <w:pStyle w:val="Heading2"/>
      </w:pPr>
      <w:bookmarkStart w:id="23" w:name="_Toc23415830"/>
      <w:r w:rsidRPr="006A6B87">
        <w:t>Rescale option</w:t>
      </w:r>
      <w:bookmarkEnd w:id="23"/>
    </w:p>
    <w:p w14:paraId="7DEBE99A" w14:textId="7D1FDBA9" w:rsidR="008A3CA6" w:rsidRPr="006A6B87" w:rsidRDefault="002C6A4C" w:rsidP="002C6A4C">
      <w:pPr>
        <w:pStyle w:val="NormalWeb"/>
        <w:spacing w:line="360" w:lineRule="auto"/>
        <w:jc w:val="both"/>
        <w:rPr>
          <w:rFonts w:asciiTheme="minorHAnsi" w:hAnsiTheme="minorHAnsi" w:cstheme="minorHAnsi"/>
        </w:rPr>
      </w:pPr>
      <w:r w:rsidRPr="006A6B87">
        <w:rPr>
          <w:rFonts w:asciiTheme="minorHAnsi" w:hAnsiTheme="minorHAnsi" w:cstheme="minorHAnsi"/>
        </w:rPr>
        <w:t>The default rescale option is ‘separate’. More detail can be provided upon request.</w:t>
      </w:r>
    </w:p>
    <w:p w14:paraId="39C17C02" w14:textId="02705FE7" w:rsidR="00932424" w:rsidRPr="006A6B87" w:rsidRDefault="00932424" w:rsidP="001E783E">
      <w:pPr>
        <w:pStyle w:val="Heading1"/>
      </w:pPr>
      <w:bookmarkStart w:id="24" w:name="_Data_types"/>
      <w:bookmarkStart w:id="25" w:name="_Toc23415831"/>
      <w:bookmarkEnd w:id="24"/>
      <w:r w:rsidRPr="006A6B87">
        <w:t>Data types</w:t>
      </w:r>
      <w:bookmarkEnd w:id="25"/>
    </w:p>
    <w:p w14:paraId="704253F2" w14:textId="54465843" w:rsidR="00CD1373" w:rsidRPr="006A6B87" w:rsidRDefault="00932424" w:rsidP="00932424">
      <w:pPr>
        <w:pStyle w:val="NormalWeb"/>
        <w:spacing w:line="360" w:lineRule="auto"/>
        <w:jc w:val="both"/>
        <w:rPr>
          <w:rFonts w:asciiTheme="minorHAnsi" w:hAnsiTheme="minorHAnsi" w:cstheme="minorHAnsi"/>
        </w:rPr>
      </w:pPr>
      <w:r w:rsidRPr="006A6B87">
        <w:rPr>
          <w:rFonts w:asciiTheme="minorHAnsi" w:hAnsiTheme="minorHAnsi" w:cstheme="minorHAnsi"/>
        </w:rPr>
        <w:t>There are four different types of data: ‘voltage’, ‘</w:t>
      </w:r>
      <w:proofErr w:type="spellStart"/>
      <w:r w:rsidRPr="006A6B87">
        <w:rPr>
          <w:rFonts w:asciiTheme="minorHAnsi" w:hAnsiTheme="minorHAnsi" w:cstheme="minorHAnsi"/>
        </w:rPr>
        <w:t>ap</w:t>
      </w:r>
      <w:proofErr w:type="spellEnd"/>
      <w:r w:rsidRPr="006A6B87">
        <w:rPr>
          <w:rFonts w:asciiTheme="minorHAnsi" w:hAnsiTheme="minorHAnsi" w:cstheme="minorHAnsi"/>
        </w:rPr>
        <w:t>’, ‘spike’ and ‘</w:t>
      </w:r>
      <w:r w:rsidR="00141117" w:rsidRPr="006A6B87">
        <w:rPr>
          <w:rFonts w:asciiTheme="minorHAnsi" w:hAnsiTheme="minorHAnsi" w:cstheme="minorHAnsi"/>
        </w:rPr>
        <w:t>firing</w:t>
      </w:r>
      <w:r w:rsidRPr="006A6B87">
        <w:rPr>
          <w:rFonts w:asciiTheme="minorHAnsi" w:hAnsiTheme="minorHAnsi" w:cstheme="minorHAnsi"/>
        </w:rPr>
        <w:t xml:space="preserve"> rate’</w:t>
      </w:r>
      <w:r w:rsidR="00804CBF" w:rsidRPr="006A6B87">
        <w:rPr>
          <w:rFonts w:asciiTheme="minorHAnsi" w:hAnsiTheme="minorHAnsi" w:cstheme="minorHAnsi"/>
        </w:rPr>
        <w:t>.</w:t>
      </w:r>
      <w:r w:rsidR="00CD4D73" w:rsidRPr="006A6B87">
        <w:rPr>
          <w:rFonts w:asciiTheme="minorHAnsi" w:hAnsiTheme="minorHAnsi" w:cstheme="minorHAnsi"/>
        </w:rPr>
        <w:t xml:space="preserve"> The available tools and type of graph </w:t>
      </w:r>
      <w:r w:rsidR="0003011E" w:rsidRPr="006A6B87">
        <w:rPr>
          <w:rFonts w:asciiTheme="minorHAnsi" w:hAnsiTheme="minorHAnsi" w:cstheme="minorHAnsi"/>
        </w:rPr>
        <w:t>in the ‘plot section’ vary depending on the type of the active data.</w:t>
      </w:r>
    </w:p>
    <w:p w14:paraId="7DD3B8A6" w14:textId="328F1E36" w:rsidR="000812C9" w:rsidRPr="006A6B87" w:rsidRDefault="000812C9" w:rsidP="003256DE">
      <w:pPr>
        <w:pStyle w:val="Heading2"/>
      </w:pPr>
      <w:bookmarkStart w:id="26" w:name="_Toc23415832"/>
      <w:r w:rsidRPr="006A6B87">
        <w:t>Voltage</w:t>
      </w:r>
      <w:bookmarkEnd w:id="26"/>
    </w:p>
    <w:p w14:paraId="289A3433" w14:textId="77777777" w:rsidR="0047301E" w:rsidRDefault="000812C9" w:rsidP="000812C9">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This is the main type of </w:t>
      </w:r>
      <w:proofErr w:type="gramStart"/>
      <w:r w:rsidRPr="006A6B87">
        <w:rPr>
          <w:rFonts w:asciiTheme="minorHAnsi" w:hAnsiTheme="minorHAnsi" w:cstheme="minorHAnsi"/>
        </w:rPr>
        <w:t>data</w:t>
      </w:r>
      <w:r w:rsidR="007E0D1F" w:rsidRPr="006A6B87">
        <w:rPr>
          <w:rFonts w:asciiTheme="minorHAnsi" w:hAnsiTheme="minorHAnsi" w:cstheme="minorHAnsi"/>
        </w:rPr>
        <w:t>,</w:t>
      </w:r>
      <w:proofErr w:type="gramEnd"/>
      <w:r w:rsidR="007E0D1F" w:rsidRPr="006A6B87">
        <w:rPr>
          <w:rFonts w:asciiTheme="minorHAnsi" w:hAnsiTheme="minorHAnsi" w:cstheme="minorHAnsi"/>
        </w:rPr>
        <w:t xml:space="preserve"> the start point for SET</w:t>
      </w:r>
      <w:r w:rsidR="00960DAE" w:rsidRPr="006A6B87">
        <w:rPr>
          <w:rFonts w:asciiTheme="minorHAnsi" w:hAnsiTheme="minorHAnsi" w:cstheme="minorHAnsi"/>
        </w:rPr>
        <w:t>.</w:t>
      </w:r>
      <w:r w:rsidRPr="006A6B87">
        <w:rPr>
          <w:rFonts w:asciiTheme="minorHAnsi" w:hAnsiTheme="minorHAnsi" w:cstheme="minorHAnsi"/>
        </w:rPr>
        <w:t xml:space="preserve"> </w:t>
      </w:r>
      <w:r w:rsidR="00960DAE" w:rsidRPr="006A6B87">
        <w:rPr>
          <w:rFonts w:asciiTheme="minorHAnsi" w:hAnsiTheme="minorHAnsi" w:cstheme="minorHAnsi"/>
        </w:rPr>
        <w:t>I</w:t>
      </w:r>
      <w:r w:rsidRPr="006A6B87">
        <w:rPr>
          <w:rFonts w:asciiTheme="minorHAnsi" w:hAnsiTheme="minorHAnsi" w:cstheme="minorHAnsi"/>
        </w:rPr>
        <w:t xml:space="preserve">t is the raw data loaded from </w:t>
      </w:r>
      <w:proofErr w:type="gramStart"/>
      <w:r w:rsidRPr="006A6B87">
        <w:rPr>
          <w:rFonts w:asciiTheme="minorHAnsi" w:hAnsiTheme="minorHAnsi" w:cstheme="minorHAnsi"/>
        </w:rPr>
        <w:t xml:space="preserve">an </w:t>
      </w:r>
      <w:r w:rsidRPr="006A6B87">
        <w:rPr>
          <w:rFonts w:asciiTheme="minorHAnsi" w:hAnsiTheme="minorHAnsi" w:cstheme="minorHAnsi"/>
          <w:i/>
        </w:rPr>
        <w:t>.</w:t>
      </w:r>
      <w:proofErr w:type="spellStart"/>
      <w:r w:rsidRPr="006A6B87">
        <w:rPr>
          <w:rFonts w:asciiTheme="minorHAnsi" w:hAnsiTheme="minorHAnsi" w:cstheme="minorHAnsi"/>
          <w:i/>
        </w:rPr>
        <w:t>smr</w:t>
      </w:r>
      <w:proofErr w:type="spellEnd"/>
      <w:proofErr w:type="gramEnd"/>
      <w:r w:rsidRPr="006A6B87">
        <w:rPr>
          <w:rFonts w:asciiTheme="minorHAnsi" w:hAnsiTheme="minorHAnsi" w:cstheme="minorHAnsi"/>
        </w:rPr>
        <w:t xml:space="preserve">  or a </w:t>
      </w:r>
      <w:r w:rsidRPr="006A6B87">
        <w:rPr>
          <w:rFonts w:asciiTheme="minorHAnsi" w:hAnsiTheme="minorHAnsi" w:cstheme="minorHAnsi"/>
          <w:i/>
        </w:rPr>
        <w:t>.mat</w:t>
      </w:r>
      <w:r w:rsidRPr="006A6B87">
        <w:rPr>
          <w:rFonts w:asciiTheme="minorHAnsi" w:hAnsiTheme="minorHAnsi" w:cstheme="minorHAnsi"/>
        </w:rPr>
        <w:t xml:space="preserve"> file that corresponds to an extracellular recording of neural activity. When loading </w:t>
      </w:r>
      <w:r w:rsidR="007E0D1F" w:rsidRPr="006A6B87">
        <w:rPr>
          <w:rFonts w:asciiTheme="minorHAnsi" w:hAnsiTheme="minorHAnsi" w:cstheme="minorHAnsi"/>
        </w:rPr>
        <w:t xml:space="preserve">data </w:t>
      </w:r>
      <w:r w:rsidRPr="006A6B87">
        <w:rPr>
          <w:rFonts w:asciiTheme="minorHAnsi" w:hAnsiTheme="minorHAnsi" w:cstheme="minorHAnsi"/>
        </w:rPr>
        <w:t xml:space="preserve">from </w:t>
      </w:r>
      <w:proofErr w:type="gramStart"/>
      <w:r w:rsidRPr="006A6B87">
        <w:rPr>
          <w:rFonts w:asciiTheme="minorHAnsi" w:hAnsiTheme="minorHAnsi" w:cstheme="minorHAnsi"/>
        </w:rPr>
        <w:t xml:space="preserve">an </w:t>
      </w:r>
      <w:r w:rsidRPr="006A6B87">
        <w:rPr>
          <w:rFonts w:asciiTheme="minorHAnsi" w:hAnsiTheme="minorHAnsi" w:cstheme="minorHAnsi"/>
          <w:i/>
        </w:rPr>
        <w:t>.</w:t>
      </w:r>
      <w:proofErr w:type="spellStart"/>
      <w:r w:rsidRPr="006A6B87">
        <w:rPr>
          <w:rFonts w:asciiTheme="minorHAnsi" w:hAnsiTheme="minorHAnsi" w:cstheme="minorHAnsi"/>
          <w:i/>
        </w:rPr>
        <w:t>smr</w:t>
      </w:r>
      <w:proofErr w:type="spellEnd"/>
      <w:proofErr w:type="gramEnd"/>
      <w:r w:rsidRPr="006A6B87">
        <w:rPr>
          <w:rFonts w:asciiTheme="minorHAnsi" w:hAnsiTheme="minorHAnsi" w:cstheme="minorHAnsi"/>
        </w:rPr>
        <w:t xml:space="preserve"> file that contains more than 1 channel, the user will be prom</w:t>
      </w:r>
      <w:r w:rsidR="00960DAE" w:rsidRPr="006A6B87">
        <w:rPr>
          <w:rFonts w:asciiTheme="minorHAnsi" w:hAnsiTheme="minorHAnsi" w:cstheme="minorHAnsi"/>
        </w:rPr>
        <w:t xml:space="preserve">pted to </w:t>
      </w:r>
      <w:r w:rsidR="00CB5250" w:rsidRPr="006A6B87">
        <w:rPr>
          <w:rFonts w:asciiTheme="minorHAnsi" w:hAnsiTheme="minorHAnsi" w:cstheme="minorHAnsi"/>
        </w:rPr>
        <w:t>choose</w:t>
      </w:r>
      <w:r w:rsidR="00960DAE" w:rsidRPr="006A6B87">
        <w:rPr>
          <w:rFonts w:asciiTheme="minorHAnsi" w:hAnsiTheme="minorHAnsi" w:cstheme="minorHAnsi"/>
        </w:rPr>
        <w:t xml:space="preserve"> which channel to load.</w:t>
      </w:r>
    </w:p>
    <w:p w14:paraId="14BB5060" w14:textId="0C0914DB" w:rsidR="007E0D1F" w:rsidRPr="006A6B87" w:rsidRDefault="007E0D1F" w:rsidP="000812C9">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The tools that can be applied to a ‘voltage’ recording are: Rescale, Identify AP templates, Extract spikes </w:t>
      </w:r>
      <w:proofErr w:type="gramStart"/>
      <w:r w:rsidRPr="006A6B87">
        <w:rPr>
          <w:rFonts w:asciiTheme="minorHAnsi" w:hAnsiTheme="minorHAnsi" w:cstheme="minorHAnsi"/>
        </w:rPr>
        <w:t xml:space="preserve">and </w:t>
      </w:r>
      <w:r w:rsidR="00612C66" w:rsidRPr="006A6B87">
        <w:rPr>
          <w:rFonts w:asciiTheme="minorHAnsi" w:hAnsiTheme="minorHAnsi" w:cstheme="minorHAnsi"/>
        </w:rPr>
        <w:t>.</w:t>
      </w:r>
      <w:proofErr w:type="gramEnd"/>
      <w:r w:rsidR="007C62AD" w:rsidRPr="006A6B87">
        <w:rPr>
          <w:rFonts w:asciiTheme="minorHAnsi" w:hAnsiTheme="minorHAnsi" w:cstheme="minorHAnsi"/>
        </w:rPr>
        <w:t xml:space="preserve"> Once a voltage has been Rescaled, the rescaled data is also a ‘voltage’ type.</w:t>
      </w:r>
      <w:r w:rsidR="00DE08CF" w:rsidRPr="006A6B87">
        <w:rPr>
          <w:rFonts w:asciiTheme="minorHAnsi" w:hAnsiTheme="minorHAnsi" w:cstheme="minorHAnsi"/>
        </w:rPr>
        <w:t xml:space="preserve"> Other tools return different data types, refer to ‘Tools’ section for more information.</w:t>
      </w:r>
    </w:p>
    <w:p w14:paraId="3FF6E147" w14:textId="0C300273" w:rsidR="003A536E" w:rsidRPr="006A6B87" w:rsidRDefault="0047301E" w:rsidP="00687F48">
      <w:pPr>
        <w:pStyle w:val="NormalWeb"/>
        <w:spacing w:line="360" w:lineRule="auto"/>
        <w:jc w:val="center"/>
        <w:rPr>
          <w:rFonts w:asciiTheme="minorHAnsi" w:hAnsiTheme="minorHAnsi" w:cstheme="minorHAnsi"/>
        </w:rPr>
      </w:pPr>
      <w:r w:rsidRPr="006A6B87">
        <w:rPr>
          <w:rFonts w:asciiTheme="minorHAnsi" w:hAnsiTheme="minorHAnsi" w:cstheme="minorHAnsi"/>
          <w:noProof/>
          <w:lang w:val="en-AU" w:eastAsia="en-AU"/>
        </w:rPr>
        <w:lastRenderedPageBreak/>
        <w:drawing>
          <wp:anchor distT="0" distB="0" distL="114300" distR="114300" simplePos="0" relativeHeight="251658243" behindDoc="0" locked="0" layoutInCell="1" allowOverlap="1" wp14:anchorId="693B6591" wp14:editId="69728B2A">
            <wp:simplePos x="0" y="0"/>
            <wp:positionH relativeFrom="margin">
              <wp:posOffset>1304925</wp:posOffset>
            </wp:positionH>
            <wp:positionV relativeFrom="paragraph">
              <wp:posOffset>76835</wp:posOffset>
            </wp:positionV>
            <wp:extent cx="3328035" cy="2556510"/>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8035" cy="2556510"/>
                    </a:xfrm>
                    <a:prstGeom prst="rect">
                      <a:avLst/>
                    </a:prstGeom>
                  </pic:spPr>
                </pic:pic>
              </a:graphicData>
            </a:graphic>
            <wp14:sizeRelH relativeFrom="margin">
              <wp14:pctWidth>0</wp14:pctWidth>
            </wp14:sizeRelH>
            <wp14:sizeRelV relativeFrom="margin">
              <wp14:pctHeight>0</wp14:pctHeight>
            </wp14:sizeRelV>
          </wp:anchor>
        </w:drawing>
      </w:r>
      <w:r w:rsidR="00687F48" w:rsidRPr="006A6B87">
        <w:rPr>
          <w:rFonts w:asciiTheme="minorHAnsi" w:hAnsiTheme="minorHAnsi" w:cstheme="minorHAnsi"/>
          <w:sz w:val="16"/>
          <w:szCs w:val="16"/>
        </w:rPr>
        <w:t>Figure 5: Example of a ‘voltage’ data type as the active data.</w:t>
      </w:r>
    </w:p>
    <w:p w14:paraId="1360DB22" w14:textId="0EF29AF9" w:rsidR="000812C9" w:rsidRPr="006A6B87" w:rsidRDefault="000812C9" w:rsidP="003256DE">
      <w:pPr>
        <w:pStyle w:val="Heading2"/>
      </w:pPr>
      <w:bookmarkStart w:id="27" w:name="_Toc23415833"/>
      <w:r w:rsidRPr="006A6B87">
        <w:t>AP</w:t>
      </w:r>
      <w:bookmarkEnd w:id="27"/>
    </w:p>
    <w:p w14:paraId="62C03242" w14:textId="043C31F2" w:rsidR="002C71BA" w:rsidRPr="006A6B87" w:rsidRDefault="00030572" w:rsidP="002C71BA">
      <w:pPr>
        <w:pStyle w:val="NormalWeb"/>
        <w:spacing w:line="360" w:lineRule="auto"/>
        <w:jc w:val="both"/>
        <w:rPr>
          <w:rFonts w:asciiTheme="minorHAnsi" w:hAnsiTheme="minorHAnsi" w:cstheme="minorHAnsi"/>
        </w:rPr>
      </w:pPr>
      <w:r w:rsidRPr="006A6B87">
        <w:rPr>
          <w:rFonts w:asciiTheme="minorHAnsi" w:hAnsiTheme="minorHAnsi" w:cstheme="minorHAnsi"/>
          <w:noProof/>
          <w:lang w:val="en-AU" w:eastAsia="en-AU"/>
        </w:rPr>
        <w:drawing>
          <wp:anchor distT="0" distB="0" distL="114300" distR="114300" simplePos="0" relativeHeight="251658242" behindDoc="0" locked="0" layoutInCell="1" allowOverlap="1" wp14:anchorId="1D7B61E4" wp14:editId="3D8B98AA">
            <wp:simplePos x="0" y="0"/>
            <wp:positionH relativeFrom="margin">
              <wp:align>center</wp:align>
            </wp:positionH>
            <wp:positionV relativeFrom="paragraph">
              <wp:posOffset>1103376</wp:posOffset>
            </wp:positionV>
            <wp:extent cx="3247390" cy="25717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47390" cy="2571750"/>
                    </a:xfrm>
                    <a:prstGeom prst="rect">
                      <a:avLst/>
                    </a:prstGeom>
                  </pic:spPr>
                </pic:pic>
              </a:graphicData>
            </a:graphic>
            <wp14:sizeRelH relativeFrom="margin">
              <wp14:pctWidth>0</wp14:pctWidth>
            </wp14:sizeRelH>
            <wp14:sizeRelV relativeFrom="margin">
              <wp14:pctHeight>0</wp14:pctHeight>
            </wp14:sizeRelV>
          </wp:anchor>
        </w:drawing>
      </w:r>
      <w:r w:rsidR="002C71BA" w:rsidRPr="006A6B87">
        <w:rPr>
          <w:rFonts w:asciiTheme="minorHAnsi" w:hAnsiTheme="minorHAnsi" w:cstheme="minorHAnsi"/>
        </w:rPr>
        <w:t>The action potential templates are stored in an ‘</w:t>
      </w:r>
      <w:proofErr w:type="spellStart"/>
      <w:r w:rsidR="002C71BA" w:rsidRPr="006A6B87">
        <w:rPr>
          <w:rFonts w:asciiTheme="minorHAnsi" w:hAnsiTheme="minorHAnsi" w:cstheme="minorHAnsi"/>
        </w:rPr>
        <w:t>ap</w:t>
      </w:r>
      <w:proofErr w:type="spellEnd"/>
      <w:r w:rsidR="002C71BA" w:rsidRPr="006A6B87">
        <w:rPr>
          <w:rFonts w:asciiTheme="minorHAnsi" w:hAnsiTheme="minorHAnsi" w:cstheme="minorHAnsi"/>
        </w:rPr>
        <w:t>’ data type. It contains the different templates identified from a ‘voltage’. The different templates can be merged or removed, as well as used to extract action potentials (spike sorting) from a ‘voltage’.</w:t>
      </w:r>
    </w:p>
    <w:p w14:paraId="0E2D63AE" w14:textId="4BB1EE4E" w:rsidR="006B7693" w:rsidRDefault="00687F48" w:rsidP="00687F48">
      <w:pPr>
        <w:pStyle w:val="NormalWeb"/>
        <w:spacing w:line="360" w:lineRule="auto"/>
        <w:jc w:val="center"/>
        <w:rPr>
          <w:rFonts w:asciiTheme="minorHAnsi" w:hAnsiTheme="minorHAnsi" w:cstheme="minorHAnsi"/>
          <w:sz w:val="16"/>
          <w:szCs w:val="16"/>
        </w:rPr>
      </w:pPr>
      <w:r w:rsidRPr="006A6B87">
        <w:rPr>
          <w:rFonts w:asciiTheme="minorHAnsi" w:hAnsiTheme="minorHAnsi" w:cstheme="minorHAnsi"/>
          <w:sz w:val="16"/>
          <w:szCs w:val="16"/>
        </w:rPr>
        <w:t>Figure 6: Example of an ‘</w:t>
      </w:r>
      <w:proofErr w:type="spellStart"/>
      <w:r w:rsidRPr="006A6B87">
        <w:rPr>
          <w:rFonts w:asciiTheme="minorHAnsi" w:hAnsiTheme="minorHAnsi" w:cstheme="minorHAnsi"/>
          <w:sz w:val="16"/>
          <w:szCs w:val="16"/>
        </w:rPr>
        <w:t>ap</w:t>
      </w:r>
      <w:proofErr w:type="spellEnd"/>
      <w:r w:rsidRPr="006A6B87">
        <w:rPr>
          <w:rFonts w:asciiTheme="minorHAnsi" w:hAnsiTheme="minorHAnsi" w:cstheme="minorHAnsi"/>
          <w:sz w:val="16"/>
          <w:szCs w:val="16"/>
        </w:rPr>
        <w:t>’ data type as the active data.</w:t>
      </w:r>
    </w:p>
    <w:p w14:paraId="0410049A" w14:textId="78B7C08F" w:rsidR="00F54106" w:rsidRDefault="00F54106" w:rsidP="00687F48">
      <w:pPr>
        <w:pStyle w:val="NormalWeb"/>
        <w:spacing w:line="360" w:lineRule="auto"/>
        <w:jc w:val="center"/>
        <w:rPr>
          <w:rFonts w:asciiTheme="minorHAnsi" w:hAnsiTheme="minorHAnsi" w:cstheme="minorHAnsi"/>
          <w:sz w:val="16"/>
          <w:szCs w:val="16"/>
        </w:rPr>
      </w:pPr>
    </w:p>
    <w:p w14:paraId="3C63398B" w14:textId="77777777" w:rsidR="00F54106" w:rsidRPr="006A6B87" w:rsidRDefault="00F54106" w:rsidP="00687F48">
      <w:pPr>
        <w:pStyle w:val="NormalWeb"/>
        <w:spacing w:line="360" w:lineRule="auto"/>
        <w:jc w:val="center"/>
        <w:rPr>
          <w:rFonts w:asciiTheme="minorHAnsi" w:hAnsiTheme="minorHAnsi" w:cstheme="minorHAnsi"/>
        </w:rPr>
      </w:pPr>
    </w:p>
    <w:p w14:paraId="1003ED68" w14:textId="4D6AFE43" w:rsidR="000812C9" w:rsidRPr="006A6B87" w:rsidRDefault="000812C9" w:rsidP="003256DE">
      <w:pPr>
        <w:pStyle w:val="Heading2"/>
      </w:pPr>
      <w:bookmarkStart w:id="28" w:name="_Toc23415834"/>
      <w:r w:rsidRPr="006A6B87">
        <w:lastRenderedPageBreak/>
        <w:t>Spike</w:t>
      </w:r>
      <w:bookmarkEnd w:id="28"/>
    </w:p>
    <w:p w14:paraId="64C1E8C0" w14:textId="225BD560" w:rsidR="008004A5" w:rsidRPr="006A6B87" w:rsidRDefault="0029080E" w:rsidP="008004A5">
      <w:pPr>
        <w:pStyle w:val="NormalWeb"/>
        <w:spacing w:line="360" w:lineRule="auto"/>
        <w:jc w:val="both"/>
        <w:rPr>
          <w:rFonts w:asciiTheme="minorHAnsi" w:hAnsiTheme="minorHAnsi" w:cstheme="minorHAnsi"/>
        </w:rPr>
      </w:pPr>
      <w:r w:rsidRPr="006A6B87">
        <w:rPr>
          <w:rFonts w:asciiTheme="minorHAnsi" w:hAnsiTheme="minorHAnsi" w:cstheme="minorHAnsi"/>
          <w:noProof/>
          <w:lang w:val="en-AU" w:eastAsia="en-AU"/>
        </w:rPr>
        <w:drawing>
          <wp:anchor distT="0" distB="0" distL="114300" distR="114300" simplePos="0" relativeHeight="251658244" behindDoc="0" locked="0" layoutInCell="1" allowOverlap="1" wp14:anchorId="61CD9661" wp14:editId="33ED6869">
            <wp:simplePos x="0" y="0"/>
            <wp:positionH relativeFrom="margin">
              <wp:posOffset>1323975</wp:posOffset>
            </wp:positionH>
            <wp:positionV relativeFrom="paragraph">
              <wp:posOffset>1369060</wp:posOffset>
            </wp:positionV>
            <wp:extent cx="3291840" cy="2527300"/>
            <wp:effectExtent l="0" t="0" r="381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91840" cy="2527300"/>
                    </a:xfrm>
                    <a:prstGeom prst="rect">
                      <a:avLst/>
                    </a:prstGeom>
                  </pic:spPr>
                </pic:pic>
              </a:graphicData>
            </a:graphic>
            <wp14:sizeRelH relativeFrom="margin">
              <wp14:pctWidth>0</wp14:pctWidth>
            </wp14:sizeRelH>
            <wp14:sizeRelV relativeFrom="margin">
              <wp14:pctHeight>0</wp14:pctHeight>
            </wp14:sizeRelV>
          </wp:anchor>
        </w:drawing>
      </w:r>
      <w:r w:rsidR="008004A5" w:rsidRPr="006A6B87">
        <w:rPr>
          <w:rFonts w:asciiTheme="minorHAnsi" w:hAnsiTheme="minorHAnsi" w:cstheme="minorHAnsi"/>
        </w:rPr>
        <w:t>The tool Extract spikes returns a ‘spike’ data type. A ‘spike’ contains different templates and different families within a template, each family belongs to a unit, or what SET identifies as an independent axon. A family might not be precisely one actual axon, but it is the best attempt to sort spikes based on size and shape.</w:t>
      </w:r>
    </w:p>
    <w:p w14:paraId="61480098" w14:textId="16FDD187" w:rsidR="00030572" w:rsidRPr="006A6B87" w:rsidRDefault="00687F48" w:rsidP="00687F48">
      <w:pPr>
        <w:pStyle w:val="NormalWeb"/>
        <w:spacing w:line="360" w:lineRule="auto"/>
        <w:jc w:val="center"/>
        <w:rPr>
          <w:rFonts w:asciiTheme="minorHAnsi" w:hAnsiTheme="minorHAnsi" w:cstheme="minorHAnsi"/>
        </w:rPr>
      </w:pPr>
      <w:r w:rsidRPr="006A6B87">
        <w:rPr>
          <w:rFonts w:asciiTheme="minorHAnsi" w:hAnsiTheme="minorHAnsi" w:cstheme="minorHAnsi"/>
          <w:sz w:val="16"/>
          <w:szCs w:val="16"/>
        </w:rPr>
        <w:t xml:space="preserve">Figure </w:t>
      </w:r>
      <w:r w:rsidR="00D14106" w:rsidRPr="006A6B87">
        <w:rPr>
          <w:rFonts w:asciiTheme="minorHAnsi" w:hAnsiTheme="minorHAnsi" w:cstheme="minorHAnsi"/>
          <w:sz w:val="16"/>
          <w:szCs w:val="16"/>
        </w:rPr>
        <w:t>7</w:t>
      </w:r>
      <w:r w:rsidRPr="006A6B87">
        <w:rPr>
          <w:rFonts w:asciiTheme="minorHAnsi" w:hAnsiTheme="minorHAnsi" w:cstheme="minorHAnsi"/>
          <w:sz w:val="16"/>
          <w:szCs w:val="16"/>
        </w:rPr>
        <w:t xml:space="preserve">: </w:t>
      </w:r>
      <w:r w:rsidR="00D14106" w:rsidRPr="006A6B87">
        <w:rPr>
          <w:rFonts w:asciiTheme="minorHAnsi" w:hAnsiTheme="minorHAnsi" w:cstheme="minorHAnsi"/>
          <w:sz w:val="16"/>
          <w:szCs w:val="16"/>
        </w:rPr>
        <w:t>Example of a ‘spike’ data type as the active data</w:t>
      </w:r>
      <w:r w:rsidRPr="006A6B87">
        <w:rPr>
          <w:rFonts w:asciiTheme="minorHAnsi" w:hAnsiTheme="minorHAnsi" w:cstheme="minorHAnsi"/>
          <w:sz w:val="16"/>
          <w:szCs w:val="16"/>
        </w:rPr>
        <w:t>.</w:t>
      </w:r>
    </w:p>
    <w:p w14:paraId="17B3DDDE" w14:textId="118EF9CD" w:rsidR="000812C9" w:rsidRPr="006A6B87" w:rsidRDefault="000812C9" w:rsidP="003256DE">
      <w:pPr>
        <w:pStyle w:val="Heading2"/>
      </w:pPr>
      <w:bookmarkStart w:id="29" w:name="_Toc23415835"/>
      <w:r w:rsidRPr="006A6B87">
        <w:t>Firing rate</w:t>
      </w:r>
      <w:bookmarkEnd w:id="29"/>
    </w:p>
    <w:p w14:paraId="4E290EC5" w14:textId="16666C89" w:rsidR="00D41F7A" w:rsidRPr="006A6B87" w:rsidRDefault="00D41F7A" w:rsidP="00D41F7A">
      <w:pPr>
        <w:pStyle w:val="NormalWeb"/>
        <w:spacing w:line="360" w:lineRule="auto"/>
        <w:jc w:val="both"/>
        <w:rPr>
          <w:rFonts w:asciiTheme="minorHAnsi" w:hAnsiTheme="minorHAnsi" w:cstheme="minorHAnsi"/>
        </w:rPr>
      </w:pPr>
      <w:r w:rsidRPr="006A6B87">
        <w:rPr>
          <w:rFonts w:asciiTheme="minorHAnsi" w:hAnsiTheme="minorHAnsi" w:cstheme="minorHAnsi"/>
        </w:rPr>
        <w:t>When the firing rate of a ‘spike’ data type is calculated, the result is returned as a ‘firing rate’ data type. It contains the firing rate of each family from the ‘spike’.</w:t>
      </w:r>
    </w:p>
    <w:p w14:paraId="6D9FBDAF" w14:textId="36140C76" w:rsidR="00F40D2C" w:rsidRPr="006A6B87" w:rsidRDefault="00F40D2C" w:rsidP="00D41F7A">
      <w:pPr>
        <w:pStyle w:val="NormalWeb"/>
        <w:spacing w:line="360" w:lineRule="auto"/>
        <w:jc w:val="both"/>
        <w:rPr>
          <w:rFonts w:asciiTheme="minorHAnsi" w:hAnsiTheme="minorHAnsi" w:cstheme="minorHAnsi"/>
        </w:rPr>
      </w:pPr>
    </w:p>
    <w:p w14:paraId="3A2EE4B5" w14:textId="27BD6DFF" w:rsidR="001E4928" w:rsidRPr="006A6B87" w:rsidRDefault="001E4928" w:rsidP="00D41F7A">
      <w:pPr>
        <w:pStyle w:val="NormalWeb"/>
        <w:spacing w:line="360" w:lineRule="auto"/>
        <w:jc w:val="both"/>
        <w:rPr>
          <w:rFonts w:asciiTheme="minorHAnsi" w:hAnsiTheme="minorHAnsi" w:cstheme="minorHAnsi"/>
        </w:rPr>
      </w:pPr>
    </w:p>
    <w:p w14:paraId="2931A701" w14:textId="48AE2DA3" w:rsidR="001E4928" w:rsidRPr="006A6B87" w:rsidRDefault="001E4928" w:rsidP="00D41F7A">
      <w:pPr>
        <w:pStyle w:val="NormalWeb"/>
        <w:spacing w:line="360" w:lineRule="auto"/>
        <w:jc w:val="both"/>
        <w:rPr>
          <w:rFonts w:asciiTheme="minorHAnsi" w:hAnsiTheme="minorHAnsi" w:cstheme="minorHAnsi"/>
        </w:rPr>
      </w:pPr>
    </w:p>
    <w:p w14:paraId="5D19950A" w14:textId="4C347582" w:rsidR="001E4928" w:rsidRPr="006A6B87" w:rsidRDefault="001E4928" w:rsidP="00D41F7A">
      <w:pPr>
        <w:pStyle w:val="NormalWeb"/>
        <w:spacing w:line="360" w:lineRule="auto"/>
        <w:jc w:val="both"/>
        <w:rPr>
          <w:rFonts w:asciiTheme="minorHAnsi" w:hAnsiTheme="minorHAnsi" w:cstheme="minorHAnsi"/>
        </w:rPr>
      </w:pPr>
    </w:p>
    <w:p w14:paraId="138CD638" w14:textId="4126DC70" w:rsidR="001E4928" w:rsidRPr="006A6B87" w:rsidRDefault="00BD0108" w:rsidP="001E4928">
      <w:pPr>
        <w:pStyle w:val="NormalWeb"/>
        <w:spacing w:line="360" w:lineRule="auto"/>
        <w:jc w:val="center"/>
        <w:rPr>
          <w:rFonts w:asciiTheme="minorHAnsi" w:hAnsiTheme="minorHAnsi" w:cstheme="minorHAnsi"/>
        </w:rPr>
      </w:pPr>
      <w:r w:rsidRPr="006A6B87">
        <w:rPr>
          <w:rFonts w:asciiTheme="minorHAnsi" w:hAnsiTheme="minorHAnsi" w:cstheme="minorHAnsi"/>
          <w:noProof/>
          <w:lang w:val="en-AU" w:eastAsia="en-AU"/>
        </w:rPr>
        <w:lastRenderedPageBreak/>
        <w:drawing>
          <wp:anchor distT="0" distB="0" distL="114300" distR="114300" simplePos="0" relativeHeight="251658245" behindDoc="0" locked="0" layoutInCell="1" allowOverlap="1" wp14:anchorId="54435D76" wp14:editId="12E79EB4">
            <wp:simplePos x="0" y="0"/>
            <wp:positionH relativeFrom="margin">
              <wp:align>center</wp:align>
            </wp:positionH>
            <wp:positionV relativeFrom="paragraph">
              <wp:posOffset>0</wp:posOffset>
            </wp:positionV>
            <wp:extent cx="2890520" cy="2232660"/>
            <wp:effectExtent l="0" t="0" r="508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90520" cy="2232660"/>
                    </a:xfrm>
                    <a:prstGeom prst="rect">
                      <a:avLst/>
                    </a:prstGeom>
                  </pic:spPr>
                </pic:pic>
              </a:graphicData>
            </a:graphic>
            <wp14:sizeRelH relativeFrom="margin">
              <wp14:pctWidth>0</wp14:pctWidth>
            </wp14:sizeRelH>
            <wp14:sizeRelV relativeFrom="margin">
              <wp14:pctHeight>0</wp14:pctHeight>
            </wp14:sizeRelV>
          </wp:anchor>
        </w:drawing>
      </w:r>
      <w:r w:rsidR="001E4928" w:rsidRPr="006A6B87">
        <w:rPr>
          <w:rFonts w:asciiTheme="minorHAnsi" w:hAnsiTheme="minorHAnsi" w:cstheme="minorHAnsi"/>
          <w:sz w:val="16"/>
          <w:szCs w:val="16"/>
        </w:rPr>
        <w:t>Figure 8: Example of a ‘firing rate’ data type as the active data.</w:t>
      </w:r>
    </w:p>
    <w:p w14:paraId="308C03E3" w14:textId="42446552" w:rsidR="00A12DB3" w:rsidRPr="006A6B87" w:rsidRDefault="0074571A" w:rsidP="001E783E">
      <w:pPr>
        <w:pStyle w:val="Heading1"/>
      </w:pPr>
      <w:bookmarkStart w:id="30" w:name="_Tools"/>
      <w:bookmarkStart w:id="31" w:name="_Toc23415836"/>
      <w:bookmarkEnd w:id="30"/>
      <w:r w:rsidRPr="006A6B87">
        <w:t>Tools</w:t>
      </w:r>
      <w:bookmarkEnd w:id="31"/>
    </w:p>
    <w:p w14:paraId="446B4E5A" w14:textId="51C23204" w:rsidR="00186F22" w:rsidRPr="006A6B87" w:rsidRDefault="00186F22" w:rsidP="00186F22">
      <w:pPr>
        <w:pStyle w:val="NormalWeb"/>
        <w:spacing w:line="360" w:lineRule="auto"/>
        <w:jc w:val="both"/>
        <w:rPr>
          <w:rFonts w:asciiTheme="minorHAnsi" w:hAnsiTheme="minorHAnsi" w:cstheme="minorHAnsi"/>
        </w:rPr>
      </w:pPr>
      <w:r w:rsidRPr="006A6B87">
        <w:rPr>
          <w:rFonts w:asciiTheme="minorHAnsi" w:hAnsiTheme="minorHAnsi" w:cstheme="minorHAnsi"/>
        </w:rPr>
        <w:t>Available tools:</w:t>
      </w:r>
    </w:p>
    <w:tbl>
      <w:tblPr>
        <w:tblStyle w:val="LightList"/>
        <w:tblW w:w="9790" w:type="dxa"/>
        <w:tblLook w:val="0620" w:firstRow="1" w:lastRow="0" w:firstColumn="0" w:lastColumn="0" w:noHBand="1" w:noVBand="1"/>
      </w:tblPr>
      <w:tblGrid>
        <w:gridCol w:w="2510"/>
        <w:gridCol w:w="2510"/>
        <w:gridCol w:w="1800"/>
        <w:gridCol w:w="2970"/>
      </w:tblGrid>
      <w:tr w:rsidR="00755873" w:rsidRPr="006A6B87" w14:paraId="62466F96" w14:textId="77777777" w:rsidTr="00755873">
        <w:trPr>
          <w:cnfStyle w:val="100000000000" w:firstRow="1" w:lastRow="0" w:firstColumn="0" w:lastColumn="0" w:oddVBand="0" w:evenVBand="0" w:oddHBand="0" w:evenHBand="0" w:firstRowFirstColumn="0" w:firstRowLastColumn="0" w:lastRowFirstColumn="0" w:lastRowLastColumn="0"/>
        </w:trPr>
        <w:tc>
          <w:tcPr>
            <w:tcW w:w="2510" w:type="dxa"/>
            <w:tcBorders>
              <w:bottom w:val="nil"/>
            </w:tcBorders>
          </w:tcPr>
          <w:p w14:paraId="0598F984" w14:textId="515924DD" w:rsidR="00755873" w:rsidRPr="006A6B87" w:rsidRDefault="00755873" w:rsidP="00755873">
            <w:pPr>
              <w:jc w:val="center"/>
              <w:rPr>
                <w:rFonts w:cstheme="minorHAnsi"/>
                <w:sz w:val="20"/>
                <w:szCs w:val="20"/>
              </w:rPr>
            </w:pPr>
            <w:r w:rsidRPr="006A6B87">
              <w:rPr>
                <w:rFonts w:cstheme="minorHAnsi"/>
                <w:sz w:val="20"/>
                <w:szCs w:val="20"/>
              </w:rPr>
              <w:t>Input data type</w:t>
            </w:r>
          </w:p>
        </w:tc>
        <w:tc>
          <w:tcPr>
            <w:tcW w:w="2510" w:type="dxa"/>
            <w:tcBorders>
              <w:bottom w:val="nil"/>
            </w:tcBorders>
          </w:tcPr>
          <w:p w14:paraId="63A99BD3" w14:textId="2B8417FC" w:rsidR="00755873" w:rsidRPr="006A6B87" w:rsidRDefault="00755873" w:rsidP="00755873">
            <w:pPr>
              <w:jc w:val="center"/>
              <w:rPr>
                <w:rFonts w:cstheme="minorHAnsi"/>
                <w:sz w:val="20"/>
                <w:szCs w:val="20"/>
              </w:rPr>
            </w:pPr>
            <w:r w:rsidRPr="006A6B87">
              <w:rPr>
                <w:rFonts w:cstheme="minorHAnsi"/>
                <w:sz w:val="20"/>
                <w:szCs w:val="20"/>
              </w:rPr>
              <w:t>Tool</w:t>
            </w:r>
          </w:p>
        </w:tc>
        <w:tc>
          <w:tcPr>
            <w:tcW w:w="1800" w:type="dxa"/>
            <w:tcBorders>
              <w:bottom w:val="nil"/>
            </w:tcBorders>
          </w:tcPr>
          <w:p w14:paraId="324EEBD3" w14:textId="358AF01D" w:rsidR="00755873" w:rsidRPr="006A6B87" w:rsidRDefault="00755873" w:rsidP="00755873">
            <w:pPr>
              <w:jc w:val="center"/>
              <w:rPr>
                <w:rFonts w:cstheme="minorHAnsi"/>
                <w:sz w:val="20"/>
                <w:szCs w:val="20"/>
              </w:rPr>
            </w:pPr>
            <w:r w:rsidRPr="006A6B87">
              <w:rPr>
                <w:rFonts w:cstheme="minorHAnsi"/>
                <w:sz w:val="20"/>
                <w:szCs w:val="20"/>
              </w:rPr>
              <w:t>Output data type</w:t>
            </w:r>
          </w:p>
        </w:tc>
        <w:tc>
          <w:tcPr>
            <w:tcW w:w="2970" w:type="dxa"/>
            <w:tcBorders>
              <w:bottom w:val="nil"/>
            </w:tcBorders>
          </w:tcPr>
          <w:p w14:paraId="18B9C536" w14:textId="7813A71A" w:rsidR="00755873" w:rsidRPr="006A6B87" w:rsidRDefault="00755873" w:rsidP="00755873">
            <w:pPr>
              <w:jc w:val="center"/>
              <w:rPr>
                <w:rFonts w:cstheme="minorHAnsi"/>
                <w:sz w:val="20"/>
                <w:szCs w:val="20"/>
              </w:rPr>
            </w:pPr>
            <w:r w:rsidRPr="006A6B87">
              <w:rPr>
                <w:rFonts w:cstheme="minorHAnsi"/>
                <w:sz w:val="20"/>
                <w:szCs w:val="20"/>
              </w:rPr>
              <w:t>Methods</w:t>
            </w:r>
          </w:p>
        </w:tc>
      </w:tr>
      <w:tr w:rsidR="00755873" w:rsidRPr="006A6B87" w14:paraId="10487205" w14:textId="77777777" w:rsidTr="007B2965">
        <w:trPr>
          <w:trHeight w:val="432"/>
        </w:trPr>
        <w:tc>
          <w:tcPr>
            <w:tcW w:w="2510" w:type="dxa"/>
            <w:vMerge w:val="restart"/>
            <w:tcBorders>
              <w:top w:val="nil"/>
            </w:tcBorders>
            <w:vAlign w:val="center"/>
          </w:tcPr>
          <w:p w14:paraId="614DDDF6" w14:textId="7B5E5036" w:rsidR="00755873" w:rsidRPr="006A6B87" w:rsidRDefault="00755873" w:rsidP="00755873">
            <w:pPr>
              <w:jc w:val="center"/>
              <w:rPr>
                <w:rFonts w:cstheme="minorHAnsi"/>
                <w:sz w:val="20"/>
                <w:szCs w:val="20"/>
              </w:rPr>
            </w:pPr>
            <w:r w:rsidRPr="006A6B87">
              <w:rPr>
                <w:rFonts w:cstheme="minorHAnsi"/>
                <w:sz w:val="20"/>
                <w:szCs w:val="20"/>
              </w:rPr>
              <w:t>Voltage</w:t>
            </w:r>
          </w:p>
        </w:tc>
        <w:tc>
          <w:tcPr>
            <w:tcW w:w="2510" w:type="dxa"/>
            <w:vMerge w:val="restart"/>
            <w:tcBorders>
              <w:top w:val="nil"/>
            </w:tcBorders>
            <w:vAlign w:val="center"/>
          </w:tcPr>
          <w:p w14:paraId="4333A888" w14:textId="6F4F539C" w:rsidR="00755873" w:rsidRPr="006A6B87" w:rsidRDefault="005538E4" w:rsidP="00755873">
            <w:pPr>
              <w:jc w:val="center"/>
              <w:rPr>
                <w:rFonts w:cstheme="minorHAnsi"/>
                <w:sz w:val="20"/>
                <w:szCs w:val="20"/>
              </w:rPr>
            </w:pPr>
            <w:hyperlink w:anchor="_Rescale" w:history="1">
              <w:r w:rsidR="00755873" w:rsidRPr="005538E4">
                <w:rPr>
                  <w:rStyle w:val="Hyperlink"/>
                  <w:rFonts w:cstheme="minorHAnsi"/>
                  <w:sz w:val="20"/>
                  <w:szCs w:val="20"/>
                </w:rPr>
                <w:t>Rescale</w:t>
              </w:r>
            </w:hyperlink>
          </w:p>
        </w:tc>
        <w:tc>
          <w:tcPr>
            <w:tcW w:w="1800" w:type="dxa"/>
            <w:vMerge w:val="restart"/>
            <w:tcBorders>
              <w:top w:val="nil"/>
            </w:tcBorders>
            <w:vAlign w:val="center"/>
          </w:tcPr>
          <w:p w14:paraId="21BE4DDD" w14:textId="4648B733" w:rsidR="00755873" w:rsidRPr="006A6B87" w:rsidRDefault="00755873" w:rsidP="00755873">
            <w:pPr>
              <w:jc w:val="center"/>
              <w:rPr>
                <w:rFonts w:cstheme="minorHAnsi"/>
                <w:sz w:val="20"/>
                <w:szCs w:val="20"/>
              </w:rPr>
            </w:pPr>
            <w:r w:rsidRPr="006A6B87">
              <w:rPr>
                <w:rFonts w:cstheme="minorHAnsi"/>
                <w:sz w:val="20"/>
                <w:szCs w:val="20"/>
              </w:rPr>
              <w:t>Voltage</w:t>
            </w:r>
          </w:p>
        </w:tc>
        <w:tc>
          <w:tcPr>
            <w:tcW w:w="2970" w:type="dxa"/>
            <w:tcBorders>
              <w:top w:val="nil"/>
              <w:bottom w:val="dashSmallGap" w:sz="4" w:space="0" w:color="000000" w:themeColor="text1"/>
            </w:tcBorders>
            <w:vAlign w:val="center"/>
          </w:tcPr>
          <w:p w14:paraId="1CBDEB82" w14:textId="39154789" w:rsidR="00755873" w:rsidRPr="006A6B87" w:rsidRDefault="005538E4" w:rsidP="00755873">
            <w:pPr>
              <w:jc w:val="center"/>
              <w:rPr>
                <w:rFonts w:cstheme="minorHAnsi"/>
                <w:sz w:val="20"/>
                <w:szCs w:val="20"/>
              </w:rPr>
            </w:pPr>
            <w:hyperlink w:anchor="_Recursive_Least_Squares" w:history="1">
              <w:r w:rsidR="00755873" w:rsidRPr="005538E4">
                <w:rPr>
                  <w:rStyle w:val="Hyperlink"/>
                  <w:rFonts w:cstheme="minorHAnsi"/>
                  <w:sz w:val="20"/>
                  <w:szCs w:val="20"/>
                </w:rPr>
                <w:t>Recursive least squares</w:t>
              </w:r>
            </w:hyperlink>
          </w:p>
        </w:tc>
      </w:tr>
      <w:tr w:rsidR="00755873" w:rsidRPr="006A6B87" w14:paraId="4A307164" w14:textId="77777777" w:rsidTr="002B7A11">
        <w:trPr>
          <w:trHeight w:val="432"/>
        </w:trPr>
        <w:tc>
          <w:tcPr>
            <w:tcW w:w="2510" w:type="dxa"/>
            <w:vMerge/>
            <w:vAlign w:val="center"/>
          </w:tcPr>
          <w:p w14:paraId="27738B0F" w14:textId="45520BC7"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3E45EAA8" w14:textId="03492094"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327B47DD"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3E80A4B4" w14:textId="50B9D456" w:rsidR="00755873" w:rsidRPr="006A6B87" w:rsidRDefault="00755873" w:rsidP="00755873">
            <w:pPr>
              <w:jc w:val="center"/>
              <w:rPr>
                <w:rFonts w:cstheme="minorHAnsi"/>
                <w:sz w:val="20"/>
                <w:szCs w:val="20"/>
              </w:rPr>
            </w:pPr>
            <w:r w:rsidRPr="006A6B87">
              <w:rPr>
                <w:rFonts w:cstheme="minorHAnsi"/>
                <w:sz w:val="20"/>
                <w:szCs w:val="20"/>
              </w:rPr>
              <w:t>Recursive mean</w:t>
            </w:r>
          </w:p>
        </w:tc>
      </w:tr>
      <w:tr w:rsidR="00755873" w:rsidRPr="006A6B87" w14:paraId="28317CB2" w14:textId="77777777" w:rsidTr="002B7A11">
        <w:trPr>
          <w:trHeight w:val="432"/>
        </w:trPr>
        <w:tc>
          <w:tcPr>
            <w:tcW w:w="2510" w:type="dxa"/>
            <w:vMerge/>
            <w:vAlign w:val="center"/>
          </w:tcPr>
          <w:p w14:paraId="273A133C" w14:textId="498DA10D"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59E230F0" w14:textId="16AA8842"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1E49F384"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160FC2CE" w14:textId="462D6AB8" w:rsidR="00755873" w:rsidRPr="006A6B87" w:rsidRDefault="00755873" w:rsidP="00755873">
            <w:pPr>
              <w:jc w:val="center"/>
              <w:rPr>
                <w:rFonts w:cstheme="minorHAnsi"/>
                <w:sz w:val="20"/>
                <w:szCs w:val="20"/>
              </w:rPr>
            </w:pPr>
            <w:r w:rsidRPr="006A6B87">
              <w:rPr>
                <w:rFonts w:cstheme="minorHAnsi"/>
                <w:sz w:val="20"/>
                <w:szCs w:val="20"/>
              </w:rPr>
              <w:t>Variance</w:t>
            </w:r>
          </w:p>
        </w:tc>
      </w:tr>
      <w:tr w:rsidR="00755873" w:rsidRPr="006A6B87" w14:paraId="03FC8D10" w14:textId="77777777" w:rsidTr="002B7A11">
        <w:trPr>
          <w:trHeight w:val="432"/>
        </w:trPr>
        <w:tc>
          <w:tcPr>
            <w:tcW w:w="2510" w:type="dxa"/>
            <w:vMerge/>
            <w:vAlign w:val="center"/>
          </w:tcPr>
          <w:p w14:paraId="081FF617" w14:textId="64917502"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32A55D88" w14:textId="7A00B4AB"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2204EF94"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3267BB70" w14:textId="0EC1C8D7" w:rsidR="00755873" w:rsidRPr="006A6B87" w:rsidRDefault="00755873" w:rsidP="00755873">
            <w:pPr>
              <w:jc w:val="center"/>
              <w:rPr>
                <w:rFonts w:cstheme="minorHAnsi"/>
                <w:sz w:val="20"/>
                <w:szCs w:val="20"/>
              </w:rPr>
            </w:pPr>
            <w:r w:rsidRPr="006A6B87">
              <w:rPr>
                <w:rFonts w:cstheme="minorHAnsi"/>
                <w:sz w:val="20"/>
                <w:szCs w:val="20"/>
              </w:rPr>
              <w:t>Particle filter</w:t>
            </w:r>
          </w:p>
        </w:tc>
      </w:tr>
      <w:tr w:rsidR="00755873" w:rsidRPr="006A6B87" w14:paraId="00230C77" w14:textId="77777777" w:rsidTr="002B7A11">
        <w:trPr>
          <w:trHeight w:val="432"/>
        </w:trPr>
        <w:tc>
          <w:tcPr>
            <w:tcW w:w="2510" w:type="dxa"/>
            <w:vMerge/>
            <w:vAlign w:val="center"/>
          </w:tcPr>
          <w:p w14:paraId="5AD681AF" w14:textId="560CEF76"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1A8C8FAB" w14:textId="4D308E78" w:rsidR="00755873" w:rsidRPr="006A6B87" w:rsidRDefault="00755873" w:rsidP="00755873">
            <w:pPr>
              <w:jc w:val="center"/>
              <w:rPr>
                <w:rFonts w:cstheme="minorHAnsi"/>
                <w:sz w:val="20"/>
                <w:szCs w:val="20"/>
              </w:rPr>
            </w:pPr>
            <w:r w:rsidRPr="006A6B87">
              <w:rPr>
                <w:rFonts w:cstheme="minorHAnsi"/>
                <w:sz w:val="20"/>
                <w:szCs w:val="20"/>
              </w:rPr>
              <w:t>Denoise</w:t>
            </w:r>
          </w:p>
        </w:tc>
        <w:tc>
          <w:tcPr>
            <w:tcW w:w="1800" w:type="dxa"/>
            <w:vMerge w:val="restart"/>
            <w:tcBorders>
              <w:top w:val="dashSmallGap" w:sz="4" w:space="0" w:color="000000" w:themeColor="text1"/>
            </w:tcBorders>
            <w:vAlign w:val="center"/>
          </w:tcPr>
          <w:p w14:paraId="7B1701CC" w14:textId="6A43B960" w:rsidR="00755873" w:rsidRPr="006A6B87" w:rsidRDefault="00755873" w:rsidP="00755873">
            <w:pPr>
              <w:jc w:val="center"/>
              <w:rPr>
                <w:rFonts w:cstheme="minorHAnsi"/>
                <w:sz w:val="20"/>
                <w:szCs w:val="20"/>
              </w:rPr>
            </w:pPr>
            <w:r w:rsidRPr="006A6B87">
              <w:rPr>
                <w:rFonts w:cstheme="minorHAnsi"/>
                <w:sz w:val="20"/>
                <w:szCs w:val="20"/>
              </w:rPr>
              <w:t>Voltage</w:t>
            </w:r>
          </w:p>
        </w:tc>
        <w:tc>
          <w:tcPr>
            <w:tcW w:w="2970" w:type="dxa"/>
            <w:tcBorders>
              <w:top w:val="dashSmallGap" w:sz="4" w:space="0" w:color="000000" w:themeColor="text1"/>
              <w:bottom w:val="dashSmallGap" w:sz="4" w:space="0" w:color="000000" w:themeColor="text1"/>
            </w:tcBorders>
            <w:vAlign w:val="center"/>
          </w:tcPr>
          <w:p w14:paraId="3CACEB44" w14:textId="1AB6DF2F" w:rsidR="00755873" w:rsidRPr="006A6B87" w:rsidRDefault="00755873" w:rsidP="00755873">
            <w:pPr>
              <w:jc w:val="center"/>
              <w:rPr>
                <w:rFonts w:cstheme="minorHAnsi"/>
                <w:sz w:val="20"/>
                <w:szCs w:val="20"/>
              </w:rPr>
            </w:pPr>
            <w:r w:rsidRPr="006A6B87">
              <w:rPr>
                <w:rFonts w:cstheme="minorHAnsi"/>
                <w:sz w:val="20"/>
                <w:szCs w:val="20"/>
              </w:rPr>
              <w:t>Wavelets</w:t>
            </w:r>
          </w:p>
        </w:tc>
      </w:tr>
      <w:tr w:rsidR="00755873" w:rsidRPr="006A6B87" w14:paraId="3E74E015" w14:textId="77777777" w:rsidTr="007B2965">
        <w:trPr>
          <w:trHeight w:val="432"/>
        </w:trPr>
        <w:tc>
          <w:tcPr>
            <w:tcW w:w="2510" w:type="dxa"/>
            <w:vMerge/>
            <w:vAlign w:val="center"/>
          </w:tcPr>
          <w:p w14:paraId="3801B38E" w14:textId="4D317AA6" w:rsidR="00755873" w:rsidRPr="006A6B87" w:rsidRDefault="00755873" w:rsidP="00755873">
            <w:pPr>
              <w:jc w:val="center"/>
              <w:rPr>
                <w:rFonts w:cstheme="minorHAnsi"/>
                <w:sz w:val="20"/>
                <w:szCs w:val="20"/>
              </w:rPr>
            </w:pPr>
          </w:p>
        </w:tc>
        <w:tc>
          <w:tcPr>
            <w:tcW w:w="2510" w:type="dxa"/>
            <w:vMerge/>
            <w:vAlign w:val="center"/>
          </w:tcPr>
          <w:p w14:paraId="3BE1CF52" w14:textId="723A0C95" w:rsidR="00755873" w:rsidRPr="006A6B87" w:rsidRDefault="00755873" w:rsidP="00755873">
            <w:pPr>
              <w:jc w:val="center"/>
              <w:rPr>
                <w:rFonts w:cstheme="minorHAnsi"/>
                <w:sz w:val="20"/>
                <w:szCs w:val="20"/>
              </w:rPr>
            </w:pPr>
          </w:p>
        </w:tc>
        <w:tc>
          <w:tcPr>
            <w:tcW w:w="1800" w:type="dxa"/>
            <w:vMerge/>
            <w:vAlign w:val="center"/>
          </w:tcPr>
          <w:p w14:paraId="5B911966"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68883B0A" w14:textId="7F397552" w:rsidR="00755873" w:rsidRPr="006A6B87" w:rsidRDefault="00755873" w:rsidP="00755873">
            <w:pPr>
              <w:jc w:val="center"/>
              <w:rPr>
                <w:rFonts w:cstheme="minorHAnsi"/>
                <w:sz w:val="20"/>
                <w:szCs w:val="20"/>
              </w:rPr>
            </w:pPr>
            <w:r w:rsidRPr="006A6B87">
              <w:rPr>
                <w:rFonts w:cstheme="minorHAnsi"/>
                <w:sz w:val="20"/>
                <w:szCs w:val="20"/>
              </w:rPr>
              <w:t>Threshold</w:t>
            </w:r>
          </w:p>
        </w:tc>
      </w:tr>
      <w:tr w:rsidR="00755873" w:rsidRPr="006A6B87" w14:paraId="2A852C7C" w14:textId="77777777" w:rsidTr="002B7A11">
        <w:trPr>
          <w:trHeight w:val="432"/>
        </w:trPr>
        <w:tc>
          <w:tcPr>
            <w:tcW w:w="2510" w:type="dxa"/>
            <w:vMerge/>
            <w:vAlign w:val="center"/>
          </w:tcPr>
          <w:p w14:paraId="4C9B49A7" w14:textId="25AAAA83"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27498370" w14:textId="34521924"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3423BB74"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59DB12A0" w14:textId="7F9C9B4D" w:rsidR="00755873" w:rsidRPr="006A6B87" w:rsidRDefault="00755873" w:rsidP="00755873">
            <w:pPr>
              <w:jc w:val="center"/>
              <w:rPr>
                <w:rFonts w:cstheme="minorHAnsi"/>
                <w:sz w:val="20"/>
                <w:szCs w:val="20"/>
              </w:rPr>
            </w:pPr>
            <w:r w:rsidRPr="006A6B87">
              <w:rPr>
                <w:rFonts w:cstheme="minorHAnsi"/>
                <w:sz w:val="20"/>
                <w:szCs w:val="20"/>
              </w:rPr>
              <w:t>Filter</w:t>
            </w:r>
          </w:p>
        </w:tc>
      </w:tr>
      <w:tr w:rsidR="00755873" w:rsidRPr="006A6B87" w14:paraId="5FA1CACD" w14:textId="77777777" w:rsidTr="002B7A11">
        <w:trPr>
          <w:trHeight w:val="432"/>
        </w:trPr>
        <w:tc>
          <w:tcPr>
            <w:tcW w:w="2510" w:type="dxa"/>
            <w:vMerge/>
            <w:vAlign w:val="center"/>
          </w:tcPr>
          <w:p w14:paraId="5864445D" w14:textId="2E63E745"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1D6A7640" w14:textId="7C6561C2" w:rsidR="00755873" w:rsidRPr="006A6B87" w:rsidRDefault="00755873" w:rsidP="00755873">
            <w:pPr>
              <w:jc w:val="center"/>
              <w:rPr>
                <w:rFonts w:cstheme="minorHAnsi"/>
                <w:sz w:val="20"/>
                <w:szCs w:val="20"/>
              </w:rPr>
            </w:pPr>
            <w:r w:rsidRPr="006A6B87">
              <w:rPr>
                <w:rFonts w:cstheme="minorHAnsi"/>
                <w:sz w:val="20"/>
                <w:szCs w:val="20"/>
              </w:rPr>
              <w:t>Identify AP templates</w:t>
            </w:r>
          </w:p>
        </w:tc>
        <w:tc>
          <w:tcPr>
            <w:tcW w:w="1800" w:type="dxa"/>
            <w:vMerge w:val="restart"/>
            <w:tcBorders>
              <w:top w:val="dashSmallGap" w:sz="4" w:space="0" w:color="000000" w:themeColor="text1"/>
            </w:tcBorders>
            <w:vAlign w:val="center"/>
          </w:tcPr>
          <w:p w14:paraId="7CB01C37" w14:textId="75A115BB" w:rsidR="00755873" w:rsidRPr="006A6B87" w:rsidRDefault="00755873" w:rsidP="00755873">
            <w:pPr>
              <w:jc w:val="center"/>
              <w:rPr>
                <w:rFonts w:cstheme="minorHAnsi"/>
                <w:sz w:val="20"/>
                <w:szCs w:val="20"/>
              </w:rPr>
            </w:pPr>
            <w:r w:rsidRPr="006A6B87">
              <w:rPr>
                <w:rFonts w:cstheme="minorHAnsi"/>
                <w:sz w:val="20"/>
                <w:szCs w:val="20"/>
              </w:rPr>
              <w:t>AP</w:t>
            </w:r>
          </w:p>
        </w:tc>
        <w:tc>
          <w:tcPr>
            <w:tcW w:w="2970" w:type="dxa"/>
            <w:tcBorders>
              <w:top w:val="dashSmallGap" w:sz="4" w:space="0" w:color="000000" w:themeColor="text1"/>
              <w:bottom w:val="dashSmallGap" w:sz="4" w:space="0" w:color="000000" w:themeColor="text1"/>
            </w:tcBorders>
            <w:vAlign w:val="center"/>
          </w:tcPr>
          <w:p w14:paraId="0B37556E" w14:textId="67376D0B" w:rsidR="00755873" w:rsidRPr="006A6B87" w:rsidRDefault="00755873" w:rsidP="00755873">
            <w:pPr>
              <w:jc w:val="center"/>
              <w:rPr>
                <w:rFonts w:cstheme="minorHAnsi"/>
                <w:sz w:val="20"/>
                <w:szCs w:val="20"/>
              </w:rPr>
            </w:pPr>
            <w:r w:rsidRPr="006A6B87">
              <w:rPr>
                <w:rFonts w:cstheme="minorHAnsi"/>
                <w:sz w:val="20"/>
                <w:szCs w:val="20"/>
              </w:rPr>
              <w:t>Threshold</w:t>
            </w:r>
          </w:p>
        </w:tc>
      </w:tr>
      <w:tr w:rsidR="00755873" w:rsidRPr="006A6B87" w14:paraId="36E3B63B" w14:textId="77777777" w:rsidTr="007B2965">
        <w:trPr>
          <w:trHeight w:val="432"/>
        </w:trPr>
        <w:tc>
          <w:tcPr>
            <w:tcW w:w="2510" w:type="dxa"/>
            <w:vMerge/>
            <w:vAlign w:val="center"/>
          </w:tcPr>
          <w:p w14:paraId="18B41D01" w14:textId="00876334" w:rsidR="00755873" w:rsidRPr="006A6B87" w:rsidRDefault="00755873" w:rsidP="00755873">
            <w:pPr>
              <w:jc w:val="center"/>
              <w:rPr>
                <w:rFonts w:cstheme="minorHAnsi"/>
                <w:sz w:val="20"/>
                <w:szCs w:val="20"/>
              </w:rPr>
            </w:pPr>
          </w:p>
        </w:tc>
        <w:tc>
          <w:tcPr>
            <w:tcW w:w="2510" w:type="dxa"/>
            <w:vMerge/>
            <w:vAlign w:val="center"/>
          </w:tcPr>
          <w:p w14:paraId="38B06F05" w14:textId="199F8B6A" w:rsidR="00755873" w:rsidRPr="006A6B87" w:rsidRDefault="00755873" w:rsidP="00755873">
            <w:pPr>
              <w:jc w:val="center"/>
              <w:rPr>
                <w:rFonts w:cstheme="minorHAnsi"/>
                <w:sz w:val="20"/>
                <w:szCs w:val="20"/>
              </w:rPr>
            </w:pPr>
          </w:p>
        </w:tc>
        <w:tc>
          <w:tcPr>
            <w:tcW w:w="1800" w:type="dxa"/>
            <w:vMerge/>
            <w:vAlign w:val="center"/>
          </w:tcPr>
          <w:p w14:paraId="08F35E75"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7B7B65F3" w14:textId="1992B7A5" w:rsidR="00755873" w:rsidRPr="006A6B87" w:rsidRDefault="00755873" w:rsidP="00755873">
            <w:pPr>
              <w:jc w:val="center"/>
              <w:rPr>
                <w:rFonts w:cstheme="minorHAnsi"/>
                <w:sz w:val="20"/>
                <w:szCs w:val="20"/>
              </w:rPr>
            </w:pPr>
            <w:r w:rsidRPr="006A6B87">
              <w:rPr>
                <w:rFonts w:cstheme="minorHAnsi"/>
                <w:sz w:val="20"/>
                <w:szCs w:val="20"/>
              </w:rPr>
              <w:t>Wavelets</w:t>
            </w:r>
          </w:p>
        </w:tc>
      </w:tr>
      <w:tr w:rsidR="00755873" w:rsidRPr="006A6B87" w14:paraId="4A0702F8" w14:textId="77777777" w:rsidTr="002B7A11">
        <w:trPr>
          <w:trHeight w:val="432"/>
        </w:trPr>
        <w:tc>
          <w:tcPr>
            <w:tcW w:w="2510" w:type="dxa"/>
            <w:vMerge/>
            <w:vAlign w:val="center"/>
          </w:tcPr>
          <w:p w14:paraId="5A295508" w14:textId="127ECAA3"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6DC42964" w14:textId="50C96B61"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30C9B516"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4534E58F" w14:textId="191C1A6E" w:rsidR="00755873" w:rsidRPr="006A6B87" w:rsidRDefault="00755873" w:rsidP="00755873">
            <w:pPr>
              <w:jc w:val="center"/>
              <w:rPr>
                <w:rFonts w:cstheme="minorHAnsi"/>
                <w:sz w:val="20"/>
                <w:szCs w:val="20"/>
              </w:rPr>
            </w:pPr>
            <w:r w:rsidRPr="006A6B87">
              <w:rPr>
                <w:rFonts w:cstheme="minorHAnsi"/>
                <w:sz w:val="20"/>
                <w:szCs w:val="20"/>
              </w:rPr>
              <w:t>K-means</w:t>
            </w:r>
          </w:p>
        </w:tc>
      </w:tr>
      <w:tr w:rsidR="00755873" w:rsidRPr="006A6B87" w14:paraId="4A51E478" w14:textId="77777777" w:rsidTr="002B7A11">
        <w:trPr>
          <w:trHeight w:val="432"/>
        </w:trPr>
        <w:tc>
          <w:tcPr>
            <w:tcW w:w="2510" w:type="dxa"/>
            <w:vMerge/>
            <w:vAlign w:val="center"/>
          </w:tcPr>
          <w:p w14:paraId="4284D8EA" w14:textId="526A923D"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3566F03B" w14:textId="7EB00A37" w:rsidR="00755873" w:rsidRPr="006A6B87" w:rsidRDefault="00755873" w:rsidP="00755873">
            <w:pPr>
              <w:jc w:val="center"/>
              <w:rPr>
                <w:rFonts w:cstheme="minorHAnsi"/>
                <w:sz w:val="20"/>
                <w:szCs w:val="20"/>
              </w:rPr>
            </w:pPr>
            <w:r w:rsidRPr="006A6B87">
              <w:rPr>
                <w:rFonts w:cstheme="minorHAnsi"/>
                <w:sz w:val="20"/>
                <w:szCs w:val="20"/>
              </w:rPr>
              <w:t>Extract spikes</w:t>
            </w:r>
          </w:p>
        </w:tc>
        <w:tc>
          <w:tcPr>
            <w:tcW w:w="1800" w:type="dxa"/>
            <w:vMerge w:val="restart"/>
            <w:tcBorders>
              <w:top w:val="dashSmallGap" w:sz="4" w:space="0" w:color="000000" w:themeColor="text1"/>
            </w:tcBorders>
            <w:vAlign w:val="center"/>
          </w:tcPr>
          <w:p w14:paraId="2616198E" w14:textId="31132D0B" w:rsidR="00755873" w:rsidRPr="006A6B87" w:rsidRDefault="00755873" w:rsidP="00755873">
            <w:pPr>
              <w:jc w:val="center"/>
              <w:rPr>
                <w:rFonts w:cstheme="minorHAnsi"/>
                <w:sz w:val="20"/>
                <w:szCs w:val="20"/>
              </w:rPr>
            </w:pPr>
            <w:r w:rsidRPr="006A6B87">
              <w:rPr>
                <w:rFonts w:cstheme="minorHAnsi"/>
                <w:sz w:val="20"/>
                <w:szCs w:val="20"/>
              </w:rPr>
              <w:t>Spike</w:t>
            </w:r>
          </w:p>
        </w:tc>
        <w:tc>
          <w:tcPr>
            <w:tcW w:w="2970" w:type="dxa"/>
            <w:tcBorders>
              <w:top w:val="dashSmallGap" w:sz="4" w:space="0" w:color="000000" w:themeColor="text1"/>
              <w:bottom w:val="dashSmallGap" w:sz="4" w:space="0" w:color="000000" w:themeColor="text1"/>
            </w:tcBorders>
            <w:vAlign w:val="center"/>
          </w:tcPr>
          <w:p w14:paraId="38DF1635" w14:textId="54DBFE60" w:rsidR="00755873" w:rsidRPr="006A6B87" w:rsidRDefault="00755873" w:rsidP="00755873">
            <w:pPr>
              <w:jc w:val="center"/>
              <w:rPr>
                <w:rFonts w:cstheme="minorHAnsi"/>
                <w:sz w:val="20"/>
                <w:szCs w:val="20"/>
              </w:rPr>
            </w:pPr>
            <w:r w:rsidRPr="006A6B87">
              <w:rPr>
                <w:rFonts w:cstheme="minorHAnsi"/>
                <w:sz w:val="20"/>
                <w:szCs w:val="20"/>
              </w:rPr>
              <w:t>Matched filter</w:t>
            </w:r>
          </w:p>
        </w:tc>
      </w:tr>
      <w:tr w:rsidR="00755873" w:rsidRPr="006A6B87" w14:paraId="0487A5AC" w14:textId="77777777" w:rsidTr="002B7A11">
        <w:trPr>
          <w:trHeight w:val="432"/>
        </w:trPr>
        <w:tc>
          <w:tcPr>
            <w:tcW w:w="2510" w:type="dxa"/>
            <w:vMerge/>
            <w:vAlign w:val="center"/>
          </w:tcPr>
          <w:p w14:paraId="0F13E520" w14:textId="6BF29BCA"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5EA76108" w14:textId="7D826970"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47C6598D"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1F664BCB" w14:textId="25F83A45" w:rsidR="00755873" w:rsidRPr="006A6B87" w:rsidRDefault="00755873" w:rsidP="00755873">
            <w:pPr>
              <w:jc w:val="center"/>
              <w:rPr>
                <w:rFonts w:cstheme="minorHAnsi"/>
                <w:sz w:val="20"/>
                <w:szCs w:val="20"/>
              </w:rPr>
            </w:pPr>
            <w:r w:rsidRPr="006A6B87">
              <w:rPr>
                <w:rFonts w:cstheme="minorHAnsi"/>
                <w:sz w:val="20"/>
                <w:szCs w:val="20"/>
              </w:rPr>
              <w:t>K-means</w:t>
            </w:r>
          </w:p>
        </w:tc>
      </w:tr>
      <w:tr w:rsidR="00755873" w:rsidRPr="006A6B87" w14:paraId="32B6E61C" w14:textId="77777777" w:rsidTr="002B7A11">
        <w:trPr>
          <w:trHeight w:val="432"/>
        </w:trPr>
        <w:tc>
          <w:tcPr>
            <w:tcW w:w="2510" w:type="dxa"/>
            <w:vMerge/>
            <w:vAlign w:val="center"/>
          </w:tcPr>
          <w:p w14:paraId="6E0F036C" w14:textId="759A533C"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67E77830" w14:textId="0949C4C9" w:rsidR="00755873" w:rsidRPr="006A6B87" w:rsidRDefault="00755873" w:rsidP="00755873">
            <w:pPr>
              <w:jc w:val="center"/>
              <w:rPr>
                <w:rFonts w:cstheme="minorHAnsi"/>
                <w:sz w:val="20"/>
                <w:szCs w:val="20"/>
              </w:rPr>
            </w:pPr>
            <w:r w:rsidRPr="006A6B87">
              <w:rPr>
                <w:rFonts w:cstheme="minorHAnsi"/>
                <w:sz w:val="20"/>
                <w:szCs w:val="20"/>
              </w:rPr>
              <w:t>Utilities</w:t>
            </w:r>
          </w:p>
        </w:tc>
        <w:tc>
          <w:tcPr>
            <w:tcW w:w="1800" w:type="dxa"/>
            <w:vMerge w:val="restart"/>
            <w:tcBorders>
              <w:top w:val="dashSmallGap" w:sz="4" w:space="0" w:color="000000" w:themeColor="text1"/>
            </w:tcBorders>
            <w:vAlign w:val="center"/>
          </w:tcPr>
          <w:p w14:paraId="6D606507" w14:textId="502CFB71" w:rsidR="00755873" w:rsidRPr="006A6B87" w:rsidRDefault="00755873" w:rsidP="00755873">
            <w:pPr>
              <w:jc w:val="center"/>
              <w:rPr>
                <w:rFonts w:cstheme="minorHAnsi"/>
                <w:sz w:val="20"/>
                <w:szCs w:val="20"/>
              </w:rPr>
            </w:pPr>
            <w:r w:rsidRPr="006A6B87">
              <w:rPr>
                <w:rFonts w:cstheme="minorHAnsi"/>
                <w:sz w:val="20"/>
                <w:szCs w:val="20"/>
              </w:rPr>
              <w:t>Voltage</w:t>
            </w:r>
          </w:p>
        </w:tc>
        <w:tc>
          <w:tcPr>
            <w:tcW w:w="2970" w:type="dxa"/>
            <w:tcBorders>
              <w:top w:val="dashSmallGap" w:sz="4" w:space="0" w:color="000000" w:themeColor="text1"/>
              <w:bottom w:val="dashSmallGap" w:sz="4" w:space="0" w:color="000000" w:themeColor="text1"/>
            </w:tcBorders>
            <w:vAlign w:val="center"/>
          </w:tcPr>
          <w:p w14:paraId="2610ADB6" w14:textId="56DB36D9" w:rsidR="00755873" w:rsidRPr="006A6B87" w:rsidRDefault="00755873" w:rsidP="00755873">
            <w:pPr>
              <w:jc w:val="center"/>
              <w:rPr>
                <w:rFonts w:cstheme="minorHAnsi"/>
                <w:sz w:val="20"/>
                <w:szCs w:val="20"/>
              </w:rPr>
            </w:pPr>
            <w:r w:rsidRPr="006A6B87">
              <w:rPr>
                <w:rFonts w:cstheme="minorHAnsi"/>
                <w:sz w:val="20"/>
                <w:szCs w:val="20"/>
              </w:rPr>
              <w:t>Down-sample</w:t>
            </w:r>
          </w:p>
        </w:tc>
      </w:tr>
      <w:tr w:rsidR="00755873" w:rsidRPr="006A6B87" w14:paraId="1A25AC7C" w14:textId="77777777" w:rsidTr="007B2965">
        <w:trPr>
          <w:trHeight w:val="432"/>
        </w:trPr>
        <w:tc>
          <w:tcPr>
            <w:tcW w:w="2510" w:type="dxa"/>
            <w:vMerge/>
            <w:tcBorders>
              <w:bottom w:val="dashSmallGap" w:sz="4" w:space="0" w:color="000000" w:themeColor="text1"/>
            </w:tcBorders>
            <w:vAlign w:val="center"/>
          </w:tcPr>
          <w:p w14:paraId="01E67427" w14:textId="77777777"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31BC95B2" w14:textId="51032D1C"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47553E57"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2C455AFC" w14:textId="7DF41D13" w:rsidR="00755873" w:rsidRPr="006A6B87" w:rsidRDefault="00755873" w:rsidP="00755873">
            <w:pPr>
              <w:jc w:val="center"/>
              <w:rPr>
                <w:rFonts w:cstheme="minorHAnsi"/>
                <w:sz w:val="20"/>
                <w:szCs w:val="20"/>
              </w:rPr>
            </w:pPr>
            <w:r w:rsidRPr="006A6B87">
              <w:rPr>
                <w:rFonts w:cstheme="minorHAnsi"/>
                <w:sz w:val="20"/>
                <w:szCs w:val="20"/>
              </w:rPr>
              <w:t>Truncate</w:t>
            </w:r>
          </w:p>
        </w:tc>
      </w:tr>
      <w:tr w:rsidR="00755873" w:rsidRPr="006A6B87" w14:paraId="71EE225C" w14:textId="77777777" w:rsidTr="00157D26">
        <w:trPr>
          <w:trHeight w:val="432"/>
        </w:trPr>
        <w:tc>
          <w:tcPr>
            <w:tcW w:w="2510" w:type="dxa"/>
            <w:vMerge w:val="restart"/>
            <w:tcBorders>
              <w:top w:val="dashSmallGap" w:sz="4" w:space="0" w:color="000000" w:themeColor="text1"/>
            </w:tcBorders>
            <w:vAlign w:val="center"/>
          </w:tcPr>
          <w:p w14:paraId="5C19A125" w14:textId="0E45EFDF" w:rsidR="00755873" w:rsidRPr="006A6B87" w:rsidRDefault="00755873" w:rsidP="00755873">
            <w:pPr>
              <w:jc w:val="center"/>
              <w:rPr>
                <w:rFonts w:cstheme="minorHAnsi"/>
                <w:sz w:val="20"/>
                <w:szCs w:val="20"/>
              </w:rPr>
            </w:pPr>
            <w:r w:rsidRPr="006A6B87">
              <w:rPr>
                <w:rFonts w:cstheme="minorHAnsi"/>
                <w:sz w:val="20"/>
                <w:szCs w:val="20"/>
              </w:rPr>
              <w:t>AP</w:t>
            </w:r>
          </w:p>
        </w:tc>
        <w:tc>
          <w:tcPr>
            <w:tcW w:w="2510" w:type="dxa"/>
            <w:tcBorders>
              <w:top w:val="dashSmallGap" w:sz="4" w:space="0" w:color="000000" w:themeColor="text1"/>
              <w:bottom w:val="dashSmallGap" w:sz="4" w:space="0" w:color="000000" w:themeColor="text1"/>
            </w:tcBorders>
            <w:vAlign w:val="center"/>
          </w:tcPr>
          <w:p w14:paraId="73AE4DC2" w14:textId="01029BA4" w:rsidR="00755873" w:rsidRPr="006A6B87" w:rsidRDefault="00755873" w:rsidP="00755873">
            <w:pPr>
              <w:jc w:val="center"/>
              <w:rPr>
                <w:rFonts w:cstheme="minorHAnsi"/>
                <w:sz w:val="20"/>
                <w:szCs w:val="20"/>
              </w:rPr>
            </w:pPr>
            <w:r w:rsidRPr="006A6B87">
              <w:rPr>
                <w:rFonts w:cstheme="minorHAnsi"/>
                <w:sz w:val="20"/>
                <w:szCs w:val="20"/>
              </w:rPr>
              <w:t>Extract spikes</w:t>
            </w:r>
          </w:p>
        </w:tc>
        <w:tc>
          <w:tcPr>
            <w:tcW w:w="1800" w:type="dxa"/>
            <w:tcBorders>
              <w:top w:val="dashSmallGap" w:sz="4" w:space="0" w:color="000000" w:themeColor="text1"/>
              <w:bottom w:val="dashSmallGap" w:sz="4" w:space="0" w:color="000000" w:themeColor="text1"/>
            </w:tcBorders>
            <w:vAlign w:val="center"/>
          </w:tcPr>
          <w:p w14:paraId="2E953AF6" w14:textId="143608C3" w:rsidR="00755873" w:rsidRPr="006A6B87" w:rsidRDefault="00755873" w:rsidP="00755873">
            <w:pPr>
              <w:jc w:val="center"/>
              <w:rPr>
                <w:rFonts w:cstheme="minorHAnsi"/>
                <w:sz w:val="20"/>
                <w:szCs w:val="20"/>
              </w:rPr>
            </w:pPr>
            <w:r w:rsidRPr="006A6B87">
              <w:rPr>
                <w:rFonts w:cstheme="minorHAnsi"/>
                <w:sz w:val="20"/>
                <w:szCs w:val="20"/>
              </w:rPr>
              <w:t>Spike</w:t>
            </w:r>
          </w:p>
        </w:tc>
        <w:tc>
          <w:tcPr>
            <w:tcW w:w="2970" w:type="dxa"/>
            <w:tcBorders>
              <w:top w:val="dashSmallGap" w:sz="4" w:space="0" w:color="000000" w:themeColor="text1"/>
              <w:bottom w:val="dashSmallGap" w:sz="4" w:space="0" w:color="000000" w:themeColor="text1"/>
            </w:tcBorders>
            <w:vAlign w:val="center"/>
          </w:tcPr>
          <w:p w14:paraId="2E03B8F3" w14:textId="04644F99" w:rsidR="00755873" w:rsidRPr="006A6B87" w:rsidRDefault="00755873" w:rsidP="00755873">
            <w:pPr>
              <w:jc w:val="center"/>
              <w:rPr>
                <w:rFonts w:cstheme="minorHAnsi"/>
                <w:sz w:val="20"/>
                <w:szCs w:val="20"/>
              </w:rPr>
            </w:pPr>
            <w:r w:rsidRPr="006A6B87">
              <w:rPr>
                <w:rFonts w:cstheme="minorHAnsi"/>
                <w:sz w:val="20"/>
                <w:szCs w:val="20"/>
              </w:rPr>
              <w:t>Matched filter</w:t>
            </w:r>
          </w:p>
        </w:tc>
      </w:tr>
      <w:tr w:rsidR="00755873" w:rsidRPr="006A6B87" w14:paraId="44C0CEC6" w14:textId="77777777" w:rsidTr="00157D26">
        <w:trPr>
          <w:trHeight w:val="432"/>
        </w:trPr>
        <w:tc>
          <w:tcPr>
            <w:tcW w:w="2510" w:type="dxa"/>
            <w:vMerge/>
            <w:vAlign w:val="center"/>
          </w:tcPr>
          <w:p w14:paraId="084D2A84" w14:textId="22030856" w:rsidR="00755873" w:rsidRPr="006A6B87" w:rsidRDefault="00755873" w:rsidP="00755873">
            <w:pPr>
              <w:jc w:val="center"/>
              <w:rPr>
                <w:rFonts w:cstheme="minorHAnsi"/>
                <w:sz w:val="20"/>
                <w:szCs w:val="20"/>
              </w:rPr>
            </w:pPr>
          </w:p>
        </w:tc>
        <w:tc>
          <w:tcPr>
            <w:tcW w:w="2510" w:type="dxa"/>
            <w:tcBorders>
              <w:top w:val="dashSmallGap" w:sz="4" w:space="0" w:color="000000" w:themeColor="text1"/>
              <w:bottom w:val="dashSmallGap" w:sz="4" w:space="0" w:color="000000" w:themeColor="text1"/>
            </w:tcBorders>
            <w:vAlign w:val="center"/>
          </w:tcPr>
          <w:p w14:paraId="3CA1A9B2" w14:textId="5E47EC9D" w:rsidR="00755873" w:rsidRPr="006A6B87" w:rsidRDefault="00755873" w:rsidP="00755873">
            <w:pPr>
              <w:jc w:val="center"/>
              <w:rPr>
                <w:rFonts w:cstheme="minorHAnsi"/>
                <w:sz w:val="20"/>
                <w:szCs w:val="20"/>
              </w:rPr>
            </w:pPr>
            <w:r w:rsidRPr="006A6B87">
              <w:rPr>
                <w:rFonts w:cstheme="minorHAnsi"/>
                <w:sz w:val="20"/>
                <w:szCs w:val="20"/>
              </w:rPr>
              <w:t>Merge templates</w:t>
            </w:r>
          </w:p>
        </w:tc>
        <w:tc>
          <w:tcPr>
            <w:tcW w:w="1800" w:type="dxa"/>
            <w:tcBorders>
              <w:top w:val="dashSmallGap" w:sz="4" w:space="0" w:color="000000" w:themeColor="text1"/>
              <w:bottom w:val="dashSmallGap" w:sz="4" w:space="0" w:color="000000" w:themeColor="text1"/>
            </w:tcBorders>
            <w:vAlign w:val="center"/>
          </w:tcPr>
          <w:p w14:paraId="606BF88B" w14:textId="7CD17FB3" w:rsidR="00755873" w:rsidRPr="006A6B87" w:rsidRDefault="00755873" w:rsidP="00755873">
            <w:pPr>
              <w:jc w:val="center"/>
              <w:rPr>
                <w:rFonts w:cstheme="minorHAnsi"/>
                <w:sz w:val="20"/>
                <w:szCs w:val="20"/>
              </w:rPr>
            </w:pPr>
            <w:r w:rsidRPr="006A6B87">
              <w:rPr>
                <w:rFonts w:cstheme="minorHAnsi"/>
                <w:sz w:val="20"/>
                <w:szCs w:val="20"/>
              </w:rPr>
              <w:t>AP</w:t>
            </w:r>
          </w:p>
        </w:tc>
        <w:tc>
          <w:tcPr>
            <w:tcW w:w="2970" w:type="dxa"/>
            <w:tcBorders>
              <w:top w:val="dashSmallGap" w:sz="4" w:space="0" w:color="000000" w:themeColor="text1"/>
              <w:bottom w:val="dashSmallGap" w:sz="4" w:space="0" w:color="000000" w:themeColor="text1"/>
            </w:tcBorders>
            <w:vAlign w:val="center"/>
          </w:tcPr>
          <w:p w14:paraId="292AE43C" w14:textId="76E59EFB" w:rsidR="00755873" w:rsidRPr="006A6B87" w:rsidRDefault="00755873" w:rsidP="00755873">
            <w:pPr>
              <w:jc w:val="center"/>
              <w:rPr>
                <w:rFonts w:cstheme="minorHAnsi"/>
                <w:sz w:val="20"/>
                <w:szCs w:val="20"/>
              </w:rPr>
            </w:pPr>
            <w:r w:rsidRPr="006A6B87">
              <w:rPr>
                <w:rFonts w:cstheme="minorHAnsi"/>
                <w:sz w:val="20"/>
                <w:szCs w:val="20"/>
              </w:rPr>
              <w:t>User selection</w:t>
            </w:r>
          </w:p>
        </w:tc>
      </w:tr>
      <w:tr w:rsidR="00755873" w:rsidRPr="006A6B87" w14:paraId="284AEB67" w14:textId="77777777" w:rsidTr="00157D26">
        <w:trPr>
          <w:trHeight w:val="432"/>
        </w:trPr>
        <w:tc>
          <w:tcPr>
            <w:tcW w:w="2510" w:type="dxa"/>
            <w:vMerge/>
            <w:tcBorders>
              <w:bottom w:val="dashSmallGap" w:sz="4" w:space="0" w:color="000000" w:themeColor="text1"/>
            </w:tcBorders>
            <w:vAlign w:val="center"/>
          </w:tcPr>
          <w:p w14:paraId="19E0E0DA" w14:textId="435998E9" w:rsidR="00755873" w:rsidRPr="006A6B87" w:rsidRDefault="00755873" w:rsidP="00755873">
            <w:pPr>
              <w:jc w:val="center"/>
              <w:rPr>
                <w:rFonts w:cstheme="minorHAnsi"/>
                <w:sz w:val="20"/>
                <w:szCs w:val="20"/>
              </w:rPr>
            </w:pPr>
          </w:p>
        </w:tc>
        <w:tc>
          <w:tcPr>
            <w:tcW w:w="2510" w:type="dxa"/>
            <w:tcBorders>
              <w:top w:val="dashSmallGap" w:sz="4" w:space="0" w:color="000000" w:themeColor="text1"/>
              <w:bottom w:val="dashSmallGap" w:sz="4" w:space="0" w:color="000000" w:themeColor="text1"/>
            </w:tcBorders>
            <w:vAlign w:val="center"/>
          </w:tcPr>
          <w:p w14:paraId="17C87462" w14:textId="1364B783" w:rsidR="00755873" w:rsidRPr="006A6B87" w:rsidRDefault="00755873" w:rsidP="00755873">
            <w:pPr>
              <w:jc w:val="center"/>
              <w:rPr>
                <w:rFonts w:cstheme="minorHAnsi"/>
                <w:sz w:val="20"/>
                <w:szCs w:val="20"/>
              </w:rPr>
            </w:pPr>
            <w:r w:rsidRPr="006A6B87">
              <w:rPr>
                <w:rFonts w:cstheme="minorHAnsi"/>
                <w:sz w:val="20"/>
                <w:szCs w:val="20"/>
              </w:rPr>
              <w:t>Delete templates</w:t>
            </w:r>
          </w:p>
        </w:tc>
        <w:tc>
          <w:tcPr>
            <w:tcW w:w="1800" w:type="dxa"/>
            <w:tcBorders>
              <w:top w:val="dashSmallGap" w:sz="4" w:space="0" w:color="000000" w:themeColor="text1"/>
              <w:bottom w:val="dashSmallGap" w:sz="4" w:space="0" w:color="000000" w:themeColor="text1"/>
            </w:tcBorders>
            <w:vAlign w:val="center"/>
          </w:tcPr>
          <w:p w14:paraId="3CB0056F" w14:textId="16AEE8B8" w:rsidR="00755873" w:rsidRPr="006A6B87" w:rsidRDefault="00755873" w:rsidP="00755873">
            <w:pPr>
              <w:jc w:val="center"/>
              <w:rPr>
                <w:rFonts w:cstheme="minorHAnsi"/>
                <w:sz w:val="20"/>
                <w:szCs w:val="20"/>
              </w:rPr>
            </w:pPr>
            <w:r w:rsidRPr="006A6B87">
              <w:rPr>
                <w:rFonts w:cstheme="minorHAnsi"/>
                <w:sz w:val="20"/>
                <w:szCs w:val="20"/>
              </w:rPr>
              <w:t>AP</w:t>
            </w:r>
          </w:p>
        </w:tc>
        <w:tc>
          <w:tcPr>
            <w:tcW w:w="2970" w:type="dxa"/>
            <w:tcBorders>
              <w:top w:val="dashSmallGap" w:sz="4" w:space="0" w:color="000000" w:themeColor="text1"/>
              <w:bottom w:val="dashSmallGap" w:sz="4" w:space="0" w:color="000000" w:themeColor="text1"/>
            </w:tcBorders>
            <w:vAlign w:val="center"/>
          </w:tcPr>
          <w:p w14:paraId="47CD588E" w14:textId="58275C84" w:rsidR="00755873" w:rsidRPr="006A6B87" w:rsidRDefault="00755873" w:rsidP="00755873">
            <w:pPr>
              <w:jc w:val="center"/>
              <w:rPr>
                <w:rFonts w:cstheme="minorHAnsi"/>
                <w:sz w:val="20"/>
                <w:szCs w:val="20"/>
              </w:rPr>
            </w:pPr>
            <w:r w:rsidRPr="006A6B87">
              <w:rPr>
                <w:rFonts w:cstheme="minorHAnsi"/>
                <w:sz w:val="20"/>
                <w:szCs w:val="20"/>
              </w:rPr>
              <w:t>User selection</w:t>
            </w:r>
          </w:p>
        </w:tc>
      </w:tr>
      <w:tr w:rsidR="00755873" w:rsidRPr="006A6B87" w14:paraId="546DB934" w14:textId="77777777" w:rsidTr="00721A09">
        <w:trPr>
          <w:trHeight w:val="432"/>
        </w:trPr>
        <w:tc>
          <w:tcPr>
            <w:tcW w:w="2510" w:type="dxa"/>
            <w:vMerge w:val="restart"/>
            <w:tcBorders>
              <w:top w:val="dashSmallGap" w:sz="4" w:space="0" w:color="000000" w:themeColor="text1"/>
            </w:tcBorders>
            <w:vAlign w:val="center"/>
          </w:tcPr>
          <w:p w14:paraId="30401EBB" w14:textId="236961B8" w:rsidR="00755873" w:rsidRPr="006A6B87" w:rsidRDefault="00755873" w:rsidP="00755873">
            <w:pPr>
              <w:jc w:val="center"/>
              <w:rPr>
                <w:rFonts w:cstheme="minorHAnsi"/>
                <w:sz w:val="20"/>
                <w:szCs w:val="20"/>
              </w:rPr>
            </w:pPr>
            <w:r w:rsidRPr="006A6B87">
              <w:rPr>
                <w:rFonts w:cstheme="minorHAnsi"/>
                <w:sz w:val="20"/>
                <w:szCs w:val="20"/>
              </w:rPr>
              <w:t>Spike</w:t>
            </w:r>
          </w:p>
        </w:tc>
        <w:tc>
          <w:tcPr>
            <w:tcW w:w="2510" w:type="dxa"/>
            <w:tcBorders>
              <w:top w:val="dashSmallGap" w:sz="4" w:space="0" w:color="000000" w:themeColor="text1"/>
              <w:bottom w:val="dashSmallGap" w:sz="4" w:space="0" w:color="000000" w:themeColor="text1"/>
            </w:tcBorders>
            <w:vAlign w:val="center"/>
          </w:tcPr>
          <w:p w14:paraId="0EC8DE7F" w14:textId="631ED0E0" w:rsidR="00755873" w:rsidRPr="006A6B87" w:rsidRDefault="00755873" w:rsidP="00755873">
            <w:pPr>
              <w:jc w:val="center"/>
              <w:rPr>
                <w:rFonts w:cstheme="minorHAnsi"/>
                <w:sz w:val="20"/>
                <w:szCs w:val="20"/>
              </w:rPr>
            </w:pPr>
            <w:r w:rsidRPr="006A6B87">
              <w:rPr>
                <w:rFonts w:cstheme="minorHAnsi"/>
                <w:sz w:val="20"/>
                <w:szCs w:val="20"/>
              </w:rPr>
              <w:t>Firing rate</w:t>
            </w:r>
          </w:p>
        </w:tc>
        <w:tc>
          <w:tcPr>
            <w:tcW w:w="1800" w:type="dxa"/>
            <w:tcBorders>
              <w:top w:val="dashSmallGap" w:sz="4" w:space="0" w:color="000000" w:themeColor="text1"/>
              <w:bottom w:val="dashSmallGap" w:sz="4" w:space="0" w:color="000000" w:themeColor="text1"/>
            </w:tcBorders>
            <w:vAlign w:val="center"/>
          </w:tcPr>
          <w:p w14:paraId="355A1216" w14:textId="23049BB7" w:rsidR="00755873" w:rsidRPr="006A6B87" w:rsidRDefault="00755873" w:rsidP="00755873">
            <w:pPr>
              <w:jc w:val="center"/>
              <w:rPr>
                <w:rFonts w:cstheme="minorHAnsi"/>
                <w:sz w:val="20"/>
                <w:szCs w:val="20"/>
              </w:rPr>
            </w:pPr>
            <w:r w:rsidRPr="006A6B87">
              <w:rPr>
                <w:rFonts w:cstheme="minorHAnsi"/>
                <w:sz w:val="20"/>
                <w:szCs w:val="20"/>
              </w:rPr>
              <w:t>Firing rate</w:t>
            </w:r>
          </w:p>
        </w:tc>
        <w:tc>
          <w:tcPr>
            <w:tcW w:w="2970" w:type="dxa"/>
            <w:tcBorders>
              <w:top w:val="dashSmallGap" w:sz="4" w:space="0" w:color="000000" w:themeColor="text1"/>
              <w:bottom w:val="dashSmallGap" w:sz="4" w:space="0" w:color="000000" w:themeColor="text1"/>
            </w:tcBorders>
            <w:vAlign w:val="center"/>
          </w:tcPr>
          <w:p w14:paraId="5B74AF15" w14:textId="241D6553" w:rsidR="00755873" w:rsidRPr="006A6B87" w:rsidRDefault="00755873" w:rsidP="00755873">
            <w:pPr>
              <w:jc w:val="center"/>
              <w:rPr>
                <w:rFonts w:cstheme="minorHAnsi"/>
                <w:sz w:val="20"/>
                <w:szCs w:val="20"/>
              </w:rPr>
            </w:pPr>
            <w:r w:rsidRPr="006A6B87">
              <w:rPr>
                <w:rFonts w:cstheme="minorHAnsi"/>
                <w:sz w:val="20"/>
                <w:szCs w:val="20"/>
              </w:rPr>
              <w:t>Moving average</w:t>
            </w:r>
          </w:p>
        </w:tc>
      </w:tr>
      <w:tr w:rsidR="00755873" w:rsidRPr="006A6B87" w14:paraId="0D69E860" w14:textId="77777777" w:rsidTr="00721A09">
        <w:trPr>
          <w:trHeight w:val="432"/>
        </w:trPr>
        <w:tc>
          <w:tcPr>
            <w:tcW w:w="2510" w:type="dxa"/>
            <w:vMerge/>
            <w:vAlign w:val="center"/>
          </w:tcPr>
          <w:p w14:paraId="23F1763C" w14:textId="5AAB3DCB" w:rsidR="00755873" w:rsidRPr="006A6B87" w:rsidRDefault="00755873" w:rsidP="00755873">
            <w:pPr>
              <w:jc w:val="center"/>
              <w:rPr>
                <w:rFonts w:cstheme="minorHAnsi"/>
                <w:sz w:val="20"/>
                <w:szCs w:val="20"/>
              </w:rPr>
            </w:pPr>
          </w:p>
        </w:tc>
        <w:tc>
          <w:tcPr>
            <w:tcW w:w="2510" w:type="dxa"/>
            <w:vMerge w:val="restart"/>
            <w:tcBorders>
              <w:top w:val="dashSmallGap" w:sz="4" w:space="0" w:color="000000" w:themeColor="text1"/>
            </w:tcBorders>
            <w:vAlign w:val="center"/>
          </w:tcPr>
          <w:p w14:paraId="2AFBF913" w14:textId="26E7C15B" w:rsidR="00755873" w:rsidRPr="006A6B87" w:rsidRDefault="00755873" w:rsidP="00755873">
            <w:pPr>
              <w:jc w:val="center"/>
              <w:rPr>
                <w:rFonts w:cstheme="minorHAnsi"/>
                <w:sz w:val="20"/>
                <w:szCs w:val="20"/>
              </w:rPr>
            </w:pPr>
            <w:r w:rsidRPr="006A6B87">
              <w:rPr>
                <w:rFonts w:cstheme="minorHAnsi"/>
                <w:sz w:val="20"/>
                <w:szCs w:val="20"/>
              </w:rPr>
              <w:t>Statistics</w:t>
            </w:r>
          </w:p>
        </w:tc>
        <w:tc>
          <w:tcPr>
            <w:tcW w:w="1800" w:type="dxa"/>
            <w:vMerge w:val="restart"/>
            <w:tcBorders>
              <w:top w:val="dashSmallGap" w:sz="4" w:space="0" w:color="000000" w:themeColor="text1"/>
            </w:tcBorders>
            <w:vAlign w:val="center"/>
          </w:tcPr>
          <w:p w14:paraId="4E038317" w14:textId="5866F776" w:rsidR="00755873" w:rsidRPr="006A6B87" w:rsidRDefault="00755873" w:rsidP="00755873">
            <w:pPr>
              <w:jc w:val="center"/>
              <w:rPr>
                <w:rFonts w:cstheme="minorHAnsi"/>
                <w:sz w:val="20"/>
                <w:szCs w:val="20"/>
              </w:rPr>
            </w:pPr>
            <w:r w:rsidRPr="006A6B87">
              <w:rPr>
                <w:rFonts w:cstheme="minorHAnsi"/>
                <w:sz w:val="20"/>
                <w:szCs w:val="20"/>
              </w:rPr>
              <w:t>None*</w:t>
            </w:r>
          </w:p>
        </w:tc>
        <w:tc>
          <w:tcPr>
            <w:tcW w:w="2970" w:type="dxa"/>
            <w:tcBorders>
              <w:top w:val="dashSmallGap" w:sz="4" w:space="0" w:color="000000" w:themeColor="text1"/>
              <w:bottom w:val="dashSmallGap" w:sz="4" w:space="0" w:color="000000" w:themeColor="text1"/>
            </w:tcBorders>
            <w:vAlign w:val="center"/>
          </w:tcPr>
          <w:p w14:paraId="77C8D76D" w14:textId="5F3A9357" w:rsidR="00755873" w:rsidRPr="006A6B87" w:rsidRDefault="00755873" w:rsidP="00755873">
            <w:pPr>
              <w:jc w:val="center"/>
              <w:rPr>
                <w:rFonts w:cstheme="minorHAnsi"/>
                <w:sz w:val="20"/>
                <w:szCs w:val="20"/>
              </w:rPr>
            </w:pPr>
            <w:r w:rsidRPr="006A6B87">
              <w:rPr>
                <w:rFonts w:cstheme="minorHAnsi"/>
                <w:sz w:val="20"/>
                <w:szCs w:val="20"/>
              </w:rPr>
              <w:t>Inter-spike interval</w:t>
            </w:r>
          </w:p>
        </w:tc>
      </w:tr>
      <w:tr w:rsidR="00755873" w:rsidRPr="006A6B87" w14:paraId="1FFDAB6A" w14:textId="77777777" w:rsidTr="007B2965">
        <w:trPr>
          <w:trHeight w:val="432"/>
        </w:trPr>
        <w:tc>
          <w:tcPr>
            <w:tcW w:w="2510" w:type="dxa"/>
            <w:vMerge/>
            <w:vAlign w:val="center"/>
          </w:tcPr>
          <w:p w14:paraId="32D24C81" w14:textId="6662BE24" w:rsidR="00755873" w:rsidRPr="006A6B87" w:rsidRDefault="00755873" w:rsidP="00755873">
            <w:pPr>
              <w:jc w:val="center"/>
              <w:rPr>
                <w:rFonts w:cstheme="minorHAnsi"/>
                <w:sz w:val="20"/>
                <w:szCs w:val="20"/>
              </w:rPr>
            </w:pPr>
          </w:p>
        </w:tc>
        <w:tc>
          <w:tcPr>
            <w:tcW w:w="2510" w:type="dxa"/>
            <w:vMerge/>
            <w:vAlign w:val="center"/>
          </w:tcPr>
          <w:p w14:paraId="33046BB0" w14:textId="01519BCA" w:rsidR="00755873" w:rsidRPr="006A6B87" w:rsidRDefault="00755873" w:rsidP="00755873">
            <w:pPr>
              <w:jc w:val="center"/>
              <w:rPr>
                <w:rFonts w:cstheme="minorHAnsi"/>
                <w:sz w:val="20"/>
                <w:szCs w:val="20"/>
              </w:rPr>
            </w:pPr>
          </w:p>
        </w:tc>
        <w:tc>
          <w:tcPr>
            <w:tcW w:w="1800" w:type="dxa"/>
            <w:vMerge/>
            <w:vAlign w:val="center"/>
          </w:tcPr>
          <w:p w14:paraId="7206B413"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06372774" w14:textId="3A63534A" w:rsidR="00755873" w:rsidRPr="006A6B87" w:rsidRDefault="00755873" w:rsidP="00755873">
            <w:pPr>
              <w:jc w:val="center"/>
              <w:rPr>
                <w:rFonts w:cstheme="minorHAnsi"/>
                <w:sz w:val="20"/>
                <w:szCs w:val="20"/>
              </w:rPr>
            </w:pPr>
            <w:r w:rsidRPr="006A6B87">
              <w:rPr>
                <w:rFonts w:cstheme="minorHAnsi"/>
                <w:sz w:val="20"/>
                <w:szCs w:val="20"/>
              </w:rPr>
              <w:t>Amplitude change</w:t>
            </w:r>
          </w:p>
        </w:tc>
      </w:tr>
      <w:tr w:rsidR="00755873" w:rsidRPr="006A6B87" w14:paraId="22E00DF4" w14:textId="77777777" w:rsidTr="00721A09">
        <w:trPr>
          <w:trHeight w:val="432"/>
        </w:trPr>
        <w:tc>
          <w:tcPr>
            <w:tcW w:w="2510" w:type="dxa"/>
            <w:vMerge/>
            <w:vAlign w:val="center"/>
          </w:tcPr>
          <w:p w14:paraId="1A2E1555" w14:textId="3A046534"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55109688" w14:textId="48CDCC94"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5A633864"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2B773211" w14:textId="23E31D88" w:rsidR="00755873" w:rsidRPr="006A6B87" w:rsidRDefault="00755873" w:rsidP="00755873">
            <w:pPr>
              <w:jc w:val="center"/>
              <w:rPr>
                <w:rFonts w:cstheme="minorHAnsi"/>
                <w:sz w:val="20"/>
                <w:szCs w:val="20"/>
              </w:rPr>
            </w:pPr>
            <w:r w:rsidRPr="006A6B87">
              <w:rPr>
                <w:rFonts w:cstheme="minorHAnsi"/>
                <w:sz w:val="20"/>
                <w:szCs w:val="20"/>
              </w:rPr>
              <w:t>PSTH</w:t>
            </w:r>
          </w:p>
        </w:tc>
      </w:tr>
      <w:tr w:rsidR="00755873" w:rsidRPr="006A6B87" w14:paraId="0AF9E8AF" w14:textId="77777777" w:rsidTr="00721A09">
        <w:trPr>
          <w:trHeight w:val="432"/>
        </w:trPr>
        <w:tc>
          <w:tcPr>
            <w:tcW w:w="2510" w:type="dxa"/>
            <w:vMerge/>
            <w:vAlign w:val="center"/>
          </w:tcPr>
          <w:p w14:paraId="7C989455" w14:textId="7DB587BE" w:rsidR="00755873" w:rsidRPr="006A6B87" w:rsidRDefault="00755873" w:rsidP="00755873">
            <w:pPr>
              <w:jc w:val="center"/>
              <w:rPr>
                <w:rFonts w:cstheme="minorHAnsi"/>
                <w:sz w:val="20"/>
                <w:szCs w:val="20"/>
              </w:rPr>
            </w:pPr>
          </w:p>
        </w:tc>
        <w:tc>
          <w:tcPr>
            <w:tcW w:w="2510" w:type="dxa"/>
            <w:vMerge/>
            <w:tcBorders>
              <w:bottom w:val="dashSmallGap" w:sz="4" w:space="0" w:color="000000" w:themeColor="text1"/>
            </w:tcBorders>
            <w:vAlign w:val="center"/>
          </w:tcPr>
          <w:p w14:paraId="61A5CE4F" w14:textId="74F52BA7" w:rsidR="00755873" w:rsidRPr="006A6B87" w:rsidRDefault="00755873" w:rsidP="00755873">
            <w:pPr>
              <w:jc w:val="center"/>
              <w:rPr>
                <w:rFonts w:cstheme="minorHAnsi"/>
                <w:sz w:val="20"/>
                <w:szCs w:val="20"/>
              </w:rPr>
            </w:pPr>
          </w:p>
        </w:tc>
        <w:tc>
          <w:tcPr>
            <w:tcW w:w="1800" w:type="dxa"/>
            <w:vMerge/>
            <w:tcBorders>
              <w:bottom w:val="dashSmallGap" w:sz="4" w:space="0" w:color="000000" w:themeColor="text1"/>
            </w:tcBorders>
            <w:vAlign w:val="center"/>
          </w:tcPr>
          <w:p w14:paraId="648981C7" w14:textId="77777777" w:rsidR="00755873" w:rsidRPr="006A6B87" w:rsidRDefault="00755873" w:rsidP="00755873">
            <w:pPr>
              <w:jc w:val="center"/>
              <w:rPr>
                <w:rFonts w:cstheme="minorHAnsi"/>
                <w:sz w:val="20"/>
                <w:szCs w:val="20"/>
              </w:rPr>
            </w:pPr>
          </w:p>
        </w:tc>
        <w:tc>
          <w:tcPr>
            <w:tcW w:w="2970" w:type="dxa"/>
            <w:tcBorders>
              <w:top w:val="dashSmallGap" w:sz="4" w:space="0" w:color="000000" w:themeColor="text1"/>
              <w:bottom w:val="dashSmallGap" w:sz="4" w:space="0" w:color="000000" w:themeColor="text1"/>
            </w:tcBorders>
            <w:vAlign w:val="center"/>
          </w:tcPr>
          <w:p w14:paraId="0A448910" w14:textId="7EF25DE0" w:rsidR="00755873" w:rsidRPr="006A6B87" w:rsidRDefault="00755873" w:rsidP="00755873">
            <w:pPr>
              <w:jc w:val="center"/>
              <w:rPr>
                <w:rFonts w:cstheme="minorHAnsi"/>
                <w:sz w:val="20"/>
                <w:szCs w:val="20"/>
              </w:rPr>
            </w:pPr>
            <w:r w:rsidRPr="006A6B87">
              <w:rPr>
                <w:rFonts w:cstheme="minorHAnsi"/>
                <w:sz w:val="20"/>
                <w:szCs w:val="20"/>
              </w:rPr>
              <w:t>Raster</w:t>
            </w:r>
          </w:p>
        </w:tc>
      </w:tr>
      <w:tr w:rsidR="00755873" w:rsidRPr="006A6B87" w14:paraId="126C59D2" w14:textId="77777777" w:rsidTr="00721A09">
        <w:trPr>
          <w:trHeight w:val="432"/>
        </w:trPr>
        <w:tc>
          <w:tcPr>
            <w:tcW w:w="2510" w:type="dxa"/>
            <w:vMerge/>
            <w:vAlign w:val="center"/>
          </w:tcPr>
          <w:p w14:paraId="2C2B817F" w14:textId="6A4AAB4E" w:rsidR="00755873" w:rsidRPr="006A6B87" w:rsidRDefault="00755873" w:rsidP="00755873">
            <w:pPr>
              <w:jc w:val="center"/>
              <w:rPr>
                <w:rFonts w:cstheme="minorHAnsi"/>
                <w:sz w:val="20"/>
                <w:szCs w:val="20"/>
              </w:rPr>
            </w:pPr>
          </w:p>
        </w:tc>
        <w:tc>
          <w:tcPr>
            <w:tcW w:w="2510" w:type="dxa"/>
            <w:tcBorders>
              <w:top w:val="dashSmallGap" w:sz="4" w:space="0" w:color="000000" w:themeColor="text1"/>
              <w:bottom w:val="dashSmallGap" w:sz="4" w:space="0" w:color="000000" w:themeColor="text1"/>
            </w:tcBorders>
            <w:vAlign w:val="center"/>
          </w:tcPr>
          <w:p w14:paraId="51F15613" w14:textId="047F8C06" w:rsidR="00755873" w:rsidRPr="006A6B87" w:rsidRDefault="00755873" w:rsidP="00755873">
            <w:pPr>
              <w:jc w:val="center"/>
              <w:rPr>
                <w:rFonts w:cstheme="minorHAnsi"/>
                <w:sz w:val="20"/>
                <w:szCs w:val="20"/>
              </w:rPr>
            </w:pPr>
            <w:r w:rsidRPr="006A6B87">
              <w:rPr>
                <w:rFonts w:cstheme="minorHAnsi"/>
                <w:sz w:val="20"/>
                <w:szCs w:val="20"/>
              </w:rPr>
              <w:t>Spike operations</w:t>
            </w:r>
          </w:p>
        </w:tc>
        <w:tc>
          <w:tcPr>
            <w:tcW w:w="1800" w:type="dxa"/>
            <w:tcBorders>
              <w:top w:val="dashSmallGap" w:sz="4" w:space="0" w:color="000000" w:themeColor="text1"/>
              <w:bottom w:val="dashSmallGap" w:sz="4" w:space="0" w:color="000000" w:themeColor="text1"/>
            </w:tcBorders>
            <w:vAlign w:val="center"/>
          </w:tcPr>
          <w:p w14:paraId="7448B7E7" w14:textId="2B5718A6" w:rsidR="00755873" w:rsidRPr="006A6B87" w:rsidRDefault="00755873" w:rsidP="00755873">
            <w:pPr>
              <w:jc w:val="center"/>
              <w:rPr>
                <w:rFonts w:cstheme="minorHAnsi"/>
                <w:sz w:val="20"/>
                <w:szCs w:val="20"/>
              </w:rPr>
            </w:pPr>
            <w:r w:rsidRPr="006A6B87">
              <w:rPr>
                <w:rFonts w:cstheme="minorHAnsi"/>
                <w:sz w:val="20"/>
                <w:szCs w:val="20"/>
              </w:rPr>
              <w:t>Spike</w:t>
            </w:r>
          </w:p>
        </w:tc>
        <w:tc>
          <w:tcPr>
            <w:tcW w:w="2970" w:type="dxa"/>
            <w:tcBorders>
              <w:top w:val="dashSmallGap" w:sz="4" w:space="0" w:color="000000" w:themeColor="text1"/>
              <w:bottom w:val="dashSmallGap" w:sz="4" w:space="0" w:color="000000" w:themeColor="text1"/>
            </w:tcBorders>
            <w:vAlign w:val="center"/>
          </w:tcPr>
          <w:p w14:paraId="24C41CA5" w14:textId="241940E0" w:rsidR="00755873" w:rsidRPr="006A6B87" w:rsidRDefault="00755873" w:rsidP="00755873">
            <w:pPr>
              <w:jc w:val="center"/>
              <w:rPr>
                <w:rFonts w:cstheme="minorHAnsi"/>
                <w:sz w:val="20"/>
                <w:szCs w:val="20"/>
              </w:rPr>
            </w:pPr>
            <w:r w:rsidRPr="006A6B87">
              <w:rPr>
                <w:rFonts w:cstheme="minorHAnsi"/>
                <w:sz w:val="20"/>
                <w:szCs w:val="20"/>
              </w:rPr>
              <w:t>Merge spikes</w:t>
            </w:r>
          </w:p>
        </w:tc>
      </w:tr>
      <w:tr w:rsidR="00755873" w:rsidRPr="006A6B87" w14:paraId="34799D34" w14:textId="77777777" w:rsidTr="00721A09">
        <w:trPr>
          <w:trHeight w:val="432"/>
        </w:trPr>
        <w:tc>
          <w:tcPr>
            <w:tcW w:w="2510" w:type="dxa"/>
            <w:vMerge/>
            <w:tcBorders>
              <w:bottom w:val="dashSmallGap" w:sz="4" w:space="0" w:color="000000" w:themeColor="text1"/>
            </w:tcBorders>
            <w:vAlign w:val="center"/>
          </w:tcPr>
          <w:p w14:paraId="399E5081" w14:textId="655F6ECE" w:rsidR="00755873" w:rsidRPr="006A6B87" w:rsidRDefault="00755873" w:rsidP="00755873">
            <w:pPr>
              <w:jc w:val="center"/>
              <w:rPr>
                <w:rFonts w:cstheme="minorHAnsi"/>
                <w:sz w:val="20"/>
                <w:szCs w:val="20"/>
              </w:rPr>
            </w:pPr>
          </w:p>
        </w:tc>
        <w:tc>
          <w:tcPr>
            <w:tcW w:w="2510" w:type="dxa"/>
            <w:tcBorders>
              <w:top w:val="dashSmallGap" w:sz="4" w:space="0" w:color="000000" w:themeColor="text1"/>
              <w:bottom w:val="dashSmallGap" w:sz="4" w:space="0" w:color="000000" w:themeColor="text1"/>
            </w:tcBorders>
            <w:vAlign w:val="center"/>
          </w:tcPr>
          <w:p w14:paraId="74B3AE78" w14:textId="1C13AB46" w:rsidR="00755873" w:rsidRPr="006A6B87" w:rsidRDefault="00755873" w:rsidP="00755873">
            <w:pPr>
              <w:jc w:val="center"/>
              <w:rPr>
                <w:rFonts w:cstheme="minorHAnsi"/>
                <w:sz w:val="20"/>
                <w:szCs w:val="20"/>
              </w:rPr>
            </w:pPr>
            <w:r w:rsidRPr="006A6B87">
              <w:rPr>
                <w:rFonts w:cstheme="minorHAnsi"/>
                <w:sz w:val="20"/>
                <w:szCs w:val="20"/>
              </w:rPr>
              <w:t>Export to excel</w:t>
            </w:r>
          </w:p>
        </w:tc>
        <w:tc>
          <w:tcPr>
            <w:tcW w:w="1800" w:type="dxa"/>
            <w:tcBorders>
              <w:top w:val="dashSmallGap" w:sz="4" w:space="0" w:color="000000" w:themeColor="text1"/>
              <w:bottom w:val="dashSmallGap" w:sz="4" w:space="0" w:color="000000" w:themeColor="text1"/>
            </w:tcBorders>
            <w:vAlign w:val="center"/>
          </w:tcPr>
          <w:p w14:paraId="259D7A72" w14:textId="272FAEC6" w:rsidR="00755873" w:rsidRPr="006A6B87" w:rsidRDefault="00755873" w:rsidP="00755873">
            <w:pPr>
              <w:jc w:val="center"/>
              <w:rPr>
                <w:rFonts w:cstheme="minorHAnsi"/>
                <w:sz w:val="20"/>
                <w:szCs w:val="20"/>
              </w:rPr>
            </w:pPr>
            <w:r w:rsidRPr="006A6B87">
              <w:rPr>
                <w:rFonts w:cstheme="minorHAnsi"/>
                <w:sz w:val="20"/>
                <w:szCs w:val="20"/>
              </w:rPr>
              <w:t>None*</w:t>
            </w:r>
          </w:p>
        </w:tc>
        <w:tc>
          <w:tcPr>
            <w:tcW w:w="2970" w:type="dxa"/>
            <w:tcBorders>
              <w:top w:val="dashSmallGap" w:sz="4" w:space="0" w:color="000000" w:themeColor="text1"/>
              <w:bottom w:val="dashSmallGap" w:sz="4" w:space="0" w:color="000000" w:themeColor="text1"/>
            </w:tcBorders>
            <w:vAlign w:val="center"/>
          </w:tcPr>
          <w:p w14:paraId="256F3AE3" w14:textId="7BAA2DE6" w:rsidR="00755873" w:rsidRPr="006A6B87" w:rsidRDefault="00755873" w:rsidP="00755873">
            <w:pPr>
              <w:jc w:val="center"/>
              <w:rPr>
                <w:rFonts w:cstheme="minorHAnsi"/>
                <w:sz w:val="20"/>
                <w:szCs w:val="20"/>
              </w:rPr>
            </w:pPr>
            <w:r w:rsidRPr="006A6B87">
              <w:rPr>
                <w:rFonts w:cstheme="minorHAnsi"/>
                <w:sz w:val="20"/>
                <w:szCs w:val="20"/>
              </w:rPr>
              <w:t>Spike rate and count</w:t>
            </w:r>
          </w:p>
        </w:tc>
      </w:tr>
      <w:tr w:rsidR="00755873" w:rsidRPr="006A6B87" w14:paraId="6FC2FDD6" w14:textId="77777777" w:rsidTr="007B2965">
        <w:trPr>
          <w:trHeight w:val="432"/>
        </w:trPr>
        <w:tc>
          <w:tcPr>
            <w:tcW w:w="2510" w:type="dxa"/>
            <w:tcBorders>
              <w:top w:val="dashSmallGap" w:sz="4" w:space="0" w:color="000000" w:themeColor="text1"/>
              <w:bottom w:val="single" w:sz="8" w:space="0" w:color="000000" w:themeColor="text1"/>
            </w:tcBorders>
            <w:vAlign w:val="center"/>
          </w:tcPr>
          <w:p w14:paraId="0C6AE129" w14:textId="7306A976" w:rsidR="00755873" w:rsidRPr="006A6B87" w:rsidRDefault="00755873" w:rsidP="00755873">
            <w:pPr>
              <w:jc w:val="center"/>
              <w:rPr>
                <w:rFonts w:cstheme="minorHAnsi"/>
                <w:sz w:val="20"/>
                <w:szCs w:val="20"/>
              </w:rPr>
            </w:pPr>
            <w:r w:rsidRPr="006A6B87">
              <w:rPr>
                <w:rFonts w:cstheme="minorHAnsi"/>
                <w:sz w:val="20"/>
                <w:szCs w:val="20"/>
              </w:rPr>
              <w:t>Firing rate</w:t>
            </w:r>
          </w:p>
        </w:tc>
        <w:tc>
          <w:tcPr>
            <w:tcW w:w="2510" w:type="dxa"/>
            <w:tcBorders>
              <w:top w:val="dashSmallGap" w:sz="4" w:space="0" w:color="000000" w:themeColor="text1"/>
              <w:bottom w:val="single" w:sz="8" w:space="0" w:color="000000" w:themeColor="text1"/>
            </w:tcBorders>
            <w:vAlign w:val="center"/>
          </w:tcPr>
          <w:p w14:paraId="4E61BB28" w14:textId="098347EC" w:rsidR="00755873" w:rsidRPr="006A6B87" w:rsidRDefault="00755873" w:rsidP="00755873">
            <w:pPr>
              <w:jc w:val="center"/>
              <w:rPr>
                <w:rFonts w:cstheme="minorHAnsi"/>
                <w:sz w:val="20"/>
                <w:szCs w:val="20"/>
              </w:rPr>
            </w:pPr>
            <w:r w:rsidRPr="006A6B87">
              <w:rPr>
                <w:rFonts w:cstheme="minorHAnsi"/>
                <w:sz w:val="20"/>
                <w:szCs w:val="20"/>
              </w:rPr>
              <w:t>Statistics</w:t>
            </w:r>
          </w:p>
        </w:tc>
        <w:tc>
          <w:tcPr>
            <w:tcW w:w="1800" w:type="dxa"/>
            <w:tcBorders>
              <w:top w:val="dashSmallGap" w:sz="4" w:space="0" w:color="000000" w:themeColor="text1"/>
              <w:bottom w:val="single" w:sz="8" w:space="0" w:color="000000" w:themeColor="text1"/>
            </w:tcBorders>
            <w:vAlign w:val="center"/>
          </w:tcPr>
          <w:p w14:paraId="75DF4162" w14:textId="7F4AC37D" w:rsidR="00755873" w:rsidRPr="006A6B87" w:rsidRDefault="00755873" w:rsidP="00755873">
            <w:pPr>
              <w:jc w:val="center"/>
              <w:rPr>
                <w:rFonts w:cstheme="minorHAnsi"/>
                <w:sz w:val="20"/>
                <w:szCs w:val="20"/>
              </w:rPr>
            </w:pPr>
            <w:r w:rsidRPr="006A6B87">
              <w:rPr>
                <w:rFonts w:cstheme="minorHAnsi"/>
                <w:sz w:val="20"/>
                <w:szCs w:val="20"/>
              </w:rPr>
              <w:t>None*</w:t>
            </w:r>
          </w:p>
        </w:tc>
        <w:tc>
          <w:tcPr>
            <w:tcW w:w="2970" w:type="dxa"/>
            <w:tcBorders>
              <w:top w:val="dashSmallGap" w:sz="4" w:space="0" w:color="000000" w:themeColor="text1"/>
              <w:bottom w:val="single" w:sz="8" w:space="0" w:color="000000" w:themeColor="text1"/>
            </w:tcBorders>
            <w:vAlign w:val="center"/>
          </w:tcPr>
          <w:p w14:paraId="10DC5559" w14:textId="2067E54F" w:rsidR="00755873" w:rsidRPr="006A6B87" w:rsidRDefault="00755873" w:rsidP="00755873">
            <w:pPr>
              <w:jc w:val="center"/>
              <w:rPr>
                <w:rFonts w:cstheme="minorHAnsi"/>
                <w:sz w:val="20"/>
                <w:szCs w:val="20"/>
              </w:rPr>
            </w:pPr>
            <w:r w:rsidRPr="006A6B87">
              <w:rPr>
                <w:rFonts w:cstheme="minorHAnsi"/>
                <w:sz w:val="20"/>
                <w:szCs w:val="20"/>
              </w:rPr>
              <w:t>Autocorrelation</w:t>
            </w:r>
          </w:p>
        </w:tc>
      </w:tr>
    </w:tbl>
    <w:p w14:paraId="5A916D55" w14:textId="66DCB4B5" w:rsidR="008E4D48" w:rsidRPr="008E4D48" w:rsidRDefault="00AE7A9E" w:rsidP="008E4D48">
      <w:pPr>
        <w:pStyle w:val="NormalWeb"/>
        <w:spacing w:line="360" w:lineRule="auto"/>
        <w:jc w:val="both"/>
        <w:rPr>
          <w:rFonts w:asciiTheme="minorHAnsi" w:hAnsiTheme="minorHAnsi" w:cstheme="minorHAnsi"/>
        </w:rPr>
      </w:pPr>
      <w:r w:rsidRPr="006A6B87">
        <w:rPr>
          <w:rFonts w:asciiTheme="minorHAnsi" w:hAnsiTheme="minorHAnsi" w:cstheme="minorHAnsi"/>
        </w:rPr>
        <w:t xml:space="preserve">*Tools that </w:t>
      </w:r>
      <w:r w:rsidR="00BA4F23" w:rsidRPr="006A6B87">
        <w:rPr>
          <w:rFonts w:asciiTheme="minorHAnsi" w:hAnsiTheme="minorHAnsi" w:cstheme="minorHAnsi"/>
        </w:rPr>
        <w:t>indicate</w:t>
      </w:r>
      <w:r w:rsidRPr="006A6B87">
        <w:rPr>
          <w:rFonts w:asciiTheme="minorHAnsi" w:hAnsiTheme="minorHAnsi" w:cstheme="minorHAnsi"/>
        </w:rPr>
        <w:t xml:space="preserve"> ‘</w:t>
      </w:r>
      <w:r w:rsidR="00BA4F23" w:rsidRPr="006A6B87">
        <w:rPr>
          <w:rFonts w:asciiTheme="minorHAnsi" w:hAnsiTheme="minorHAnsi" w:cstheme="minorHAnsi"/>
        </w:rPr>
        <w:t>N</w:t>
      </w:r>
      <w:r w:rsidRPr="006A6B87">
        <w:rPr>
          <w:rFonts w:asciiTheme="minorHAnsi" w:hAnsiTheme="minorHAnsi" w:cstheme="minorHAnsi"/>
        </w:rPr>
        <w:t xml:space="preserve">one’ as the output data type do not return any variable and do not change the active data. The results of such tools </w:t>
      </w:r>
      <w:r w:rsidR="00BA4F23" w:rsidRPr="006A6B87">
        <w:rPr>
          <w:rFonts w:asciiTheme="minorHAnsi" w:hAnsiTheme="minorHAnsi" w:cstheme="minorHAnsi"/>
        </w:rPr>
        <w:t>are</w:t>
      </w:r>
      <w:r w:rsidRPr="006A6B87">
        <w:rPr>
          <w:rFonts w:asciiTheme="minorHAnsi" w:hAnsiTheme="minorHAnsi" w:cstheme="minorHAnsi"/>
        </w:rPr>
        <w:t xml:space="preserve"> </w:t>
      </w:r>
      <w:r w:rsidR="00E54FB1" w:rsidRPr="006A6B87">
        <w:rPr>
          <w:rFonts w:asciiTheme="minorHAnsi" w:hAnsiTheme="minorHAnsi" w:cstheme="minorHAnsi"/>
        </w:rPr>
        <w:t xml:space="preserve">displayed in </w:t>
      </w:r>
      <w:r w:rsidRPr="006A6B87">
        <w:rPr>
          <w:rFonts w:asciiTheme="minorHAnsi" w:hAnsiTheme="minorHAnsi" w:cstheme="minorHAnsi"/>
        </w:rPr>
        <w:t>a new Figure window</w:t>
      </w:r>
      <w:r w:rsidR="00B9737E" w:rsidRPr="006A6B87">
        <w:rPr>
          <w:rFonts w:asciiTheme="minorHAnsi" w:hAnsiTheme="minorHAnsi" w:cstheme="minorHAnsi"/>
        </w:rPr>
        <w:t>.</w:t>
      </w:r>
      <w:bookmarkStart w:id="32" w:name="_Toc23415837"/>
    </w:p>
    <w:p w14:paraId="3A084ED0" w14:textId="24F8B389" w:rsidR="008E4D48" w:rsidRPr="003256DE" w:rsidRDefault="008E4D48" w:rsidP="003256DE">
      <w:pPr>
        <w:pStyle w:val="Heading2"/>
      </w:pPr>
      <w:bookmarkStart w:id="33" w:name="_Rescale"/>
      <w:bookmarkEnd w:id="33"/>
      <w:r w:rsidRPr="003256DE">
        <w:t>Rescale</w:t>
      </w:r>
    </w:p>
    <w:p w14:paraId="14185AAD" w14:textId="77777777" w:rsidR="003256DE" w:rsidRDefault="006C0F65" w:rsidP="006C0F65">
      <w:r>
        <w:t>Rescale removes drift from single-channel extracellular recordings</w:t>
      </w:r>
      <w:r w:rsidR="003256DE">
        <w:t>,</w:t>
      </w:r>
      <w:r w:rsidR="00F65C1A">
        <w:t xml:space="preserve"> </w:t>
      </w:r>
      <w:r w:rsidR="003256DE">
        <w:t>this results in</w:t>
      </w:r>
      <w:r w:rsidR="00F65C1A">
        <w:t xml:space="preserve"> spikes from the same axon family hav</w:t>
      </w:r>
      <w:r w:rsidR="003256DE">
        <w:t>ing</w:t>
      </w:r>
      <w:r w:rsidR="00F65C1A">
        <w:t xml:space="preserve"> a consistent amplitude throughout the whol</w:t>
      </w:r>
      <w:r w:rsidR="00043082">
        <w:t>e recording</w:t>
      </w:r>
      <w:r>
        <w:t>.</w:t>
      </w:r>
    </w:p>
    <w:p w14:paraId="740C6037" w14:textId="3797A443" w:rsidR="006C0F65" w:rsidRPr="005538E4" w:rsidRDefault="003256DE" w:rsidP="005538E4">
      <w:pPr>
        <w:pStyle w:val="Heading3"/>
      </w:pPr>
      <w:bookmarkStart w:id="34" w:name="_Recursive_Least_Squares"/>
      <w:bookmarkEnd w:id="34"/>
      <w:r w:rsidRPr="005538E4">
        <w:t>Recursive Least Squares</w:t>
      </w:r>
      <w:r w:rsidR="006C0F65" w:rsidRPr="005538E4">
        <w:t xml:space="preserve"> </w:t>
      </w:r>
    </w:p>
    <w:p w14:paraId="2B1DEA22" w14:textId="0EFFA89B" w:rsidR="003256DE" w:rsidRPr="003256DE" w:rsidRDefault="003256DE" w:rsidP="003256DE">
      <w:bookmarkStart w:id="35" w:name="_GoBack"/>
      <w:bookmarkEnd w:id="35"/>
    </w:p>
    <w:p w14:paraId="0B51B19C" w14:textId="35263C2A" w:rsidR="00A613A4" w:rsidRPr="001E783E" w:rsidRDefault="00A613A4" w:rsidP="001E783E">
      <w:pPr>
        <w:pStyle w:val="Heading1"/>
      </w:pPr>
      <w:r w:rsidRPr="001E783E">
        <w:t>Disclaimer</w:t>
      </w:r>
      <w:bookmarkEnd w:id="32"/>
    </w:p>
    <w:p w14:paraId="7F5BF58C" w14:textId="7837D8AF" w:rsidR="00A613A4" w:rsidRPr="006A6B87" w:rsidRDefault="00A613A4" w:rsidP="00A613A4">
      <w:pPr>
        <w:pStyle w:val="NormalWeb"/>
        <w:spacing w:line="360" w:lineRule="auto"/>
        <w:jc w:val="both"/>
        <w:rPr>
          <w:rFonts w:asciiTheme="minorHAnsi" w:hAnsiTheme="minorHAnsi" w:cstheme="minorHAnsi"/>
          <w:b/>
        </w:rPr>
      </w:pPr>
      <w:r w:rsidRPr="006A6B87">
        <w:rPr>
          <w:rFonts w:asciiTheme="minorHAnsi" w:hAnsiTheme="minorHAnsi" w:cstheme="minorHAnsi"/>
        </w:rPr>
        <w:t xml:space="preserve">This software was created as a part of our research interests and has been made publicly available responding to our desire to contribute towards the improvement of the field of Neuroscience worldwide. The creators bear no responsibility from the use or misuse of the Spike Extraction Tool. This User Manual is given as a guide for the easy use of SET. We understand that certain details might be missing in the User Manual and that SET might contain bugs, we appreciate any communication in regards of the User Manual, the use of SET or the report of any bugs that might be found in the application. </w:t>
      </w:r>
    </w:p>
    <w:p w14:paraId="11563F7A" w14:textId="5EB926E3" w:rsidR="00A613A4" w:rsidRPr="006A6B87" w:rsidRDefault="00A613A4" w:rsidP="001E783E">
      <w:pPr>
        <w:pStyle w:val="Heading1"/>
      </w:pPr>
      <w:r w:rsidRPr="006A6B87">
        <w:t xml:space="preserve"> </w:t>
      </w:r>
      <w:bookmarkStart w:id="36" w:name="_Toc23415838"/>
      <w:r w:rsidRPr="006A6B87">
        <w:t>Contact</w:t>
      </w:r>
      <w:bookmarkEnd w:id="36"/>
    </w:p>
    <w:p w14:paraId="0015CCAD" w14:textId="25C3CC08" w:rsidR="00E856EE" w:rsidRDefault="00E856EE" w:rsidP="00F0649B">
      <w:pPr>
        <w:pStyle w:val="NormalWeb"/>
        <w:spacing w:line="360" w:lineRule="auto"/>
        <w:rPr>
          <w:rFonts w:asciiTheme="minorHAnsi" w:hAnsiTheme="minorHAnsi" w:cstheme="minorHAnsi"/>
        </w:rPr>
      </w:pPr>
      <w:r w:rsidRPr="006A6B87">
        <w:rPr>
          <w:rFonts w:asciiTheme="minorHAnsi" w:hAnsiTheme="minorHAnsi" w:cstheme="minorHAnsi"/>
        </w:rPr>
        <w:lastRenderedPageBreak/>
        <w:t>Please direct any correspondence to our MATLAB</w:t>
      </w:r>
      <w:r w:rsidR="00F0649B" w:rsidRPr="006A6B87">
        <w:rPr>
          <w:rFonts w:asciiTheme="minorHAnsi" w:hAnsiTheme="minorHAnsi" w:cstheme="minorHAnsi"/>
        </w:rPr>
        <w:t xml:space="preserve"> Community Profile: </w:t>
      </w:r>
      <w:hyperlink r:id="rId39" w:history="1">
        <w:r w:rsidR="00F0649B" w:rsidRPr="006A6B87">
          <w:rPr>
            <w:rStyle w:val="Hyperlink"/>
            <w:rFonts w:asciiTheme="minorHAnsi" w:hAnsiTheme="minorHAnsi" w:cstheme="minorHAnsi"/>
          </w:rPr>
          <w:t>https://mathworks.com/matlabcentral/profile/authors/6308084-artemio-soto-breceda</w:t>
        </w:r>
      </w:hyperlink>
      <w:r w:rsidR="00F0649B" w:rsidRPr="006A6B87">
        <w:rPr>
          <w:rFonts w:asciiTheme="minorHAnsi" w:hAnsiTheme="minorHAnsi" w:cstheme="minorHAnsi"/>
        </w:rPr>
        <w:t xml:space="preserve"> </w:t>
      </w:r>
      <w:r w:rsidR="006C0F65">
        <w:rPr>
          <w:rFonts w:asciiTheme="minorHAnsi" w:hAnsiTheme="minorHAnsi" w:cstheme="minorHAnsi"/>
        </w:rPr>
        <w:t>,</w:t>
      </w:r>
    </w:p>
    <w:p w14:paraId="5DEDD8E2" w14:textId="77777777" w:rsidR="006C0F65" w:rsidRDefault="006C0F65" w:rsidP="006C0F65">
      <w:pPr>
        <w:pStyle w:val="NormalWeb"/>
        <w:spacing w:after="0" w:afterAutospacing="0" w:line="360" w:lineRule="auto"/>
        <w:rPr>
          <w:rFonts w:asciiTheme="minorHAnsi" w:hAnsiTheme="minorHAnsi" w:cstheme="minorHAnsi"/>
        </w:rPr>
      </w:pPr>
      <w:r>
        <w:rPr>
          <w:rFonts w:asciiTheme="minorHAnsi" w:hAnsiTheme="minorHAnsi" w:cstheme="minorHAnsi"/>
        </w:rPr>
        <w:t>or to:</w:t>
      </w:r>
    </w:p>
    <w:p w14:paraId="6E14048E" w14:textId="44467470" w:rsidR="006C0F65" w:rsidRPr="006A6B87" w:rsidRDefault="006C0F65" w:rsidP="00F0649B">
      <w:pPr>
        <w:pStyle w:val="NormalWeb"/>
        <w:spacing w:line="360" w:lineRule="auto"/>
        <w:rPr>
          <w:rFonts w:asciiTheme="minorHAnsi" w:hAnsiTheme="minorHAnsi" w:cstheme="minorHAnsi"/>
          <w:b/>
        </w:rPr>
      </w:pPr>
      <w:r w:rsidRPr="006C0F65">
        <w:rPr>
          <w:rFonts w:asciiTheme="minorHAnsi" w:hAnsiTheme="minorHAnsi" w:cstheme="minorHAnsi"/>
        </w:rPr>
        <w:t>catherine.davey@unimelb.edu.au</w:t>
      </w:r>
    </w:p>
    <w:p w14:paraId="3B30227B" w14:textId="3B990C6D" w:rsidR="00526F53" w:rsidRPr="006A6B87" w:rsidRDefault="00526F53" w:rsidP="00526F53">
      <w:pPr>
        <w:pStyle w:val="NormalWeb"/>
        <w:spacing w:line="360" w:lineRule="auto"/>
        <w:jc w:val="both"/>
        <w:rPr>
          <w:rFonts w:asciiTheme="minorHAnsi" w:hAnsiTheme="minorHAnsi" w:cstheme="minorHAnsi"/>
          <w:b/>
        </w:rPr>
      </w:pPr>
    </w:p>
    <w:sectPr w:rsidR="00526F53" w:rsidRPr="006A6B87" w:rsidSect="0084711D">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25E33" w14:textId="77777777" w:rsidR="00576D42" w:rsidRDefault="00576D42" w:rsidP="003227DA">
      <w:pPr>
        <w:spacing w:after="0" w:line="240" w:lineRule="auto"/>
      </w:pPr>
      <w:r>
        <w:separator/>
      </w:r>
    </w:p>
  </w:endnote>
  <w:endnote w:type="continuationSeparator" w:id="0">
    <w:p w14:paraId="170EC88E" w14:textId="77777777" w:rsidR="00576D42" w:rsidRDefault="00576D42" w:rsidP="003227DA">
      <w:pPr>
        <w:spacing w:after="0" w:line="240" w:lineRule="auto"/>
      </w:pPr>
      <w:r>
        <w:continuationSeparator/>
      </w:r>
    </w:p>
  </w:endnote>
  <w:endnote w:type="continuationNotice" w:id="1">
    <w:p w14:paraId="3DD28FA6" w14:textId="77777777" w:rsidR="00576D42" w:rsidRDefault="00576D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460265"/>
      <w:docPartObj>
        <w:docPartGallery w:val="Page Numbers (Bottom of Page)"/>
        <w:docPartUnique/>
      </w:docPartObj>
    </w:sdtPr>
    <w:sdtEndPr>
      <w:rPr>
        <w:noProof/>
      </w:rPr>
    </w:sdtEndPr>
    <w:sdtContent>
      <w:p w14:paraId="710497AD" w14:textId="707B31A1" w:rsidR="00EA36AC" w:rsidRDefault="00EA36AC">
        <w:pPr>
          <w:pStyle w:val="Footer"/>
          <w:jc w:val="center"/>
        </w:pPr>
        <w:r>
          <w:fldChar w:fldCharType="begin"/>
        </w:r>
        <w:r>
          <w:instrText xml:space="preserve"> PAGE   \* MERGEFORMAT </w:instrText>
        </w:r>
        <w:r>
          <w:fldChar w:fldCharType="separate"/>
        </w:r>
        <w:r w:rsidR="005538E4">
          <w:rPr>
            <w:noProof/>
          </w:rPr>
          <w:t>15</w:t>
        </w:r>
        <w:r>
          <w:rPr>
            <w:noProof/>
          </w:rPr>
          <w:fldChar w:fldCharType="end"/>
        </w:r>
      </w:p>
    </w:sdtContent>
  </w:sdt>
  <w:p w14:paraId="6D56608E" w14:textId="77777777" w:rsidR="00EA36AC" w:rsidRDefault="00EA3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93DCD" w14:textId="77777777" w:rsidR="00576D42" w:rsidRDefault="00576D42" w:rsidP="003227DA">
      <w:pPr>
        <w:spacing w:after="0" w:line="240" w:lineRule="auto"/>
      </w:pPr>
      <w:r>
        <w:separator/>
      </w:r>
    </w:p>
  </w:footnote>
  <w:footnote w:type="continuationSeparator" w:id="0">
    <w:p w14:paraId="44538094" w14:textId="77777777" w:rsidR="00576D42" w:rsidRDefault="00576D42" w:rsidP="003227DA">
      <w:pPr>
        <w:spacing w:after="0" w:line="240" w:lineRule="auto"/>
      </w:pPr>
      <w:r>
        <w:continuationSeparator/>
      </w:r>
    </w:p>
  </w:footnote>
  <w:footnote w:type="continuationNotice" w:id="1">
    <w:p w14:paraId="76FC7FB3" w14:textId="77777777" w:rsidR="00576D42" w:rsidRDefault="00576D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0AEB3" w14:textId="36D5F6F8" w:rsidR="00076783" w:rsidRPr="00076783" w:rsidRDefault="00EA36AC" w:rsidP="00076783">
    <w:pPr>
      <w:pStyle w:val="Header"/>
      <w:jc w:val="right"/>
      <w:rPr>
        <w:rFonts w:cstheme="minorHAnsi"/>
        <w:sz w:val="16"/>
      </w:rPr>
    </w:pPr>
    <w:r w:rsidRPr="00076783">
      <w:rPr>
        <w:rFonts w:cstheme="minorHAnsi"/>
        <w:sz w:val="16"/>
      </w:rPr>
      <w:t>Spike Extraction Tool – User Manual</w:t>
    </w:r>
  </w:p>
  <w:p w14:paraId="50563893" w14:textId="77777777" w:rsidR="00EA36AC" w:rsidRDefault="00EA36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7414D7"/>
    <w:multiLevelType w:val="hybridMultilevel"/>
    <w:tmpl w:val="454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C72C33"/>
    <w:multiLevelType w:val="multilevel"/>
    <w:tmpl w:val="34A4E0E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81615A0"/>
    <w:multiLevelType w:val="multilevel"/>
    <w:tmpl w:val="F9C22D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79"/>
    <w:rsid w:val="0001321E"/>
    <w:rsid w:val="0003011E"/>
    <w:rsid w:val="00030572"/>
    <w:rsid w:val="00043082"/>
    <w:rsid w:val="0005096C"/>
    <w:rsid w:val="0005772C"/>
    <w:rsid w:val="00066834"/>
    <w:rsid w:val="00076783"/>
    <w:rsid w:val="000812C9"/>
    <w:rsid w:val="00096296"/>
    <w:rsid w:val="000A0428"/>
    <w:rsid w:val="000A1805"/>
    <w:rsid w:val="000C1D3F"/>
    <w:rsid w:val="000C4374"/>
    <w:rsid w:val="000E27B6"/>
    <w:rsid w:val="000E71C1"/>
    <w:rsid w:val="000F0764"/>
    <w:rsid w:val="0012509F"/>
    <w:rsid w:val="00141117"/>
    <w:rsid w:val="00150ED9"/>
    <w:rsid w:val="001611B5"/>
    <w:rsid w:val="00165D85"/>
    <w:rsid w:val="00167F06"/>
    <w:rsid w:val="001822F0"/>
    <w:rsid w:val="00186F22"/>
    <w:rsid w:val="00190CAD"/>
    <w:rsid w:val="001A66F3"/>
    <w:rsid w:val="001C0802"/>
    <w:rsid w:val="001C383E"/>
    <w:rsid w:val="001D082A"/>
    <w:rsid w:val="001D71AD"/>
    <w:rsid w:val="001E00E1"/>
    <w:rsid w:val="001E2BB6"/>
    <w:rsid w:val="001E4928"/>
    <w:rsid w:val="001E783E"/>
    <w:rsid w:val="001F7B16"/>
    <w:rsid w:val="00201520"/>
    <w:rsid w:val="00202A1E"/>
    <w:rsid w:val="00203C75"/>
    <w:rsid w:val="00214D5F"/>
    <w:rsid w:val="002150D3"/>
    <w:rsid w:val="00222CFA"/>
    <w:rsid w:val="00260134"/>
    <w:rsid w:val="00260B20"/>
    <w:rsid w:val="002822D2"/>
    <w:rsid w:val="0029080E"/>
    <w:rsid w:val="00297F50"/>
    <w:rsid w:val="002A335D"/>
    <w:rsid w:val="002C6A4C"/>
    <w:rsid w:val="002C71BA"/>
    <w:rsid w:val="002F2677"/>
    <w:rsid w:val="002F5D2B"/>
    <w:rsid w:val="00302AB5"/>
    <w:rsid w:val="00306CD3"/>
    <w:rsid w:val="00312D79"/>
    <w:rsid w:val="003218E3"/>
    <w:rsid w:val="003227DA"/>
    <w:rsid w:val="00324EBB"/>
    <w:rsid w:val="003256DE"/>
    <w:rsid w:val="00346F46"/>
    <w:rsid w:val="00354D84"/>
    <w:rsid w:val="00365F14"/>
    <w:rsid w:val="00374F4A"/>
    <w:rsid w:val="00377B48"/>
    <w:rsid w:val="00386D66"/>
    <w:rsid w:val="00392814"/>
    <w:rsid w:val="003A536E"/>
    <w:rsid w:val="003A61D0"/>
    <w:rsid w:val="003A6EE3"/>
    <w:rsid w:val="003B78CD"/>
    <w:rsid w:val="003E649F"/>
    <w:rsid w:val="00412BFB"/>
    <w:rsid w:val="00433591"/>
    <w:rsid w:val="00437DB6"/>
    <w:rsid w:val="0044617B"/>
    <w:rsid w:val="0047048E"/>
    <w:rsid w:val="0047301E"/>
    <w:rsid w:val="00495740"/>
    <w:rsid w:val="004A2EB9"/>
    <w:rsid w:val="004A3BD2"/>
    <w:rsid w:val="004A7EAF"/>
    <w:rsid w:val="004F6526"/>
    <w:rsid w:val="00503D5A"/>
    <w:rsid w:val="00505301"/>
    <w:rsid w:val="00526F53"/>
    <w:rsid w:val="005538E4"/>
    <w:rsid w:val="00560DF2"/>
    <w:rsid w:val="005647FA"/>
    <w:rsid w:val="0057429A"/>
    <w:rsid w:val="00576D42"/>
    <w:rsid w:val="005A1397"/>
    <w:rsid w:val="005A2116"/>
    <w:rsid w:val="005B1A09"/>
    <w:rsid w:val="005D4D65"/>
    <w:rsid w:val="005F3FA0"/>
    <w:rsid w:val="00600EE5"/>
    <w:rsid w:val="00603C4F"/>
    <w:rsid w:val="00612C66"/>
    <w:rsid w:val="00614458"/>
    <w:rsid w:val="00646054"/>
    <w:rsid w:val="00652A01"/>
    <w:rsid w:val="00687F48"/>
    <w:rsid w:val="00692F17"/>
    <w:rsid w:val="006A6B87"/>
    <w:rsid w:val="006B7693"/>
    <w:rsid w:val="006C0F65"/>
    <w:rsid w:val="006D0D19"/>
    <w:rsid w:val="006E45B8"/>
    <w:rsid w:val="007067F8"/>
    <w:rsid w:val="00726094"/>
    <w:rsid w:val="00730E2E"/>
    <w:rsid w:val="0074571A"/>
    <w:rsid w:val="0075099C"/>
    <w:rsid w:val="00753C69"/>
    <w:rsid w:val="00755873"/>
    <w:rsid w:val="00760D94"/>
    <w:rsid w:val="00771194"/>
    <w:rsid w:val="00785573"/>
    <w:rsid w:val="007963EE"/>
    <w:rsid w:val="007A5686"/>
    <w:rsid w:val="007B0298"/>
    <w:rsid w:val="007C62AD"/>
    <w:rsid w:val="007E0D1F"/>
    <w:rsid w:val="008004A5"/>
    <w:rsid w:val="00804CBF"/>
    <w:rsid w:val="00812D72"/>
    <w:rsid w:val="0082495E"/>
    <w:rsid w:val="00843C36"/>
    <w:rsid w:val="0084711D"/>
    <w:rsid w:val="00856889"/>
    <w:rsid w:val="00862520"/>
    <w:rsid w:val="00874428"/>
    <w:rsid w:val="0088019B"/>
    <w:rsid w:val="00881159"/>
    <w:rsid w:val="008831E2"/>
    <w:rsid w:val="00884D0D"/>
    <w:rsid w:val="00896EF9"/>
    <w:rsid w:val="008A3CA6"/>
    <w:rsid w:val="008A60B8"/>
    <w:rsid w:val="008D325B"/>
    <w:rsid w:val="008D4C06"/>
    <w:rsid w:val="008D4EEC"/>
    <w:rsid w:val="008E4D48"/>
    <w:rsid w:val="008E5D01"/>
    <w:rsid w:val="00903604"/>
    <w:rsid w:val="009105DE"/>
    <w:rsid w:val="00920282"/>
    <w:rsid w:val="00924045"/>
    <w:rsid w:val="00932424"/>
    <w:rsid w:val="009345B3"/>
    <w:rsid w:val="00940F3E"/>
    <w:rsid w:val="00944724"/>
    <w:rsid w:val="00960DAE"/>
    <w:rsid w:val="00971207"/>
    <w:rsid w:val="00976B04"/>
    <w:rsid w:val="009B29C2"/>
    <w:rsid w:val="009B5A0C"/>
    <w:rsid w:val="009C28FA"/>
    <w:rsid w:val="009D1A8B"/>
    <w:rsid w:val="009D40C0"/>
    <w:rsid w:val="009E1C27"/>
    <w:rsid w:val="009F2FCC"/>
    <w:rsid w:val="009F364B"/>
    <w:rsid w:val="009F5A52"/>
    <w:rsid w:val="009F605E"/>
    <w:rsid w:val="00A10A1F"/>
    <w:rsid w:val="00A12DB3"/>
    <w:rsid w:val="00A24827"/>
    <w:rsid w:val="00A34413"/>
    <w:rsid w:val="00A47BCC"/>
    <w:rsid w:val="00A56708"/>
    <w:rsid w:val="00A56E40"/>
    <w:rsid w:val="00A60BAB"/>
    <w:rsid w:val="00A613A4"/>
    <w:rsid w:val="00A661E7"/>
    <w:rsid w:val="00A93FA1"/>
    <w:rsid w:val="00AA52B1"/>
    <w:rsid w:val="00AA62DA"/>
    <w:rsid w:val="00AB245F"/>
    <w:rsid w:val="00AC4919"/>
    <w:rsid w:val="00AC505E"/>
    <w:rsid w:val="00AD236F"/>
    <w:rsid w:val="00AE1DBD"/>
    <w:rsid w:val="00AE7A9E"/>
    <w:rsid w:val="00AF6CA3"/>
    <w:rsid w:val="00B0059C"/>
    <w:rsid w:val="00B01DBB"/>
    <w:rsid w:val="00B04FAD"/>
    <w:rsid w:val="00B21EEB"/>
    <w:rsid w:val="00B23426"/>
    <w:rsid w:val="00B30DC2"/>
    <w:rsid w:val="00B43D29"/>
    <w:rsid w:val="00B7152E"/>
    <w:rsid w:val="00B812F5"/>
    <w:rsid w:val="00B9737E"/>
    <w:rsid w:val="00BA4F23"/>
    <w:rsid w:val="00BB1125"/>
    <w:rsid w:val="00BB5C50"/>
    <w:rsid w:val="00BB5C64"/>
    <w:rsid w:val="00BC51B6"/>
    <w:rsid w:val="00BD0108"/>
    <w:rsid w:val="00BD6D7C"/>
    <w:rsid w:val="00BE03CD"/>
    <w:rsid w:val="00BF346F"/>
    <w:rsid w:val="00C0122E"/>
    <w:rsid w:val="00C201F0"/>
    <w:rsid w:val="00C71FF9"/>
    <w:rsid w:val="00C74179"/>
    <w:rsid w:val="00C8089D"/>
    <w:rsid w:val="00C85A4C"/>
    <w:rsid w:val="00C908F7"/>
    <w:rsid w:val="00C94A91"/>
    <w:rsid w:val="00CB5250"/>
    <w:rsid w:val="00CB7277"/>
    <w:rsid w:val="00CD1373"/>
    <w:rsid w:val="00CD4D73"/>
    <w:rsid w:val="00CD7ECC"/>
    <w:rsid w:val="00CE33D3"/>
    <w:rsid w:val="00CE3C29"/>
    <w:rsid w:val="00CE3C8D"/>
    <w:rsid w:val="00CF436E"/>
    <w:rsid w:val="00D14106"/>
    <w:rsid w:val="00D36947"/>
    <w:rsid w:val="00D41F7A"/>
    <w:rsid w:val="00D5058C"/>
    <w:rsid w:val="00D50729"/>
    <w:rsid w:val="00D528EC"/>
    <w:rsid w:val="00D66207"/>
    <w:rsid w:val="00D84E4B"/>
    <w:rsid w:val="00D85B68"/>
    <w:rsid w:val="00D85EB8"/>
    <w:rsid w:val="00DD4505"/>
    <w:rsid w:val="00DE08CF"/>
    <w:rsid w:val="00DF390B"/>
    <w:rsid w:val="00DF7D20"/>
    <w:rsid w:val="00E05F64"/>
    <w:rsid w:val="00E51C5E"/>
    <w:rsid w:val="00E54FB1"/>
    <w:rsid w:val="00E64E36"/>
    <w:rsid w:val="00E6635A"/>
    <w:rsid w:val="00E856EE"/>
    <w:rsid w:val="00E9090D"/>
    <w:rsid w:val="00E96717"/>
    <w:rsid w:val="00EA36AC"/>
    <w:rsid w:val="00EB5216"/>
    <w:rsid w:val="00EB5FF6"/>
    <w:rsid w:val="00EC64D7"/>
    <w:rsid w:val="00ED164F"/>
    <w:rsid w:val="00EF105F"/>
    <w:rsid w:val="00EF4034"/>
    <w:rsid w:val="00F0522C"/>
    <w:rsid w:val="00F0649B"/>
    <w:rsid w:val="00F0768F"/>
    <w:rsid w:val="00F314D9"/>
    <w:rsid w:val="00F40D2C"/>
    <w:rsid w:val="00F54106"/>
    <w:rsid w:val="00F56EB2"/>
    <w:rsid w:val="00F65C1A"/>
    <w:rsid w:val="00FA6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B898E03"/>
  <w15:chartTrackingRefBased/>
  <w15:docId w15:val="{9BEABB6D-C9F5-4F3C-A747-815373743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Web"/>
    <w:next w:val="Normal"/>
    <w:link w:val="Heading1Char"/>
    <w:uiPriority w:val="9"/>
    <w:qFormat/>
    <w:rsid w:val="001E783E"/>
    <w:pPr>
      <w:numPr>
        <w:numId w:val="1"/>
      </w:numPr>
      <w:spacing w:line="360" w:lineRule="auto"/>
      <w:jc w:val="both"/>
      <w:outlineLvl w:val="0"/>
    </w:pPr>
    <w:rPr>
      <w:rFonts w:asciiTheme="minorHAnsi" w:hAnsiTheme="minorHAnsi" w:cstheme="minorHAnsi"/>
      <w:b/>
      <w:color w:val="2E74B5" w:themeColor="accent1" w:themeShade="BF"/>
    </w:rPr>
  </w:style>
  <w:style w:type="paragraph" w:styleId="Heading2">
    <w:name w:val="heading 2"/>
    <w:basedOn w:val="NormalWeb"/>
    <w:next w:val="Normal"/>
    <w:link w:val="Heading2Char"/>
    <w:uiPriority w:val="9"/>
    <w:unhideWhenUsed/>
    <w:qFormat/>
    <w:rsid w:val="003256DE"/>
    <w:pPr>
      <w:numPr>
        <w:ilvl w:val="1"/>
        <w:numId w:val="1"/>
      </w:numPr>
      <w:spacing w:line="360" w:lineRule="auto"/>
      <w:ind w:left="851" w:hanging="491"/>
      <w:jc w:val="both"/>
      <w:outlineLvl w:val="1"/>
    </w:pPr>
    <w:rPr>
      <w:rFonts w:asciiTheme="minorHAnsi" w:hAnsiTheme="minorHAnsi" w:cstheme="minorHAnsi"/>
      <w:color w:val="5B9BD5" w:themeColor="accent1"/>
    </w:rPr>
  </w:style>
  <w:style w:type="paragraph" w:styleId="Heading3">
    <w:name w:val="heading 3"/>
    <w:basedOn w:val="Normal"/>
    <w:next w:val="Normal"/>
    <w:link w:val="Heading3Char"/>
    <w:uiPriority w:val="9"/>
    <w:unhideWhenUsed/>
    <w:qFormat/>
    <w:rsid w:val="005538E4"/>
    <w:pPr>
      <w:keepNext/>
      <w:keepLines/>
      <w:spacing w:before="40" w:after="0"/>
      <w:ind w:left="851"/>
      <w:outlineLvl w:val="2"/>
    </w:pPr>
    <w:rPr>
      <w:rFonts w:eastAsiaTheme="majorEastAsia" w:cstheme="majorBidi"/>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01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4E36"/>
    <w:rPr>
      <w:color w:val="0563C1" w:themeColor="hyperlink"/>
      <w:u w:val="single"/>
    </w:rPr>
  </w:style>
  <w:style w:type="character" w:styleId="PlaceholderText">
    <w:name w:val="Placeholder Text"/>
    <w:basedOn w:val="DefaultParagraphFont"/>
    <w:uiPriority w:val="99"/>
    <w:semiHidden/>
    <w:rsid w:val="001D082A"/>
    <w:rPr>
      <w:color w:val="808080"/>
    </w:rPr>
  </w:style>
  <w:style w:type="character" w:styleId="LineNumber">
    <w:name w:val="line number"/>
    <w:basedOn w:val="DefaultParagraphFont"/>
    <w:uiPriority w:val="99"/>
    <w:semiHidden/>
    <w:unhideWhenUsed/>
    <w:rsid w:val="003227DA"/>
  </w:style>
  <w:style w:type="paragraph" w:styleId="Header">
    <w:name w:val="header"/>
    <w:basedOn w:val="Normal"/>
    <w:link w:val="HeaderChar"/>
    <w:uiPriority w:val="99"/>
    <w:unhideWhenUsed/>
    <w:rsid w:val="00322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7DA"/>
  </w:style>
  <w:style w:type="paragraph" w:styleId="Footer">
    <w:name w:val="footer"/>
    <w:basedOn w:val="Normal"/>
    <w:link w:val="FooterChar"/>
    <w:uiPriority w:val="99"/>
    <w:unhideWhenUsed/>
    <w:rsid w:val="00322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7DA"/>
  </w:style>
  <w:style w:type="table" w:styleId="LightList-Accent3">
    <w:name w:val="Light List Accent 3"/>
    <w:basedOn w:val="TableNormal"/>
    <w:uiPriority w:val="61"/>
    <w:rsid w:val="00CB7277"/>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
    <w:name w:val="Light List"/>
    <w:basedOn w:val="TableNormal"/>
    <w:uiPriority w:val="61"/>
    <w:rsid w:val="00186F22"/>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862520"/>
    <w:rPr>
      <w:sz w:val="16"/>
      <w:szCs w:val="16"/>
    </w:rPr>
  </w:style>
  <w:style w:type="paragraph" w:styleId="CommentText">
    <w:name w:val="annotation text"/>
    <w:basedOn w:val="Normal"/>
    <w:link w:val="CommentTextChar"/>
    <w:uiPriority w:val="99"/>
    <w:semiHidden/>
    <w:unhideWhenUsed/>
    <w:rsid w:val="00862520"/>
    <w:pPr>
      <w:spacing w:line="240" w:lineRule="auto"/>
    </w:pPr>
    <w:rPr>
      <w:sz w:val="20"/>
      <w:szCs w:val="20"/>
    </w:rPr>
  </w:style>
  <w:style w:type="character" w:customStyle="1" w:styleId="CommentTextChar">
    <w:name w:val="Comment Text Char"/>
    <w:basedOn w:val="DefaultParagraphFont"/>
    <w:link w:val="CommentText"/>
    <w:uiPriority w:val="99"/>
    <w:semiHidden/>
    <w:rsid w:val="00862520"/>
    <w:rPr>
      <w:sz w:val="20"/>
      <w:szCs w:val="20"/>
    </w:rPr>
  </w:style>
  <w:style w:type="paragraph" w:styleId="CommentSubject">
    <w:name w:val="annotation subject"/>
    <w:basedOn w:val="CommentText"/>
    <w:next w:val="CommentText"/>
    <w:link w:val="CommentSubjectChar"/>
    <w:uiPriority w:val="99"/>
    <w:semiHidden/>
    <w:unhideWhenUsed/>
    <w:rsid w:val="00862520"/>
    <w:rPr>
      <w:b/>
      <w:bCs/>
    </w:rPr>
  </w:style>
  <w:style w:type="character" w:customStyle="1" w:styleId="CommentSubjectChar">
    <w:name w:val="Comment Subject Char"/>
    <w:basedOn w:val="CommentTextChar"/>
    <w:link w:val="CommentSubject"/>
    <w:uiPriority w:val="99"/>
    <w:semiHidden/>
    <w:rsid w:val="00862520"/>
    <w:rPr>
      <w:b/>
      <w:bCs/>
      <w:sz w:val="20"/>
      <w:szCs w:val="20"/>
    </w:rPr>
  </w:style>
  <w:style w:type="paragraph" w:styleId="BalloonText">
    <w:name w:val="Balloon Text"/>
    <w:basedOn w:val="Normal"/>
    <w:link w:val="BalloonTextChar"/>
    <w:uiPriority w:val="99"/>
    <w:semiHidden/>
    <w:unhideWhenUsed/>
    <w:rsid w:val="008625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520"/>
    <w:rPr>
      <w:rFonts w:ascii="Segoe UI" w:hAnsi="Segoe UI" w:cs="Segoe UI"/>
      <w:sz w:val="18"/>
      <w:szCs w:val="18"/>
    </w:rPr>
  </w:style>
  <w:style w:type="character" w:customStyle="1" w:styleId="Heading1Char">
    <w:name w:val="Heading 1 Char"/>
    <w:basedOn w:val="DefaultParagraphFont"/>
    <w:link w:val="Heading1"/>
    <w:uiPriority w:val="9"/>
    <w:rsid w:val="001E783E"/>
    <w:rPr>
      <w:rFonts w:eastAsia="Times New Roman" w:cstheme="minorHAnsi"/>
      <w:b/>
      <w:color w:val="2E74B5" w:themeColor="accent1" w:themeShade="BF"/>
      <w:sz w:val="24"/>
      <w:szCs w:val="24"/>
    </w:rPr>
  </w:style>
  <w:style w:type="character" w:customStyle="1" w:styleId="Heading2Char">
    <w:name w:val="Heading 2 Char"/>
    <w:basedOn w:val="DefaultParagraphFont"/>
    <w:link w:val="Heading2"/>
    <w:uiPriority w:val="9"/>
    <w:rsid w:val="003256DE"/>
    <w:rPr>
      <w:rFonts w:eastAsia="Times New Roman" w:cstheme="minorHAnsi"/>
      <w:color w:val="5B9BD5" w:themeColor="accent1"/>
      <w:sz w:val="24"/>
      <w:szCs w:val="24"/>
    </w:rPr>
  </w:style>
  <w:style w:type="paragraph" w:styleId="TOCHeading">
    <w:name w:val="TOC Heading"/>
    <w:basedOn w:val="Heading1"/>
    <w:next w:val="Normal"/>
    <w:uiPriority w:val="39"/>
    <w:unhideWhenUsed/>
    <w:qFormat/>
    <w:rsid w:val="00A60BAB"/>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sz w:val="32"/>
      <w:szCs w:val="32"/>
    </w:rPr>
  </w:style>
  <w:style w:type="paragraph" w:styleId="TOC1">
    <w:name w:val="toc 1"/>
    <w:basedOn w:val="Normal"/>
    <w:next w:val="Normal"/>
    <w:autoRedefine/>
    <w:uiPriority w:val="39"/>
    <w:unhideWhenUsed/>
    <w:rsid w:val="00A60BAB"/>
    <w:pPr>
      <w:spacing w:after="100"/>
    </w:pPr>
  </w:style>
  <w:style w:type="paragraph" w:styleId="TOC2">
    <w:name w:val="toc 2"/>
    <w:basedOn w:val="Normal"/>
    <w:next w:val="Normal"/>
    <w:autoRedefine/>
    <w:uiPriority w:val="39"/>
    <w:unhideWhenUsed/>
    <w:rsid w:val="00A60BAB"/>
    <w:pPr>
      <w:spacing w:after="100"/>
      <w:ind w:left="220"/>
    </w:pPr>
  </w:style>
  <w:style w:type="character" w:styleId="FollowedHyperlink">
    <w:name w:val="FollowedHyperlink"/>
    <w:basedOn w:val="DefaultParagraphFont"/>
    <w:uiPriority w:val="99"/>
    <w:semiHidden/>
    <w:unhideWhenUsed/>
    <w:rsid w:val="00306CD3"/>
    <w:rPr>
      <w:color w:val="954F72" w:themeColor="followedHyperlink"/>
      <w:u w:val="single"/>
    </w:rPr>
  </w:style>
  <w:style w:type="character" w:customStyle="1" w:styleId="Heading3Char">
    <w:name w:val="Heading 3 Char"/>
    <w:basedOn w:val="DefaultParagraphFont"/>
    <w:link w:val="Heading3"/>
    <w:uiPriority w:val="9"/>
    <w:rsid w:val="005538E4"/>
    <w:rPr>
      <w:rFonts w:eastAsiaTheme="majorEastAsia" w:cstheme="majorBidi"/>
      <w:color w:val="5B9BD5"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429926">
      <w:bodyDiv w:val="1"/>
      <w:marLeft w:val="0"/>
      <w:marRight w:val="0"/>
      <w:marTop w:val="0"/>
      <w:marBottom w:val="0"/>
      <w:divBdr>
        <w:top w:val="none" w:sz="0" w:space="0" w:color="auto"/>
        <w:left w:val="none" w:sz="0" w:space="0" w:color="auto"/>
        <w:bottom w:val="none" w:sz="0" w:space="0" w:color="auto"/>
        <w:right w:val="none" w:sz="0" w:space="0" w:color="auto"/>
      </w:divBdr>
      <w:divsChild>
        <w:div w:id="1785804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athworks.com/matlabcentral/profile/authors/6308084-artemio-soto-breceda"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93D44777F1324295A6725091A87EAC" ma:contentTypeVersion="10" ma:contentTypeDescription="Create a new document." ma:contentTypeScope="" ma:versionID="1dae15e993692a5020017d11546a90ca">
  <xsd:schema xmlns:xsd="http://www.w3.org/2001/XMLSchema" xmlns:xs="http://www.w3.org/2001/XMLSchema" xmlns:p="http://schemas.microsoft.com/office/2006/metadata/properties" xmlns:ns3="dd44086d-d085-4cad-a5ea-ec9835f614d9" xmlns:ns4="03f7ea77-d85a-4866-abe6-4610933c33ec" targetNamespace="http://schemas.microsoft.com/office/2006/metadata/properties" ma:root="true" ma:fieldsID="a4eb945a691c72e477a668327baea922" ns3:_="" ns4:_="">
    <xsd:import namespace="dd44086d-d085-4cad-a5ea-ec9835f614d9"/>
    <xsd:import namespace="03f7ea77-d85a-4866-abe6-4610933c33e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086d-d085-4cad-a5ea-ec9835f614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f7ea77-d85a-4866-abe6-4610933c33e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FDD7D-1779-4CD1-B476-C771FEAF6FB4}">
  <ds:schemaRefs>
    <ds:schemaRef ds:uri="http://schemas.microsoft.com/sharepoint/v3/contenttype/forms"/>
  </ds:schemaRefs>
</ds:datastoreItem>
</file>

<file path=customXml/itemProps2.xml><?xml version="1.0" encoding="utf-8"?>
<ds:datastoreItem xmlns:ds="http://schemas.openxmlformats.org/officeDocument/2006/customXml" ds:itemID="{663DD784-E37A-449B-9B9E-C2388B569A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086d-d085-4cad-a5ea-ec9835f614d9"/>
    <ds:schemaRef ds:uri="03f7ea77-d85a-4866-abe6-4610933c33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3AFE2B-BCF2-4BF1-B555-463F2E34244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F758E1-ED7F-490E-8532-56BA40D85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16</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Artemio Soto-Breceda</dc:creator>
  <cp:keywords/>
  <dc:description/>
  <cp:lastModifiedBy>Artemio Soto-Breceda</cp:lastModifiedBy>
  <cp:revision>31</cp:revision>
  <dcterms:created xsi:type="dcterms:W3CDTF">2019-10-31T00:50:00Z</dcterms:created>
  <dcterms:modified xsi:type="dcterms:W3CDTF">2019-11-13T05:31:00Z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0x0101005A93D44777F1324295A6725091A87EAC</vt:lpwstr>
  </property>
</Properties>
</file>