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714500"/>
            <wp:docPr id="1" name="Picture 1"/>
            <wp:cNvGraphicFramePr>
              <a:graphicFrameLocks noChangeAspect="1"/>
            </wp:cNvGraphicFramePr>
            <a:graphic>
              <a:graphicData uri="http://schemas.openxmlformats.org/drawingml/2006/picture">
                <pic:pic>
                  <pic:nvPicPr>
                    <pic:cNvPr id="0" name="NCS Logo.png"/>
                    <pic:cNvPicPr/>
                  </pic:nvPicPr>
                  <pic:blipFill>
                    <a:blip r:embed="rId9"/>
                    <a:stretch>
                      <a:fillRect/>
                    </a:stretch>
                  </pic:blipFill>
                  <pic:spPr>
                    <a:xfrm>
                      <a:off x="0" y="0"/>
                      <a:ext cx="2286000" cy="1714500"/>
                    </a:xfrm>
                    <a:prstGeom prst="rect"/>
                  </pic:spPr>
                </pic:pic>
              </a:graphicData>
            </a:graphic>
          </wp:inline>
        </w:drawing>
      </w:r>
    </w:p>
    <w:p/>
    <w:p/>
    <w:p/>
    <w:p/>
    <w:p>
      <w:pPr>
        <w:jc w:val="center"/>
      </w:pPr>
      <w:r>
        <w:rPr>
          <w:rFonts w:ascii="Calibri" w:hAnsi="Calibri"/>
          <w:b/>
          <w:color w:val="FF5371"/>
          <w:sz w:val="64"/>
        </w:rPr>
        <w:t>SEO AUDIT REPORT</w:t>
      </w:r>
    </w:p>
    <w:p>
      <w:pPr>
        <w:jc w:val="center"/>
      </w:pPr>
      <w:r>
        <w:rPr>
          <w:rFonts w:ascii="Calibri" w:hAnsi="Calibri"/>
          <w:b/>
          <w:color w:val="3B5323"/>
          <w:sz w:val="44"/>
        </w:rPr>
        <w:t>haveninlipa.com</w:t>
      </w:r>
    </w:p>
    <w:p/>
    <w:p>
      <w:pPr>
        <w:jc w:val="center"/>
      </w:pPr>
      <w:r>
        <w:rPr>
          <w:rFonts w:ascii="Calibri" w:hAnsi="Calibri"/>
          <w:color w:val="666666"/>
          <w:sz w:val="24"/>
        </w:rPr>
        <w:t>Prepared by: NetCoreSolutions</w:t>
      </w:r>
    </w:p>
    <w:p>
      <w:pPr>
        <w:jc w:val="center"/>
      </w:pPr>
      <w:r>
        <w:rPr>
          <w:rFonts w:ascii="Calibri" w:hAnsi="Calibri"/>
          <w:color w:val="666666"/>
          <w:sz w:val="24"/>
        </w:rPr>
        <w:t>Date: April 7, 2026</w:t>
      </w:r>
    </w:p>
    <w:p>
      <w:pPr>
        <w:jc w:val="center"/>
      </w:pPr>
      <w:r>
        <w:rPr>
          <w:rFonts w:ascii="Calibri" w:hAnsi="Calibri"/>
          <w:b/>
          <w:color w:val="D93B3B"/>
          <w:sz w:val="22"/>
        </w:rPr>
        <w:t>CONFIDENTIAL</w:t>
      </w:r>
    </w:p>
    <w:p>
      <w:r>
        <w:br w:type="page"/>
      </w:r>
    </w:p>
    <w:p>
      <w:pPr>
        <w:pStyle w:val="Heading1"/>
      </w:pPr>
      <w:r>
        <w:rPr>
          <w:rFonts w:ascii="Calibri" w:hAnsi="Calibri"/>
          <w:color w:val="FF5371"/>
        </w:rPr>
        <w:t>Table of Contents</w:t>
      </w:r>
    </w:p>
    <w:p/>
    <w:p>
      <w:pPr>
        <w:spacing w:after="40"/>
      </w:pPr>
      <w:r>
        <w:rPr>
          <w:rFonts w:ascii="Calibri" w:hAnsi="Calibri"/>
          <w:b/>
          <w:sz w:val="21"/>
        </w:rPr>
        <w:t>1. Executive Summary</w:t>
      </w:r>
    </w:p>
    <w:p>
      <w:pPr>
        <w:spacing w:after="40"/>
      </w:pPr>
      <w:r>
        <w:rPr>
          <w:rFonts w:ascii="Calibri" w:hAnsi="Calibri"/>
          <w:b/>
          <w:sz w:val="21"/>
        </w:rPr>
        <w:t>2. Website Audit</w:t>
      </w:r>
    </w:p>
    <w:p>
      <w:pPr>
        <w:spacing w:after="40"/>
      </w:pPr>
      <w:r>
        <w:rPr>
          <w:rFonts w:ascii="Calibri" w:hAnsi="Calibri"/>
          <w:sz w:val="21"/>
        </w:rPr>
        <w:t xml:space="preserve">    2.1 Site Structure</w:t>
      </w:r>
    </w:p>
    <w:p>
      <w:pPr>
        <w:spacing w:after="40"/>
      </w:pPr>
      <w:r>
        <w:rPr>
          <w:rFonts w:ascii="Calibri" w:hAnsi="Calibri"/>
          <w:sz w:val="21"/>
        </w:rPr>
        <w:t xml:space="preserve">    2.2 SEO Elements</w:t>
      </w:r>
    </w:p>
    <w:p>
      <w:pPr>
        <w:spacing w:after="40"/>
      </w:pPr>
      <w:r>
        <w:rPr>
          <w:rFonts w:ascii="Calibri" w:hAnsi="Calibri"/>
          <w:sz w:val="21"/>
        </w:rPr>
        <w:t xml:space="preserve">    2.3 Content Volume</w:t>
      </w:r>
    </w:p>
    <w:p>
      <w:pPr>
        <w:spacing w:after="40"/>
      </w:pPr>
      <w:r>
        <w:rPr>
          <w:rFonts w:ascii="Calibri" w:hAnsi="Calibri"/>
          <w:sz w:val="21"/>
        </w:rPr>
        <w:t xml:space="preserve">    2.4 Trust Signals</w:t>
      </w:r>
    </w:p>
    <w:p>
      <w:pPr>
        <w:spacing w:after="40"/>
      </w:pPr>
      <w:r>
        <w:rPr>
          <w:rFonts w:ascii="Calibri" w:hAnsi="Calibri"/>
          <w:sz w:val="21"/>
        </w:rPr>
        <w:t xml:space="preserve">    2.5 Critical Issues</w:t>
      </w:r>
    </w:p>
    <w:p>
      <w:pPr>
        <w:spacing w:after="40"/>
      </w:pPr>
      <w:r>
        <w:rPr>
          <w:rFonts w:ascii="Calibri" w:hAnsi="Calibri"/>
          <w:b/>
          <w:sz w:val="21"/>
        </w:rPr>
        <w:t>3. Competitor Analysis</w:t>
      </w:r>
    </w:p>
    <w:p>
      <w:pPr>
        <w:spacing w:after="40"/>
      </w:pPr>
      <w:r>
        <w:rPr>
          <w:rFonts w:ascii="Calibri" w:hAnsi="Calibri"/>
          <w:sz w:val="21"/>
        </w:rPr>
        <w:t xml:space="preserve">    3.1 Market Overview</w:t>
      </w:r>
    </w:p>
    <w:p>
      <w:pPr>
        <w:spacing w:after="40"/>
      </w:pPr>
      <w:r>
        <w:rPr>
          <w:rFonts w:ascii="Calibri" w:hAnsi="Calibri"/>
          <w:sz w:val="21"/>
        </w:rPr>
        <w:t xml:space="preserve">    3.2 HavenInLipa vs Market</w:t>
      </w:r>
    </w:p>
    <w:p>
      <w:pPr>
        <w:spacing w:after="40"/>
      </w:pPr>
      <w:r>
        <w:rPr>
          <w:rFonts w:ascii="Calibri" w:hAnsi="Calibri"/>
          <w:sz w:val="21"/>
        </w:rPr>
        <w:t xml:space="preserve">    3.3 Airbnb Strengths &amp; Weaknesses</w:t>
      </w:r>
    </w:p>
    <w:p>
      <w:pPr>
        <w:spacing w:after="40"/>
      </w:pPr>
      <w:r>
        <w:rPr>
          <w:rFonts w:ascii="Calibri" w:hAnsi="Calibri"/>
          <w:b/>
          <w:sz w:val="21"/>
        </w:rPr>
        <w:t>4. Content Strategy</w:t>
      </w:r>
    </w:p>
    <w:p>
      <w:pPr>
        <w:spacing w:after="40"/>
      </w:pPr>
      <w:r>
        <w:rPr>
          <w:rFonts w:ascii="Calibri" w:hAnsi="Calibri"/>
          <w:sz w:val="21"/>
        </w:rPr>
        <w:t xml:space="preserve">    4.1 Topic Clusters</w:t>
      </w:r>
    </w:p>
    <w:p>
      <w:pPr>
        <w:spacing w:after="40"/>
      </w:pPr>
      <w:r>
        <w:rPr>
          <w:rFonts w:ascii="Calibri" w:hAnsi="Calibri"/>
          <w:sz w:val="21"/>
        </w:rPr>
        <w:t xml:space="preserve">    4.2 Priority Content Roadmap</w:t>
      </w:r>
    </w:p>
    <w:p>
      <w:pPr>
        <w:spacing w:after="40"/>
      </w:pPr>
      <w:r>
        <w:rPr>
          <w:rFonts w:ascii="Calibri" w:hAnsi="Calibri"/>
          <w:sz w:val="21"/>
        </w:rPr>
        <w:t xml:space="preserve">    4.3 Content Gap Analysis</w:t>
      </w:r>
    </w:p>
    <w:p>
      <w:pPr>
        <w:spacing w:after="40"/>
      </w:pPr>
      <w:r>
        <w:rPr>
          <w:rFonts w:ascii="Calibri" w:hAnsi="Calibri"/>
          <w:b/>
          <w:sz w:val="21"/>
        </w:rPr>
        <w:t>5. Recommendations &amp; Next Steps</w:t>
      </w:r>
    </w:p>
    <w:p>
      <w:pPr>
        <w:spacing w:after="40"/>
      </w:pPr>
      <w:r>
        <w:rPr>
          <w:rFonts w:ascii="Calibri" w:hAnsi="Calibri"/>
          <w:sz w:val="21"/>
        </w:rPr>
        <w:t xml:space="preserve">    5.1 Immediate Actions (Week 1–2)</w:t>
      </w:r>
    </w:p>
    <w:p>
      <w:pPr>
        <w:spacing w:after="40"/>
      </w:pPr>
      <w:r>
        <w:rPr>
          <w:rFonts w:ascii="Calibri" w:hAnsi="Calibri"/>
          <w:sz w:val="21"/>
        </w:rPr>
        <w:t xml:space="preserve">    5.2 Mid-Term (Month 1–3)</w:t>
      </w:r>
    </w:p>
    <w:p>
      <w:pPr>
        <w:spacing w:after="40"/>
      </w:pPr>
      <w:r>
        <w:rPr>
          <w:rFonts w:ascii="Calibri" w:hAnsi="Calibri"/>
          <w:sz w:val="21"/>
        </w:rPr>
        <w:t xml:space="preserve">    5.3 Long-Term (Month 3–6)</w:t>
      </w:r>
    </w:p>
    <w:p>
      <w:r>
        <w:br w:type="page"/>
      </w:r>
    </w:p>
    <w:p>
      <w:pPr>
        <w:pStyle w:val="Heading1"/>
      </w:pPr>
      <w:r>
        <w:rPr>
          <w:rFonts w:ascii="Calibri" w:hAnsi="Calibri"/>
          <w:color w:val="FF5371"/>
        </w:rPr>
        <w:t>1. Executive Summary</w:t>
      </w:r>
    </w:p>
    <w:p>
      <w:r>
        <w:rPr>
          <w:rFonts w:ascii="Calibri" w:hAnsi="Calibri"/>
          <w:b w:val="0"/>
          <w:i w:val="0"/>
          <w:sz w:val="21"/>
        </w:rPr>
        <w:t>This report presents a comprehensive SEO audit for HavenInLipa.com, a short-term rental property website based in Lipa City, Batangas, Philippines. The site offers two vacation rental properties: a Spacious 2BR unit (₱2,800/night, 9 pax) and a Cozy 1BR unit (₱2,000/night, 5 pax). Built on Next.js with Tailwind CSS and hosted on Vercel, the site leverages a modern tech stack but has critical content and SEO gaps that limit its organic search visibility.</w:t>
      </w:r>
    </w:p>
    <w:p>
      <w:pPr>
        <w:pStyle w:val="Heading2"/>
      </w:pPr>
      <w:r>
        <w:rPr>
          <w:rFonts w:ascii="Calibri" w:hAnsi="Calibri"/>
          <w:color w:val="3B5323"/>
        </w:rPr>
        <w:t>Key Findings</w:t>
      </w:r>
    </w:p>
    <w:p>
      <w:pPr>
        <w:pStyle w:val="ListBullet"/>
        <w:ind w:left="720"/>
      </w:pPr>
      <w:r>
        <w:rPr>
          <w:rFonts w:ascii="Calibri" w:hAnsi="Calibri"/>
          <w:b/>
          <w:sz w:val="20"/>
        </w:rPr>
        <w:t xml:space="preserve">Overall SEO Score: 6/10 — </w:t>
      </w:r>
      <w:r>
        <w:rPr>
          <w:rFonts w:ascii="Calibri" w:hAnsi="Calibri"/>
          <w:sz w:val="20"/>
        </w:rPr>
        <w:t>Strong technical foundation with modern stack, but critical content gaps hold back organic performance.</w:t>
      </w:r>
    </w:p>
    <w:p>
      <w:pPr>
        <w:pStyle w:val="ListBullet"/>
        <w:ind w:left="720"/>
      </w:pPr>
      <w:r>
        <w:rPr>
          <w:rFonts w:ascii="Calibri" w:hAnsi="Calibri"/>
          <w:b/>
          <w:sz w:val="20"/>
        </w:rPr>
        <w:t xml:space="preserve">Perfect guest ratings: </w:t>
      </w:r>
      <w:r>
        <w:rPr>
          <w:rFonts w:ascii="Calibri" w:hAnsi="Calibri"/>
          <w:sz w:val="20"/>
        </w:rPr>
        <w:t>5.0-star rating across 51 verified reviews and 200+ happy guests — a powerful trust signal not fully leveraged for SEO.</w:t>
      </w:r>
    </w:p>
    <w:p>
      <w:pPr>
        <w:pStyle w:val="ListBullet"/>
        <w:ind w:left="720"/>
      </w:pPr>
      <w:r>
        <w:rPr>
          <w:rFonts w:ascii="Calibri" w:hAnsi="Calibri"/>
          <w:b/>
          <w:sz w:val="20"/>
        </w:rPr>
        <w:t xml:space="preserve">Minimal content footprint: </w:t>
      </w:r>
      <w:r>
        <w:rPr>
          <w:rFonts w:ascii="Calibri" w:hAnsi="Calibri"/>
          <w:sz w:val="20"/>
        </w:rPr>
        <w:t>Only 3 indexed pages with approximately 1,400 total words. Competitor benchmark is 2,000–5,000+ words.</w:t>
      </w:r>
    </w:p>
    <w:p>
      <w:pPr>
        <w:pStyle w:val="ListBullet"/>
        <w:ind w:left="720"/>
      </w:pPr>
      <w:r>
        <w:rPr>
          <w:rFonts w:ascii="Calibri" w:hAnsi="Calibri"/>
          <w:b/>
          <w:sz w:val="20"/>
        </w:rPr>
        <w:t xml:space="preserve">No blog or content hub: </w:t>
      </w:r>
      <w:r>
        <w:rPr>
          <w:rFonts w:ascii="Calibri" w:hAnsi="Calibri"/>
          <w:sz w:val="20"/>
        </w:rPr>
        <w:t>Zero informational content targeting top-of-funnel travel queries for Lipa City.</w:t>
      </w:r>
    </w:p>
    <w:p>
      <w:pPr>
        <w:pStyle w:val="ListBullet"/>
        <w:ind w:left="720"/>
      </w:pPr>
      <w:r>
        <w:rPr>
          <w:rFonts w:ascii="Calibri" w:hAnsi="Calibri"/>
          <w:b/>
          <w:sz w:val="20"/>
        </w:rPr>
        <w:t xml:space="preserve">Broken legal pages: </w:t>
      </w:r>
      <w:r>
        <w:rPr>
          <w:rFonts w:ascii="Calibri" w:hAnsi="Calibri"/>
          <w:sz w:val="20"/>
        </w:rPr>
        <w:t>Privacy Policy, Terms of Service, and Booking Policy pages all link to # (non-functional).</w:t>
      </w:r>
    </w:p>
    <w:p>
      <w:pPr>
        <w:pStyle w:val="ListBullet"/>
        <w:ind w:left="720"/>
      </w:pPr>
      <w:r>
        <w:rPr>
          <w:rFonts w:ascii="Calibri" w:hAnsi="Calibri"/>
          <w:b/>
          <w:sz w:val="20"/>
        </w:rPr>
        <w:t xml:space="preserve">No Google Business Profile: </w:t>
      </w:r>
      <w:r>
        <w:rPr>
          <w:rFonts w:ascii="Calibri" w:hAnsi="Calibri"/>
          <w:sz w:val="20"/>
        </w:rPr>
        <w:t>Missing a critical local SEO asset for appearing in Maps and local search results.</w:t>
      </w:r>
    </w:p>
    <w:p>
      <w:pPr>
        <w:pStyle w:val="ListBullet"/>
        <w:ind w:left="720"/>
      </w:pPr>
      <w:r>
        <w:rPr>
          <w:rFonts w:ascii="Calibri" w:hAnsi="Calibri"/>
          <w:b/>
          <w:sz w:val="20"/>
        </w:rPr>
        <w:t xml:space="preserve">Competitive opportunity: </w:t>
      </w:r>
      <w:r>
        <w:rPr>
          <w:rFonts w:ascii="Calibri" w:hAnsi="Calibri"/>
          <w:sz w:val="20"/>
        </w:rPr>
        <w:t>With 171 Airbnb listings in Lipa and -23% YoY revenue decline, HavenInLipa can differentiate through direct booking savings and local expertise content.</w:t>
      </w:r>
    </w:p>
    <w:p>
      <w:pPr>
        <w:pStyle w:val="Heading2"/>
      </w:pPr>
      <w:r>
        <w:rPr>
          <w:rFonts w:ascii="Calibri" w:hAnsi="Calibri"/>
          <w:color w:val="3B5323"/>
        </w:rPr>
        <w:t>Overall SEO Health Score</w:t>
      </w:r>
    </w:p>
    <w:p>
      <w:pPr>
        <w:jc w:val="left"/>
      </w:pPr>
      <w:r>
        <w:rPr>
          <w:rFonts w:ascii="Calibri" w:hAnsi="Calibri"/>
          <w:b/>
          <w:color w:val="2C2C2C"/>
          <w:sz w:val="24"/>
        </w:rPr>
        <w:t xml:space="preserve">  Current SEO Score: </w:t>
      </w:r>
      <w:r>
        <w:rPr>
          <w:rFonts w:ascii="Calibri" w:hAnsi="Calibri"/>
          <w:b/>
          <w:color w:val="E88A1A"/>
          <w:sz w:val="28"/>
        </w:rPr>
        <w:t>6/10</w:t>
      </w:r>
    </w:p>
    <w:p>
      <w:r>
        <w:br w:type="page"/>
      </w:r>
    </w:p>
    <w:p>
      <w:pPr>
        <w:pStyle w:val="Heading1"/>
      </w:pPr>
      <w:r>
        <w:rPr>
          <w:rFonts w:ascii="Calibri" w:hAnsi="Calibri"/>
          <w:color w:val="FF5371"/>
        </w:rPr>
        <w:t>2. Website Audit</w:t>
      </w:r>
    </w:p>
    <w:p>
      <w:pPr>
        <w:pStyle w:val="Heading2"/>
      </w:pPr>
      <w:r>
        <w:rPr>
          <w:rFonts w:ascii="Calibri" w:hAnsi="Calibri"/>
          <w:color w:val="3B5323"/>
        </w:rPr>
        <w:t>2.1 Site Structure</w:t>
      </w:r>
    </w:p>
    <w:p>
      <w:r>
        <w:rPr>
          <w:rFonts w:ascii="Calibri" w:hAnsi="Calibri"/>
          <w:b w:val="0"/>
          <w:i w:val="0"/>
          <w:sz w:val="21"/>
        </w:rPr>
        <w:t>HavenInLipa.com has a minimal site structure with only 3 indexed pages. The site lacks a blog, FAQ section, and working legal pages.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FF5371"/>
          </w:tcPr>
          <w:p>
            <w:pPr>
              <w:spacing w:before="40" w:after="40"/>
            </w:pPr>
            <w:r/>
            <w:r>
              <w:rPr>
                <w:rFonts w:ascii="Calibri" w:hAnsi="Calibri"/>
                <w:b/>
                <w:color w:val="FFFFFF"/>
                <w:sz w:val="18"/>
              </w:rPr>
              <w:t>Element</w:t>
            </w:r>
          </w:p>
        </w:tc>
        <w:tc>
          <w:tcPr>
            <w:tcW w:type="dxa" w:w="1728"/>
            <w:shd w:fill="FF5371"/>
          </w:tcPr>
          <w:p>
            <w:pPr>
              <w:spacing w:before="40" w:after="40"/>
            </w:pPr>
            <w:r/>
            <w:r>
              <w:rPr>
                <w:rFonts w:ascii="Calibri" w:hAnsi="Calibri"/>
                <w:b/>
                <w:color w:val="FFFFFF"/>
                <w:sz w:val="18"/>
              </w:rPr>
              <w:t>Status</w:t>
            </w:r>
          </w:p>
        </w:tc>
        <w:tc>
          <w:tcPr>
            <w:tcW w:type="dxa" w:w="5040"/>
            <w:shd w:fill="FF5371"/>
          </w:tcPr>
          <w:p>
            <w:pPr>
              <w:spacing w:before="40" w:after="40"/>
            </w:pPr>
            <w:r/>
            <w:r>
              <w:rPr>
                <w:rFonts w:ascii="Calibri" w:hAnsi="Calibri"/>
                <w:b/>
                <w:color w:val="FFFFFF"/>
                <w:sz w:val="18"/>
              </w:rPr>
              <w:t>Details</w:t>
            </w:r>
          </w:p>
        </w:tc>
      </w:tr>
      <w:tr>
        <w:tc>
          <w:tcPr>
            <w:tcW w:type="dxa" w:w="2592"/>
            <w:shd w:fill="F2F2F2"/>
          </w:tcPr>
          <w:p>
            <w:pPr>
              <w:spacing w:before="40" w:after="40"/>
            </w:pPr>
            <w:r/>
            <w:r>
              <w:rPr>
                <w:rFonts w:ascii="Calibri" w:hAnsi="Calibri"/>
                <w:b w:val="0"/>
                <w:sz w:val="18"/>
              </w:rPr>
              <w:t>Pages Indexed</w:t>
            </w:r>
          </w:p>
        </w:tc>
        <w:tc>
          <w:tcPr>
            <w:tcW w:type="dxa" w:w="1728"/>
            <w:shd w:fill="F2F2F2"/>
          </w:tcPr>
          <w:p>
            <w:pPr>
              <w:spacing w:before="40" w:after="40"/>
            </w:pPr>
            <w:r/>
            <w:r>
              <w:rPr>
                <w:rFonts w:ascii="Calibri" w:hAnsi="Calibri"/>
                <w:b w:val="0"/>
                <w:sz w:val="18"/>
              </w:rPr>
              <w:t>3</w:t>
            </w:r>
          </w:p>
        </w:tc>
        <w:tc>
          <w:tcPr>
            <w:tcW w:type="dxa" w:w="5040"/>
            <w:shd w:fill="F2F2F2"/>
          </w:tcPr>
          <w:p>
            <w:pPr>
              <w:spacing w:before="40" w:after="40"/>
            </w:pPr>
            <w:r/>
            <w:r>
              <w:rPr>
                <w:rFonts w:ascii="Calibri" w:hAnsi="Calibri"/>
                <w:b w:val="0"/>
                <w:sz w:val="18"/>
              </w:rPr>
              <w:t>Homepage + 2 property pages</w:t>
            </w:r>
          </w:p>
        </w:tc>
      </w:tr>
      <w:tr>
        <w:tc>
          <w:tcPr>
            <w:tcW w:type="dxa" w:w="2592"/>
            <w:shd w:fill="FFFFFF"/>
          </w:tcPr>
          <w:p>
            <w:pPr>
              <w:spacing w:before="40" w:after="40"/>
            </w:pPr>
            <w:r/>
            <w:r>
              <w:rPr>
                <w:rFonts w:ascii="Calibri" w:hAnsi="Calibri"/>
                <w:b w:val="0"/>
                <w:sz w:val="18"/>
              </w:rPr>
              <w:t>Sitemap.xml</w:t>
            </w:r>
          </w:p>
        </w:tc>
        <w:tc>
          <w:tcPr>
            <w:tcW w:type="dxa" w:w="1728"/>
            <w:shd w:fill="FFFFFF"/>
          </w:tcPr>
          <w:p>
            <w:pPr>
              <w:spacing w:before="40" w:after="40"/>
            </w:pPr>
            <w:r/>
            <w:r>
              <w:rPr>
                <w:rFonts w:ascii="Calibri" w:hAnsi="Calibri"/>
                <w:b w:val="0"/>
                <w:sz w:val="18"/>
              </w:rPr>
              <w:t>✅ Present</w:t>
            </w:r>
          </w:p>
        </w:tc>
        <w:tc>
          <w:tcPr>
            <w:tcW w:type="dxa" w:w="5040"/>
            <w:shd w:fill="FFFFFF"/>
          </w:tcPr>
          <w:p>
            <w:pPr>
              <w:spacing w:before="40" w:after="40"/>
            </w:pPr>
            <w:r/>
            <w:r>
              <w:rPr>
                <w:rFonts w:ascii="Calibri" w:hAnsi="Calibri"/>
                <w:b w:val="0"/>
                <w:sz w:val="18"/>
              </w:rPr>
              <w:t>3 URLs, daily/weekly frequency</w:t>
            </w:r>
          </w:p>
        </w:tc>
      </w:tr>
      <w:tr>
        <w:tc>
          <w:tcPr>
            <w:tcW w:type="dxa" w:w="2592"/>
            <w:shd w:fill="F2F2F2"/>
          </w:tcPr>
          <w:p>
            <w:pPr>
              <w:spacing w:before="40" w:after="40"/>
            </w:pPr>
            <w:r/>
            <w:r>
              <w:rPr>
                <w:rFonts w:ascii="Calibri" w:hAnsi="Calibri"/>
                <w:b w:val="0"/>
                <w:sz w:val="18"/>
              </w:rPr>
              <w:t>Robots.txt</w:t>
            </w:r>
          </w:p>
        </w:tc>
        <w:tc>
          <w:tcPr>
            <w:tcW w:type="dxa" w:w="1728"/>
            <w:shd w:fill="F2F2F2"/>
          </w:tcPr>
          <w:p>
            <w:pPr>
              <w:spacing w:before="40" w:after="40"/>
            </w:pPr>
            <w:r/>
            <w:r>
              <w:rPr>
                <w:rFonts w:ascii="Calibri" w:hAnsi="Calibri"/>
                <w:b w:val="0"/>
                <w:sz w:val="18"/>
              </w:rPr>
              <w:t>✅ Present</w:t>
            </w:r>
          </w:p>
        </w:tc>
        <w:tc>
          <w:tcPr>
            <w:tcW w:type="dxa" w:w="5040"/>
            <w:shd w:fill="F2F2F2"/>
          </w:tcPr>
          <w:p>
            <w:pPr>
              <w:spacing w:before="40" w:after="40"/>
            </w:pPr>
            <w:r/>
            <w:r>
              <w:rPr>
                <w:rFonts w:ascii="Calibri" w:hAnsi="Calibri"/>
                <w:b w:val="0"/>
                <w:sz w:val="18"/>
              </w:rPr>
              <w:t>Allows all, blocks /admin/ and /api/</w:t>
            </w:r>
          </w:p>
        </w:tc>
      </w:tr>
      <w:tr>
        <w:tc>
          <w:tcPr>
            <w:tcW w:type="dxa" w:w="2592"/>
            <w:shd w:fill="FFFFFF"/>
          </w:tcPr>
          <w:p>
            <w:pPr>
              <w:spacing w:before="40" w:after="40"/>
            </w:pPr>
            <w:r/>
            <w:r>
              <w:rPr>
                <w:rFonts w:ascii="Calibri" w:hAnsi="Calibri"/>
                <w:b w:val="0"/>
                <w:sz w:val="18"/>
              </w:rPr>
              <w:t>Blog/Content Hub</w:t>
            </w:r>
          </w:p>
        </w:tc>
        <w:tc>
          <w:tcPr>
            <w:tcW w:type="dxa" w:w="1728"/>
            <w:shd w:fill="FFFFFF"/>
          </w:tcPr>
          <w:p>
            <w:pPr>
              <w:spacing w:before="40" w:after="40"/>
            </w:pPr>
            <w:r/>
            <w:r>
              <w:rPr>
                <w:rFonts w:ascii="Calibri" w:hAnsi="Calibri"/>
                <w:b w:val="0"/>
                <w:sz w:val="18"/>
              </w:rPr>
              <w:t>❌ Missing</w:t>
            </w:r>
          </w:p>
        </w:tc>
        <w:tc>
          <w:tcPr>
            <w:tcW w:type="dxa" w:w="5040"/>
            <w:shd w:fill="FFFFFF"/>
          </w:tcPr>
          <w:p>
            <w:pPr>
              <w:spacing w:before="40" w:after="40"/>
            </w:pPr>
            <w:r/>
            <w:r>
              <w:rPr>
                <w:rFonts w:ascii="Calibri" w:hAnsi="Calibri"/>
                <w:b w:val="0"/>
                <w:sz w:val="18"/>
              </w:rPr>
              <w:t>Zero informational content</w:t>
            </w:r>
          </w:p>
        </w:tc>
      </w:tr>
      <w:tr>
        <w:tc>
          <w:tcPr>
            <w:tcW w:type="dxa" w:w="2592"/>
            <w:shd w:fill="F2F2F2"/>
          </w:tcPr>
          <w:p>
            <w:pPr>
              <w:spacing w:before="40" w:after="40"/>
            </w:pPr>
            <w:r/>
            <w:r>
              <w:rPr>
                <w:rFonts w:ascii="Calibri" w:hAnsi="Calibri"/>
                <w:b w:val="0"/>
                <w:sz w:val="18"/>
              </w:rPr>
              <w:t>Legal Pages</w:t>
            </w:r>
          </w:p>
        </w:tc>
        <w:tc>
          <w:tcPr>
            <w:tcW w:type="dxa" w:w="1728"/>
            <w:shd w:fill="F2F2F2"/>
          </w:tcPr>
          <w:p>
            <w:pPr>
              <w:spacing w:before="40" w:after="40"/>
            </w:pPr>
            <w:r/>
            <w:r>
              <w:rPr>
                <w:rFonts w:ascii="Calibri" w:hAnsi="Calibri"/>
                <w:b w:val="0"/>
                <w:sz w:val="18"/>
              </w:rPr>
              <w:t>❌ Broken</w:t>
            </w:r>
          </w:p>
        </w:tc>
        <w:tc>
          <w:tcPr>
            <w:tcW w:type="dxa" w:w="5040"/>
            <w:shd w:fill="F2F2F2"/>
          </w:tcPr>
          <w:p>
            <w:pPr>
              <w:spacing w:before="40" w:after="40"/>
            </w:pPr>
            <w:r/>
            <w:r>
              <w:rPr>
                <w:rFonts w:ascii="Calibri" w:hAnsi="Calibri"/>
                <w:b w:val="0"/>
                <w:sz w:val="18"/>
              </w:rPr>
              <w:t>Privacy, Terms, Booking all link to #</w:t>
            </w:r>
          </w:p>
        </w:tc>
      </w:tr>
    </w:tbl>
    <w:p/>
    <w:p>
      <w:pPr>
        <w:pStyle w:val="Heading2"/>
      </w:pPr>
      <w:r>
        <w:rPr>
          <w:rFonts w:ascii="Calibri" w:hAnsi="Calibri"/>
          <w:color w:val="3B5323"/>
        </w:rPr>
        <w:t>2.2 SEO Elements</w:t>
      </w:r>
    </w:p>
    <w:p>
      <w:r>
        <w:rPr>
          <w:rFonts w:ascii="Calibri" w:hAnsi="Calibri"/>
          <w:b w:val="0"/>
          <w:i w:val="0"/>
          <w:sz w:val="21"/>
        </w:rPr>
        <w:t>Core on-page SEO elements are well-implemented across all three pages. Schema markup is a standout strength with LocalBusiness + FAQ on the homepage and VacationRental on property pages.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fill="FF5371"/>
          </w:tcPr>
          <w:p>
            <w:pPr>
              <w:spacing w:before="40" w:after="40"/>
            </w:pPr>
            <w:r/>
            <w:r>
              <w:rPr>
                <w:rFonts w:ascii="Calibri" w:hAnsi="Calibri"/>
                <w:b/>
                <w:color w:val="FFFFFF"/>
                <w:sz w:val="18"/>
              </w:rPr>
              <w:t>Element</w:t>
            </w:r>
          </w:p>
        </w:tc>
        <w:tc>
          <w:tcPr>
            <w:tcW w:type="dxa" w:w="2304"/>
            <w:shd w:fill="FF5371"/>
          </w:tcPr>
          <w:p>
            <w:pPr>
              <w:spacing w:before="40" w:after="40"/>
            </w:pPr>
            <w:r/>
            <w:r>
              <w:rPr>
                <w:rFonts w:ascii="Calibri" w:hAnsi="Calibri"/>
                <w:b/>
                <w:color w:val="FFFFFF"/>
                <w:sz w:val="18"/>
              </w:rPr>
              <w:t>Homepage</w:t>
            </w:r>
          </w:p>
        </w:tc>
        <w:tc>
          <w:tcPr>
            <w:tcW w:type="dxa" w:w="2304"/>
            <w:shd w:fill="FF5371"/>
          </w:tcPr>
          <w:p>
            <w:pPr>
              <w:spacing w:before="40" w:after="40"/>
            </w:pPr>
            <w:r/>
            <w:r>
              <w:rPr>
                <w:rFonts w:ascii="Calibri" w:hAnsi="Calibri"/>
                <w:b/>
                <w:color w:val="FFFFFF"/>
                <w:sz w:val="18"/>
              </w:rPr>
              <w:t>2BR Page</w:t>
            </w:r>
          </w:p>
        </w:tc>
        <w:tc>
          <w:tcPr>
            <w:tcW w:type="dxa" w:w="2304"/>
            <w:shd w:fill="FF5371"/>
          </w:tcPr>
          <w:p>
            <w:pPr>
              <w:spacing w:before="40" w:after="40"/>
            </w:pPr>
            <w:r/>
            <w:r>
              <w:rPr>
                <w:rFonts w:ascii="Calibri" w:hAnsi="Calibri"/>
                <w:b/>
                <w:color w:val="FFFFFF"/>
                <w:sz w:val="18"/>
              </w:rPr>
              <w:t>1BR Page</w:t>
            </w:r>
          </w:p>
        </w:tc>
      </w:tr>
      <w:tr>
        <w:tc>
          <w:tcPr>
            <w:tcW w:type="dxa" w:w="2592"/>
            <w:shd w:fill="F2F2F2"/>
          </w:tcPr>
          <w:p>
            <w:pPr>
              <w:spacing w:before="40" w:after="40"/>
            </w:pPr>
            <w:r/>
            <w:r>
              <w:rPr>
                <w:rFonts w:ascii="Calibri" w:hAnsi="Calibri"/>
                <w:b w:val="0"/>
                <w:sz w:val="18"/>
              </w:rPr>
              <w:t>Title Tag</w:t>
            </w:r>
          </w:p>
        </w:tc>
        <w:tc>
          <w:tcPr>
            <w:tcW w:type="dxa" w:w="2304"/>
            <w:shd w:fill="F2F2F2"/>
          </w:tcPr>
          <w:p>
            <w:pPr>
              <w:spacing w:before="40" w:after="40"/>
            </w:pPr>
            <w:r/>
            <w:r>
              <w:rPr>
                <w:rFonts w:ascii="Calibri" w:hAnsi="Calibri"/>
                <w:b w:val="0"/>
                <w:sz w:val="18"/>
              </w:rPr>
              <w:t>✅</w:t>
            </w:r>
          </w:p>
        </w:tc>
        <w:tc>
          <w:tcPr>
            <w:tcW w:type="dxa" w:w="2304"/>
            <w:shd w:fill="F2F2F2"/>
          </w:tcPr>
          <w:p>
            <w:pPr>
              <w:spacing w:before="40" w:after="40"/>
            </w:pPr>
            <w:r/>
            <w:r>
              <w:rPr>
                <w:rFonts w:ascii="Calibri" w:hAnsi="Calibri"/>
                <w:b w:val="0"/>
                <w:sz w:val="18"/>
              </w:rPr>
              <w:t>✅</w:t>
            </w:r>
          </w:p>
        </w:tc>
        <w:tc>
          <w:tcPr>
            <w:tcW w:type="dxa" w:w="2304"/>
            <w:shd w:fill="F2F2F2"/>
          </w:tcPr>
          <w:p>
            <w:pPr>
              <w:spacing w:before="40" w:after="40"/>
            </w:pPr>
            <w:r/>
            <w:r>
              <w:rPr>
                <w:rFonts w:ascii="Calibri" w:hAnsi="Calibri"/>
                <w:b w:val="0"/>
                <w:sz w:val="18"/>
              </w:rPr>
              <w:t>✅</w:t>
            </w:r>
          </w:p>
        </w:tc>
      </w:tr>
      <w:tr>
        <w:tc>
          <w:tcPr>
            <w:tcW w:type="dxa" w:w="2592"/>
            <w:shd w:fill="FFFFFF"/>
          </w:tcPr>
          <w:p>
            <w:pPr>
              <w:spacing w:before="40" w:after="40"/>
            </w:pPr>
            <w:r/>
            <w:r>
              <w:rPr>
                <w:rFonts w:ascii="Calibri" w:hAnsi="Calibri"/>
                <w:b w:val="0"/>
                <w:sz w:val="18"/>
              </w:rPr>
              <w:t>Meta Description</w:t>
            </w:r>
          </w:p>
        </w:tc>
        <w:tc>
          <w:tcPr>
            <w:tcW w:type="dxa" w:w="2304"/>
            <w:shd w:fill="FFFFFF"/>
          </w:tcPr>
          <w:p>
            <w:pPr>
              <w:spacing w:before="40" w:after="40"/>
            </w:pPr>
            <w:r/>
            <w:r>
              <w:rPr>
                <w:rFonts w:ascii="Calibri" w:hAnsi="Calibri"/>
                <w:b w:val="0"/>
                <w:sz w:val="18"/>
              </w:rPr>
              <w:t>✅</w:t>
            </w:r>
          </w:p>
        </w:tc>
        <w:tc>
          <w:tcPr>
            <w:tcW w:type="dxa" w:w="2304"/>
            <w:shd w:fill="FFFFFF"/>
          </w:tcPr>
          <w:p>
            <w:pPr>
              <w:spacing w:before="40" w:after="40"/>
            </w:pPr>
            <w:r/>
            <w:r>
              <w:rPr>
                <w:rFonts w:ascii="Calibri" w:hAnsi="Calibri"/>
                <w:b w:val="0"/>
                <w:sz w:val="18"/>
              </w:rPr>
              <w:t>✅</w:t>
            </w:r>
          </w:p>
        </w:tc>
        <w:tc>
          <w:tcPr>
            <w:tcW w:type="dxa" w:w="2304"/>
            <w:shd w:fill="FFFFFF"/>
          </w:tcPr>
          <w:p>
            <w:pPr>
              <w:spacing w:before="40" w:after="40"/>
            </w:pPr>
            <w:r/>
            <w:r>
              <w:rPr>
                <w:rFonts w:ascii="Calibri" w:hAnsi="Calibri"/>
                <w:b w:val="0"/>
                <w:sz w:val="18"/>
              </w:rPr>
              <w:t>✅</w:t>
            </w:r>
          </w:p>
        </w:tc>
      </w:tr>
      <w:tr>
        <w:tc>
          <w:tcPr>
            <w:tcW w:type="dxa" w:w="2592"/>
            <w:shd w:fill="F2F2F2"/>
          </w:tcPr>
          <w:p>
            <w:pPr>
              <w:spacing w:before="40" w:after="40"/>
            </w:pPr>
            <w:r/>
            <w:r>
              <w:rPr>
                <w:rFonts w:ascii="Calibri" w:hAnsi="Calibri"/>
                <w:b w:val="0"/>
                <w:sz w:val="18"/>
              </w:rPr>
              <w:t>H1</w:t>
            </w:r>
          </w:p>
        </w:tc>
        <w:tc>
          <w:tcPr>
            <w:tcW w:type="dxa" w:w="2304"/>
            <w:shd w:fill="F2F2F2"/>
          </w:tcPr>
          <w:p>
            <w:pPr>
              <w:spacing w:before="40" w:after="40"/>
            </w:pPr>
            <w:r/>
            <w:r>
              <w:rPr>
                <w:rFonts w:ascii="Calibri" w:hAnsi="Calibri"/>
                <w:b w:val="0"/>
                <w:sz w:val="18"/>
              </w:rPr>
              <w:t>✅</w:t>
            </w:r>
          </w:p>
        </w:tc>
        <w:tc>
          <w:tcPr>
            <w:tcW w:type="dxa" w:w="2304"/>
            <w:shd w:fill="F2F2F2"/>
          </w:tcPr>
          <w:p>
            <w:pPr>
              <w:spacing w:before="40" w:after="40"/>
            </w:pPr>
            <w:r/>
            <w:r>
              <w:rPr>
                <w:rFonts w:ascii="Calibri" w:hAnsi="Calibri"/>
                <w:b w:val="0"/>
                <w:sz w:val="18"/>
              </w:rPr>
              <w:t>✅</w:t>
            </w:r>
          </w:p>
        </w:tc>
        <w:tc>
          <w:tcPr>
            <w:tcW w:type="dxa" w:w="2304"/>
            <w:shd w:fill="F2F2F2"/>
          </w:tcPr>
          <w:p>
            <w:pPr>
              <w:spacing w:before="40" w:after="40"/>
            </w:pPr>
            <w:r/>
            <w:r>
              <w:rPr>
                <w:rFonts w:ascii="Calibri" w:hAnsi="Calibri"/>
                <w:b w:val="0"/>
                <w:sz w:val="18"/>
              </w:rPr>
              <w:t>✅</w:t>
            </w:r>
          </w:p>
        </w:tc>
      </w:tr>
      <w:tr>
        <w:tc>
          <w:tcPr>
            <w:tcW w:type="dxa" w:w="2592"/>
            <w:shd w:fill="FFFFFF"/>
          </w:tcPr>
          <w:p>
            <w:pPr>
              <w:spacing w:before="40" w:after="40"/>
            </w:pPr>
            <w:r/>
            <w:r>
              <w:rPr>
                <w:rFonts w:ascii="Calibri" w:hAnsi="Calibri"/>
                <w:b w:val="0"/>
                <w:sz w:val="18"/>
              </w:rPr>
              <w:t>Open Graph</w:t>
            </w:r>
          </w:p>
        </w:tc>
        <w:tc>
          <w:tcPr>
            <w:tcW w:type="dxa" w:w="2304"/>
            <w:shd w:fill="FFFFFF"/>
          </w:tcPr>
          <w:p>
            <w:pPr>
              <w:spacing w:before="40" w:after="40"/>
            </w:pPr>
            <w:r/>
            <w:r>
              <w:rPr>
                <w:rFonts w:ascii="Calibri" w:hAnsi="Calibri"/>
                <w:b w:val="0"/>
                <w:sz w:val="18"/>
              </w:rPr>
              <w:t>✅</w:t>
            </w:r>
          </w:p>
        </w:tc>
        <w:tc>
          <w:tcPr>
            <w:tcW w:type="dxa" w:w="2304"/>
            <w:shd w:fill="FFFFFF"/>
          </w:tcPr>
          <w:p>
            <w:pPr>
              <w:spacing w:before="40" w:after="40"/>
            </w:pPr>
            <w:r/>
            <w:r>
              <w:rPr>
                <w:rFonts w:ascii="Calibri" w:hAnsi="Calibri"/>
                <w:b w:val="0"/>
                <w:sz w:val="18"/>
              </w:rPr>
              <w:t>✅</w:t>
            </w:r>
          </w:p>
        </w:tc>
        <w:tc>
          <w:tcPr>
            <w:tcW w:type="dxa" w:w="2304"/>
            <w:shd w:fill="FFFFFF"/>
          </w:tcPr>
          <w:p>
            <w:pPr>
              <w:spacing w:before="40" w:after="40"/>
            </w:pPr>
            <w:r/>
            <w:r>
              <w:rPr>
                <w:rFonts w:ascii="Calibri" w:hAnsi="Calibri"/>
                <w:b w:val="0"/>
                <w:sz w:val="18"/>
              </w:rPr>
              <w:t>✅</w:t>
            </w:r>
          </w:p>
        </w:tc>
      </w:tr>
      <w:tr>
        <w:tc>
          <w:tcPr>
            <w:tcW w:type="dxa" w:w="2592"/>
            <w:shd w:fill="F2F2F2"/>
          </w:tcPr>
          <w:p>
            <w:pPr>
              <w:spacing w:before="40" w:after="40"/>
            </w:pPr>
            <w:r/>
            <w:r>
              <w:rPr>
                <w:rFonts w:ascii="Calibri" w:hAnsi="Calibri"/>
                <w:b w:val="0"/>
                <w:sz w:val="18"/>
              </w:rPr>
              <w:t>Twitter Cards</w:t>
            </w:r>
          </w:p>
        </w:tc>
        <w:tc>
          <w:tcPr>
            <w:tcW w:type="dxa" w:w="2304"/>
            <w:shd w:fill="F2F2F2"/>
          </w:tcPr>
          <w:p>
            <w:pPr>
              <w:spacing w:before="40" w:after="40"/>
            </w:pPr>
            <w:r/>
            <w:r>
              <w:rPr>
                <w:rFonts w:ascii="Calibri" w:hAnsi="Calibri"/>
                <w:b w:val="0"/>
                <w:sz w:val="18"/>
              </w:rPr>
              <w:t>✅</w:t>
            </w:r>
          </w:p>
        </w:tc>
        <w:tc>
          <w:tcPr>
            <w:tcW w:type="dxa" w:w="2304"/>
            <w:shd w:fill="F2F2F2"/>
          </w:tcPr>
          <w:p>
            <w:pPr>
              <w:spacing w:before="40" w:after="40"/>
            </w:pPr>
            <w:r/>
            <w:r>
              <w:rPr>
                <w:rFonts w:ascii="Calibri" w:hAnsi="Calibri"/>
                <w:b w:val="0"/>
                <w:sz w:val="18"/>
              </w:rPr>
              <w:t>✅</w:t>
            </w:r>
          </w:p>
        </w:tc>
        <w:tc>
          <w:tcPr>
            <w:tcW w:type="dxa" w:w="2304"/>
            <w:shd w:fill="F2F2F2"/>
          </w:tcPr>
          <w:p>
            <w:pPr>
              <w:spacing w:before="40" w:after="40"/>
            </w:pPr>
            <w:r/>
            <w:r>
              <w:rPr>
                <w:rFonts w:ascii="Calibri" w:hAnsi="Calibri"/>
                <w:b w:val="0"/>
                <w:sz w:val="18"/>
              </w:rPr>
              <w:t>✅</w:t>
            </w:r>
          </w:p>
        </w:tc>
      </w:tr>
      <w:tr>
        <w:tc>
          <w:tcPr>
            <w:tcW w:type="dxa" w:w="2592"/>
            <w:shd w:fill="FFFFFF"/>
          </w:tcPr>
          <w:p>
            <w:pPr>
              <w:spacing w:before="40" w:after="40"/>
            </w:pPr>
            <w:r/>
            <w:r>
              <w:rPr>
                <w:rFonts w:ascii="Calibri" w:hAnsi="Calibri"/>
                <w:b w:val="0"/>
                <w:sz w:val="18"/>
              </w:rPr>
              <w:t>Schema Markup</w:t>
            </w:r>
          </w:p>
        </w:tc>
        <w:tc>
          <w:tcPr>
            <w:tcW w:type="dxa" w:w="2304"/>
            <w:shd w:fill="FFFFFF"/>
          </w:tcPr>
          <w:p>
            <w:pPr>
              <w:spacing w:before="40" w:after="40"/>
            </w:pPr>
            <w:r/>
            <w:r>
              <w:rPr>
                <w:rFonts w:ascii="Calibri" w:hAnsi="Calibri"/>
                <w:b w:val="0"/>
                <w:sz w:val="18"/>
              </w:rPr>
              <w:t>✅ LocalBusiness + FAQ</w:t>
            </w:r>
          </w:p>
        </w:tc>
        <w:tc>
          <w:tcPr>
            <w:tcW w:type="dxa" w:w="2304"/>
            <w:shd w:fill="FFFFFF"/>
          </w:tcPr>
          <w:p>
            <w:pPr>
              <w:spacing w:before="40" w:after="40"/>
            </w:pPr>
            <w:r/>
            <w:r>
              <w:rPr>
                <w:rFonts w:ascii="Calibri" w:hAnsi="Calibri"/>
                <w:b w:val="0"/>
                <w:sz w:val="18"/>
              </w:rPr>
              <w:t>✅ VacationRental</w:t>
            </w:r>
          </w:p>
        </w:tc>
        <w:tc>
          <w:tcPr>
            <w:tcW w:type="dxa" w:w="2304"/>
            <w:shd w:fill="FFFFFF"/>
          </w:tcPr>
          <w:p>
            <w:pPr>
              <w:spacing w:before="40" w:after="40"/>
            </w:pPr>
            <w:r/>
            <w:r>
              <w:rPr>
                <w:rFonts w:ascii="Calibri" w:hAnsi="Calibri"/>
                <w:b w:val="0"/>
                <w:sz w:val="18"/>
              </w:rPr>
              <w:t>✅ VacationRental</w:t>
            </w:r>
          </w:p>
        </w:tc>
      </w:tr>
      <w:tr>
        <w:tc>
          <w:tcPr>
            <w:tcW w:type="dxa" w:w="2592"/>
            <w:shd w:fill="F2F2F2"/>
          </w:tcPr>
          <w:p>
            <w:pPr>
              <w:spacing w:before="40" w:after="40"/>
            </w:pPr>
            <w:r/>
            <w:r>
              <w:rPr>
                <w:rFonts w:ascii="Calibri" w:hAnsi="Calibri"/>
                <w:b w:val="0"/>
                <w:sz w:val="18"/>
              </w:rPr>
              <w:t>Canonical Tags</w:t>
            </w:r>
          </w:p>
        </w:tc>
        <w:tc>
          <w:tcPr>
            <w:tcW w:type="dxa" w:w="2304"/>
            <w:shd w:fill="F2F2F2"/>
          </w:tcPr>
          <w:p>
            <w:pPr>
              <w:spacing w:before="40" w:after="40"/>
            </w:pPr>
            <w:r/>
            <w:r>
              <w:rPr>
                <w:rFonts w:ascii="Calibri" w:hAnsi="Calibri"/>
                <w:b w:val="0"/>
                <w:sz w:val="18"/>
              </w:rPr>
              <w:t>⚠️ Not detected</w:t>
            </w:r>
          </w:p>
        </w:tc>
        <w:tc>
          <w:tcPr>
            <w:tcW w:type="dxa" w:w="2304"/>
            <w:shd w:fill="F2F2F2"/>
          </w:tcPr>
          <w:p>
            <w:pPr>
              <w:spacing w:before="40" w:after="40"/>
            </w:pPr>
            <w:r/>
            <w:r>
              <w:rPr>
                <w:rFonts w:ascii="Calibri" w:hAnsi="Calibri"/>
                <w:b w:val="0"/>
                <w:sz w:val="18"/>
              </w:rPr>
              <w:t>⚠️ Not detected</w:t>
            </w:r>
          </w:p>
        </w:tc>
        <w:tc>
          <w:tcPr>
            <w:tcW w:type="dxa" w:w="2304"/>
            <w:shd w:fill="F2F2F2"/>
          </w:tcPr>
          <w:p>
            <w:pPr>
              <w:spacing w:before="40" w:after="40"/>
            </w:pPr>
            <w:r/>
            <w:r>
              <w:rPr>
                <w:rFonts w:ascii="Calibri" w:hAnsi="Calibri"/>
                <w:b w:val="0"/>
                <w:sz w:val="18"/>
              </w:rPr>
              <w:t>⚠️ Not detected</w:t>
            </w:r>
          </w:p>
        </w:tc>
      </w:tr>
      <w:tr>
        <w:tc>
          <w:tcPr>
            <w:tcW w:type="dxa" w:w="2592"/>
            <w:shd w:fill="FFFFFF"/>
          </w:tcPr>
          <w:p>
            <w:pPr>
              <w:spacing w:before="40" w:after="40"/>
            </w:pPr>
            <w:r/>
            <w:r>
              <w:rPr>
                <w:rFonts w:ascii="Calibri" w:hAnsi="Calibri"/>
                <w:b w:val="0"/>
                <w:sz w:val="18"/>
              </w:rPr>
              <w:t>Image Alt Text</w:t>
            </w:r>
          </w:p>
        </w:tc>
        <w:tc>
          <w:tcPr>
            <w:tcW w:type="dxa" w:w="2304"/>
            <w:shd w:fill="FFFFFF"/>
          </w:tcPr>
          <w:p>
            <w:pPr>
              <w:spacing w:before="40" w:after="40"/>
            </w:pPr>
            <w:r/>
            <w:r>
              <w:rPr>
                <w:rFonts w:ascii="Calibri" w:hAnsi="Calibri"/>
                <w:b w:val="0"/>
                <w:sz w:val="18"/>
              </w:rPr>
              <w:t>✅</w:t>
            </w:r>
          </w:p>
        </w:tc>
        <w:tc>
          <w:tcPr>
            <w:tcW w:type="dxa" w:w="2304"/>
            <w:shd w:fill="FFFFFF"/>
          </w:tcPr>
          <w:p>
            <w:pPr>
              <w:spacing w:before="40" w:after="40"/>
            </w:pPr>
            <w:r/>
            <w:r>
              <w:rPr>
                <w:rFonts w:ascii="Calibri" w:hAnsi="Calibri"/>
                <w:b w:val="0"/>
                <w:sz w:val="18"/>
              </w:rPr>
              <w:t>✅</w:t>
            </w:r>
          </w:p>
        </w:tc>
        <w:tc>
          <w:tcPr>
            <w:tcW w:type="dxa" w:w="2304"/>
            <w:shd w:fill="FFFFFF"/>
          </w:tcPr>
          <w:p>
            <w:pPr>
              <w:spacing w:before="40" w:after="40"/>
            </w:pPr>
            <w:r/>
            <w:r>
              <w:rPr>
                <w:rFonts w:ascii="Calibri" w:hAnsi="Calibri"/>
                <w:b w:val="0"/>
                <w:sz w:val="18"/>
              </w:rPr>
              <w:t>✅</w:t>
            </w:r>
          </w:p>
        </w:tc>
      </w:tr>
    </w:tbl>
    <w:p/>
    <w:p>
      <w:pPr>
        <w:pStyle w:val="Heading2"/>
      </w:pPr>
      <w:r>
        <w:rPr>
          <w:rFonts w:ascii="Calibri" w:hAnsi="Calibri"/>
          <w:color w:val="3B5323"/>
        </w:rPr>
        <w:t>2.3 Content Volume</w:t>
      </w:r>
    </w:p>
    <w:p>
      <w:r>
        <w:rPr>
          <w:rFonts w:ascii="Calibri" w:hAnsi="Calibri"/>
          <w:b w:val="0"/>
          <w:i w:val="0"/>
          <w:sz w:val="21"/>
        </w:rPr>
        <w:t>Content volume is critically low across all pages. The total indexed word count of approximately 1,400 words falls far below the competitor benchmark of 2,000–5,000+ words.</w:t>
      </w:r>
    </w:p>
    <w:tbl>
      <w:tblPr>
        <w:tblStyle w:val="TableGrid"/>
        <w:tblW w:type="auto" w:w="0"/>
        <w:jc w:val="center"/>
        <w:tblLook w:firstColumn="1" w:firstRow="1" w:lastColumn="0" w:lastRow="0" w:noHBand="0" w:noVBand="1" w:val="04A0"/>
      </w:tblPr>
      <w:tblGrid>
        <w:gridCol w:w="3135"/>
        <w:gridCol w:w="3135"/>
        <w:gridCol w:w="3135"/>
      </w:tblGrid>
      <w:tr>
        <w:tc>
          <w:tcPr>
            <w:tcW w:type="dxa" w:w="3600"/>
            <w:shd w:fill="FF5371"/>
          </w:tcPr>
          <w:p>
            <w:pPr>
              <w:spacing w:before="40" w:after="40"/>
            </w:pPr>
            <w:r/>
            <w:r>
              <w:rPr>
                <w:rFonts w:ascii="Calibri" w:hAnsi="Calibri"/>
                <w:b/>
                <w:color w:val="FFFFFF"/>
                <w:sz w:val="18"/>
              </w:rPr>
              <w:t>Page</w:t>
            </w:r>
          </w:p>
        </w:tc>
        <w:tc>
          <w:tcPr>
            <w:tcW w:type="dxa" w:w="2592"/>
            <w:shd w:fill="FF5371"/>
          </w:tcPr>
          <w:p>
            <w:pPr>
              <w:spacing w:before="40" w:after="40"/>
            </w:pPr>
            <w:r/>
            <w:r>
              <w:rPr>
                <w:rFonts w:ascii="Calibri" w:hAnsi="Calibri"/>
                <w:b/>
                <w:color w:val="FFFFFF"/>
                <w:sz w:val="18"/>
              </w:rPr>
              <w:t>Word Count</w:t>
            </w:r>
          </w:p>
        </w:tc>
        <w:tc>
          <w:tcPr>
            <w:tcW w:type="dxa" w:w="3600"/>
            <w:shd w:fill="FF5371"/>
          </w:tcPr>
          <w:p>
            <w:pPr>
              <w:spacing w:before="40" w:after="40"/>
            </w:pPr>
            <w:r/>
            <w:r>
              <w:rPr>
                <w:rFonts w:ascii="Calibri" w:hAnsi="Calibri"/>
                <w:b/>
                <w:color w:val="FFFFFF"/>
                <w:sz w:val="18"/>
              </w:rPr>
              <w:t>Assessment</w:t>
            </w:r>
          </w:p>
        </w:tc>
      </w:tr>
      <w:tr>
        <w:tc>
          <w:tcPr>
            <w:tcW w:type="dxa" w:w="3600"/>
            <w:shd w:fill="F2F2F2"/>
          </w:tcPr>
          <w:p>
            <w:pPr>
              <w:spacing w:before="40" w:after="40"/>
            </w:pPr>
            <w:r/>
            <w:r>
              <w:rPr>
                <w:rFonts w:ascii="Calibri" w:hAnsi="Calibri"/>
                <w:b w:val="0"/>
                <w:sz w:val="18"/>
              </w:rPr>
              <w:t>Homepage</w:t>
            </w:r>
          </w:p>
        </w:tc>
        <w:tc>
          <w:tcPr>
            <w:tcW w:type="dxa" w:w="2592"/>
            <w:shd w:fill="F2F2F2"/>
          </w:tcPr>
          <w:p>
            <w:pPr>
              <w:spacing w:before="40" w:after="40"/>
            </w:pPr>
            <w:r/>
            <w:r>
              <w:rPr>
                <w:rFonts w:ascii="Calibri" w:hAnsi="Calibri"/>
                <w:b w:val="0"/>
                <w:sz w:val="18"/>
              </w:rPr>
              <w:t>~730 words</w:t>
            </w:r>
          </w:p>
        </w:tc>
        <w:tc>
          <w:tcPr>
            <w:tcW w:type="dxa" w:w="3600"/>
            <w:shd w:fill="F2F2F2"/>
          </w:tcPr>
          <w:p>
            <w:pPr>
              <w:spacing w:before="40" w:after="40"/>
            </w:pPr>
            <w:r/>
            <w:r>
              <w:rPr>
                <w:rFonts w:ascii="Calibri" w:hAnsi="Calibri"/>
                <w:b w:val="0"/>
                <w:sz w:val="18"/>
              </w:rPr>
              <w:t>Thin — needs expansion</w:t>
            </w:r>
          </w:p>
        </w:tc>
      </w:tr>
      <w:tr>
        <w:tc>
          <w:tcPr>
            <w:tcW w:type="dxa" w:w="3600"/>
            <w:shd w:fill="FFFFFF"/>
          </w:tcPr>
          <w:p>
            <w:pPr>
              <w:spacing w:before="40" w:after="40"/>
            </w:pPr>
            <w:r/>
            <w:r>
              <w:rPr>
                <w:rFonts w:ascii="Calibri" w:hAnsi="Calibri"/>
                <w:b w:val="0"/>
                <w:sz w:val="18"/>
              </w:rPr>
              <w:t>Spacious 2BR Property</w:t>
            </w:r>
          </w:p>
        </w:tc>
        <w:tc>
          <w:tcPr>
            <w:tcW w:type="dxa" w:w="2592"/>
            <w:shd w:fill="FFFFFF"/>
          </w:tcPr>
          <w:p>
            <w:pPr>
              <w:spacing w:before="40" w:after="40"/>
            </w:pPr>
            <w:r/>
            <w:r>
              <w:rPr>
                <w:rFonts w:ascii="Calibri" w:hAnsi="Calibri"/>
                <w:b w:val="0"/>
                <w:sz w:val="18"/>
              </w:rPr>
              <w:t>~300–400 words</w:t>
            </w:r>
          </w:p>
        </w:tc>
        <w:tc>
          <w:tcPr>
            <w:tcW w:type="dxa" w:w="3600"/>
            <w:shd w:fill="FFFFFF"/>
          </w:tcPr>
          <w:p>
            <w:pPr>
              <w:spacing w:before="40" w:after="40"/>
            </w:pPr>
            <w:r/>
            <w:r>
              <w:rPr>
                <w:rFonts w:ascii="Calibri" w:hAnsi="Calibri"/>
                <w:b w:val="0"/>
                <w:sz w:val="18"/>
              </w:rPr>
              <w:t>Minimal — lacks detail</w:t>
            </w:r>
          </w:p>
        </w:tc>
      </w:tr>
      <w:tr>
        <w:tc>
          <w:tcPr>
            <w:tcW w:type="dxa" w:w="3600"/>
            <w:shd w:fill="F2F2F2"/>
          </w:tcPr>
          <w:p>
            <w:pPr>
              <w:spacing w:before="40" w:after="40"/>
            </w:pPr>
            <w:r/>
            <w:r>
              <w:rPr>
                <w:rFonts w:ascii="Calibri" w:hAnsi="Calibri"/>
                <w:b w:val="0"/>
                <w:sz w:val="18"/>
              </w:rPr>
              <w:t>Cozy 1BR Property</w:t>
            </w:r>
          </w:p>
        </w:tc>
        <w:tc>
          <w:tcPr>
            <w:tcW w:type="dxa" w:w="2592"/>
            <w:shd w:fill="F2F2F2"/>
          </w:tcPr>
          <w:p>
            <w:pPr>
              <w:spacing w:before="40" w:after="40"/>
            </w:pPr>
            <w:r/>
            <w:r>
              <w:rPr>
                <w:rFonts w:ascii="Calibri" w:hAnsi="Calibri"/>
                <w:b w:val="0"/>
                <w:sz w:val="18"/>
              </w:rPr>
              <w:t>~300–400 words</w:t>
            </w:r>
          </w:p>
        </w:tc>
        <w:tc>
          <w:tcPr>
            <w:tcW w:type="dxa" w:w="3600"/>
            <w:shd w:fill="F2F2F2"/>
          </w:tcPr>
          <w:p>
            <w:pPr>
              <w:spacing w:before="40" w:after="40"/>
            </w:pPr>
            <w:r/>
            <w:r>
              <w:rPr>
                <w:rFonts w:ascii="Calibri" w:hAnsi="Calibri"/>
                <w:b w:val="0"/>
                <w:sz w:val="18"/>
              </w:rPr>
              <w:t>Minimal — lacks detail</w:t>
            </w:r>
          </w:p>
        </w:tc>
      </w:tr>
      <w:tr>
        <w:tc>
          <w:tcPr>
            <w:tcW w:type="dxa" w:w="3600"/>
            <w:shd w:fill="FFFFFF"/>
          </w:tcPr>
          <w:p>
            <w:pPr>
              <w:spacing w:before="40" w:after="40"/>
            </w:pPr>
            <w:r/>
            <w:r>
              <w:rPr>
                <w:rFonts w:ascii="Calibri" w:hAnsi="Calibri"/>
                <w:b w:val="0"/>
                <w:sz w:val="18"/>
              </w:rPr>
              <w:t>Total Indexed</w:t>
            </w:r>
          </w:p>
        </w:tc>
        <w:tc>
          <w:tcPr>
            <w:tcW w:type="dxa" w:w="2592"/>
            <w:shd w:fill="FFFFFF"/>
          </w:tcPr>
          <w:p>
            <w:pPr>
              <w:spacing w:before="40" w:after="40"/>
            </w:pPr>
            <w:r/>
            <w:r>
              <w:rPr>
                <w:rFonts w:ascii="Calibri" w:hAnsi="Calibri"/>
                <w:b w:val="0"/>
                <w:sz w:val="18"/>
              </w:rPr>
              <w:t>~1,400 words</w:t>
            </w:r>
          </w:p>
        </w:tc>
        <w:tc>
          <w:tcPr>
            <w:tcW w:type="dxa" w:w="3600"/>
            <w:shd w:fill="FFFFFF"/>
          </w:tcPr>
          <w:p>
            <w:pPr>
              <w:spacing w:before="40" w:after="40"/>
            </w:pPr>
            <w:r/>
            <w:r>
              <w:rPr>
                <w:rFonts w:ascii="Calibri" w:hAnsi="Calibri"/>
                <w:b w:val="0"/>
                <w:sz w:val="18"/>
              </w:rPr>
              <w:t>Below competitor benchmark</w:t>
            </w:r>
          </w:p>
        </w:tc>
      </w:tr>
      <w:tr>
        <w:tc>
          <w:tcPr>
            <w:tcW w:type="dxa" w:w="3600"/>
            <w:shd w:fill="F2F2F2"/>
          </w:tcPr>
          <w:p>
            <w:pPr>
              <w:spacing w:before="40" w:after="40"/>
            </w:pPr>
            <w:r/>
            <w:r>
              <w:rPr>
                <w:rFonts w:ascii="Calibri" w:hAnsi="Calibri"/>
                <w:b w:val="0"/>
                <w:sz w:val="18"/>
              </w:rPr>
              <w:t>Competitor Benchmark</w:t>
            </w:r>
          </w:p>
        </w:tc>
        <w:tc>
          <w:tcPr>
            <w:tcW w:type="dxa" w:w="2592"/>
            <w:shd w:fill="F2F2F2"/>
          </w:tcPr>
          <w:p>
            <w:pPr>
              <w:spacing w:before="40" w:after="40"/>
            </w:pPr>
            <w:r/>
            <w:r>
              <w:rPr>
                <w:rFonts w:ascii="Calibri" w:hAnsi="Calibri"/>
                <w:b w:val="0"/>
                <w:sz w:val="18"/>
              </w:rPr>
              <w:t>2,000–5,000+ words</w:t>
            </w:r>
          </w:p>
        </w:tc>
        <w:tc>
          <w:tcPr>
            <w:tcW w:type="dxa" w:w="3600"/>
            <w:shd w:fill="F2F2F2"/>
          </w:tcPr>
          <w:p>
            <w:pPr>
              <w:spacing w:before="40" w:after="40"/>
            </w:pPr>
            <w:r/>
            <w:r>
              <w:rPr>
                <w:rFonts w:ascii="Calibri" w:hAnsi="Calibri"/>
                <w:b w:val="0"/>
                <w:sz w:val="18"/>
              </w:rPr>
              <w:t>Target range</w:t>
            </w:r>
          </w:p>
        </w:tc>
      </w:tr>
    </w:tbl>
    <w:p/>
    <w:p>
      <w:pPr>
        <w:pStyle w:val="Heading2"/>
      </w:pPr>
      <w:r>
        <w:rPr>
          <w:rFonts w:ascii="Calibri" w:hAnsi="Calibri"/>
          <w:color w:val="3B5323"/>
        </w:rPr>
        <w:t>2.4 Trust Signals</w:t>
      </w:r>
    </w:p>
    <w:p>
      <w:r>
        <w:rPr>
          <w:rFonts w:ascii="Calibri" w:hAnsi="Calibri"/>
          <w:b w:val="0"/>
          <w:i w:val="0"/>
          <w:sz w:val="21"/>
        </w:rPr>
        <w:t>HavenInLipa has strong trust signals that should be better leveraged for SEO and conversion:</w:t>
      </w:r>
    </w:p>
    <w:p>
      <w:pPr>
        <w:pStyle w:val="ListBullet"/>
        <w:ind w:left="720"/>
      </w:pPr>
      <w:r>
        <w:rPr>
          <w:rFonts w:ascii="Calibri" w:hAnsi="Calibri"/>
          <w:b/>
          <w:sz w:val="20"/>
        </w:rPr>
        <w:t xml:space="preserve">51 verified guest reviews: </w:t>
      </w:r>
      <w:r>
        <w:rPr>
          <w:rFonts w:ascii="Calibri" w:hAnsi="Calibri"/>
          <w:sz w:val="20"/>
        </w:rPr>
        <w:t>All rated 5.0 stars — exceptional social proof.</w:t>
      </w:r>
    </w:p>
    <w:p>
      <w:pPr>
        <w:pStyle w:val="ListBullet"/>
        <w:ind w:left="720"/>
      </w:pPr>
      <w:r>
        <w:rPr>
          <w:rFonts w:ascii="Calibri" w:hAnsi="Calibri"/>
          <w:b/>
          <w:sz w:val="20"/>
        </w:rPr>
        <w:t xml:space="preserve">"200+ Happy Guests" stat: </w:t>
      </w:r>
      <w:r>
        <w:rPr>
          <w:rFonts w:ascii="Calibri" w:hAnsi="Calibri"/>
          <w:sz w:val="20"/>
        </w:rPr>
        <w:t>Displayed on homepage, reinforces credibility.</w:t>
      </w:r>
    </w:p>
    <w:p>
      <w:pPr>
        <w:pStyle w:val="ListBullet"/>
        <w:ind w:left="720"/>
      </w:pPr>
      <w:r>
        <w:rPr>
          <w:rFonts w:ascii="Calibri" w:hAnsi="Calibri"/>
          <w:b/>
          <w:sz w:val="20"/>
        </w:rPr>
        <w:t xml:space="preserve">Social media presence: </w:t>
      </w:r>
      <w:r>
        <w:rPr>
          <w:rFonts w:ascii="Calibri" w:hAnsi="Calibri"/>
          <w:sz w:val="20"/>
        </w:rPr>
        <w:t>Active on Facebook, Instagram, and TikTok.</w:t>
      </w:r>
    </w:p>
    <w:p>
      <w:pPr>
        <w:pStyle w:val="ListBullet"/>
        <w:ind w:left="720"/>
      </w:pPr>
      <w:r>
        <w:rPr>
          <w:rFonts w:ascii="Calibri" w:hAnsi="Calibri"/>
          <w:b/>
          <w:sz w:val="20"/>
        </w:rPr>
        <w:t xml:space="preserve">Contact form with 24hr response SLA: </w:t>
      </w:r>
      <w:r>
        <w:rPr>
          <w:rFonts w:ascii="Calibri" w:hAnsi="Calibri"/>
          <w:sz w:val="20"/>
        </w:rPr>
        <w:t>Sets clear response expectations.</w:t>
      </w:r>
    </w:p>
    <w:p>
      <w:pPr>
        <w:pStyle w:val="ListBullet"/>
        <w:ind w:left="720"/>
      </w:pPr>
      <w:r>
        <w:rPr>
          <w:rFonts w:ascii="Calibri" w:hAnsi="Calibri"/>
          <w:b/>
          <w:sz w:val="20"/>
        </w:rPr>
        <w:t xml:space="preserve">GCash + BPI payment options: </w:t>
      </w:r>
      <w:r>
        <w:rPr>
          <w:rFonts w:ascii="Calibri" w:hAnsi="Calibri"/>
          <w:sz w:val="20"/>
        </w:rPr>
        <w:t>Local payment methods build trust with Filipino travelers.</w:t>
      </w:r>
    </w:p>
    <w:p/>
    <w:p>
      <w:pPr>
        <w:pStyle w:val="Heading2"/>
      </w:pPr>
      <w:r>
        <w:rPr>
          <w:rFonts w:ascii="Calibri" w:hAnsi="Calibri"/>
          <w:color w:val="3B5323"/>
        </w:rPr>
        <w:t>2.5 Critical Issues</w:t>
      </w:r>
    </w:p>
    <w:p>
      <w:r>
        <w:rPr>
          <w:rFonts w:ascii="Calibri" w:hAnsi="Calibri"/>
          <w:b w:val="0"/>
          <w:i w:val="0"/>
          <w:sz w:val="21"/>
        </w:rPr>
        <w:t>The following 12 issues were identified, categorized by severity: 🔴 Critical, 🟡 Important, 🟢 Minor.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76"/>
            <w:shd w:fill="FF5371"/>
          </w:tcPr>
          <w:p>
            <w:pPr>
              <w:spacing w:before="40" w:after="40"/>
            </w:pPr>
            <w:r/>
            <w:r>
              <w:rPr>
                <w:rFonts w:ascii="Calibri" w:hAnsi="Calibri"/>
                <w:b/>
                <w:color w:val="FFFFFF"/>
                <w:sz w:val="18"/>
              </w:rPr>
              <w:t>#</w:t>
            </w:r>
          </w:p>
        </w:tc>
        <w:tc>
          <w:tcPr>
            <w:tcW w:type="dxa" w:w="4320"/>
            <w:shd w:fill="FF5371"/>
          </w:tcPr>
          <w:p>
            <w:pPr>
              <w:spacing w:before="40" w:after="40"/>
            </w:pPr>
            <w:r/>
            <w:r>
              <w:rPr>
                <w:rFonts w:ascii="Calibri" w:hAnsi="Calibri"/>
                <w:b/>
                <w:color w:val="FFFFFF"/>
                <w:sz w:val="18"/>
              </w:rPr>
              <w:t>Issue</w:t>
            </w:r>
          </w:p>
        </w:tc>
        <w:tc>
          <w:tcPr>
            <w:tcW w:type="dxa" w:w="1728"/>
            <w:shd w:fill="FF5371"/>
          </w:tcPr>
          <w:p>
            <w:pPr>
              <w:spacing w:before="40" w:after="40"/>
            </w:pPr>
            <w:r/>
            <w:r>
              <w:rPr>
                <w:rFonts w:ascii="Calibri" w:hAnsi="Calibri"/>
                <w:b/>
                <w:color w:val="FFFFFF"/>
                <w:sz w:val="18"/>
              </w:rPr>
              <w:t>Severity</w:t>
            </w:r>
          </w:p>
        </w:tc>
        <w:tc>
          <w:tcPr>
            <w:tcW w:type="dxa" w:w="3168"/>
            <w:shd w:fill="FF5371"/>
          </w:tcPr>
          <w:p>
            <w:pPr>
              <w:spacing w:before="40" w:after="40"/>
            </w:pPr>
            <w:r/>
            <w:r>
              <w:rPr>
                <w:rFonts w:ascii="Calibri" w:hAnsi="Calibri"/>
                <w:b/>
                <w:color w:val="FFFFFF"/>
                <w:sz w:val="18"/>
              </w:rPr>
              <w:t>Impact</w:t>
            </w:r>
          </w:p>
        </w:tc>
      </w:tr>
      <w:tr>
        <w:tc>
          <w:tcPr>
            <w:tcW w:type="dxa" w:w="576"/>
            <w:shd w:fill="F2F2F2"/>
          </w:tcPr>
          <w:p>
            <w:pPr>
              <w:spacing w:before="40" w:after="40"/>
            </w:pPr>
            <w:r/>
            <w:r>
              <w:rPr>
                <w:rFonts w:ascii="Calibri" w:hAnsi="Calibri"/>
                <w:b w:val="0"/>
                <w:sz w:val="18"/>
              </w:rPr>
              <w:t>1</w:t>
            </w:r>
          </w:p>
        </w:tc>
        <w:tc>
          <w:tcPr>
            <w:tcW w:type="dxa" w:w="4320"/>
            <w:shd w:fill="F2F2F2"/>
          </w:tcPr>
          <w:p>
            <w:pPr>
              <w:spacing w:before="40" w:after="40"/>
            </w:pPr>
            <w:r/>
            <w:r>
              <w:rPr>
                <w:rFonts w:ascii="Calibri" w:hAnsi="Calibri"/>
                <w:b w:val="0"/>
                <w:sz w:val="18"/>
              </w:rPr>
              <w:t>No blog/content hub</w:t>
            </w:r>
          </w:p>
        </w:tc>
        <w:tc>
          <w:tcPr>
            <w:tcW w:type="dxa" w:w="1728"/>
            <w:shd w:fill="F2F2F2"/>
          </w:tcPr>
          <w:p>
            <w:pPr>
              <w:spacing w:before="40" w:after="40"/>
            </w:pPr>
            <w:r/>
            <w:r>
              <w:rPr>
                <w:rFonts w:ascii="Calibri" w:hAnsi="Calibri"/>
                <w:b w:val="0"/>
                <w:sz w:val="18"/>
              </w:rPr>
              <w:t>🔴 Critical</w:t>
            </w:r>
          </w:p>
        </w:tc>
        <w:tc>
          <w:tcPr>
            <w:tcW w:type="dxa" w:w="3168"/>
            <w:shd w:fill="F2F2F2"/>
          </w:tcPr>
          <w:p>
            <w:pPr>
              <w:spacing w:before="40" w:after="40"/>
            </w:pPr>
            <w:r/>
            <w:r>
              <w:rPr>
                <w:rFonts w:ascii="Calibri" w:hAnsi="Calibri"/>
                <w:b w:val="0"/>
                <w:sz w:val="18"/>
              </w:rPr>
              <w:t>Zero organic traffic for informational queries</w:t>
            </w:r>
          </w:p>
        </w:tc>
      </w:tr>
      <w:tr>
        <w:tc>
          <w:tcPr>
            <w:tcW w:type="dxa" w:w="576"/>
            <w:shd w:fill="FFFFFF"/>
          </w:tcPr>
          <w:p>
            <w:pPr>
              <w:spacing w:before="40" w:after="40"/>
            </w:pPr>
            <w:r/>
            <w:r>
              <w:rPr>
                <w:rFonts w:ascii="Calibri" w:hAnsi="Calibri"/>
                <w:b w:val="0"/>
                <w:sz w:val="18"/>
              </w:rPr>
              <w:t>2</w:t>
            </w:r>
          </w:p>
        </w:tc>
        <w:tc>
          <w:tcPr>
            <w:tcW w:type="dxa" w:w="4320"/>
            <w:shd w:fill="FFFFFF"/>
          </w:tcPr>
          <w:p>
            <w:pPr>
              <w:spacing w:before="40" w:after="40"/>
            </w:pPr>
            <w:r/>
            <w:r>
              <w:rPr>
                <w:rFonts w:ascii="Calibri" w:hAnsi="Calibri"/>
                <w:b w:val="0"/>
                <w:sz w:val="18"/>
              </w:rPr>
              <w:t>Broken legal pages (Privacy, Terms, Booking)</w:t>
            </w:r>
          </w:p>
        </w:tc>
        <w:tc>
          <w:tcPr>
            <w:tcW w:type="dxa" w:w="1728"/>
            <w:shd w:fill="FFFFFF"/>
          </w:tcPr>
          <w:p>
            <w:pPr>
              <w:spacing w:before="40" w:after="40"/>
            </w:pPr>
            <w:r/>
            <w:r>
              <w:rPr>
                <w:rFonts w:ascii="Calibri" w:hAnsi="Calibri"/>
                <w:b w:val="0"/>
                <w:sz w:val="18"/>
              </w:rPr>
              <w:t>🔴 Critical</w:t>
            </w:r>
          </w:p>
        </w:tc>
        <w:tc>
          <w:tcPr>
            <w:tcW w:type="dxa" w:w="3168"/>
            <w:shd w:fill="FFFFFF"/>
          </w:tcPr>
          <w:p>
            <w:pPr>
              <w:spacing w:before="40" w:after="40"/>
            </w:pPr>
            <w:r/>
            <w:r>
              <w:rPr>
                <w:rFonts w:ascii="Calibri" w:hAnsi="Calibri"/>
                <w:b w:val="0"/>
                <w:sz w:val="18"/>
              </w:rPr>
              <w:t>Trust &amp; compliance risk</w:t>
            </w:r>
          </w:p>
        </w:tc>
      </w:tr>
      <w:tr>
        <w:tc>
          <w:tcPr>
            <w:tcW w:type="dxa" w:w="576"/>
            <w:shd w:fill="F2F2F2"/>
          </w:tcPr>
          <w:p>
            <w:pPr>
              <w:spacing w:before="40" w:after="40"/>
            </w:pPr>
            <w:r/>
            <w:r>
              <w:rPr>
                <w:rFonts w:ascii="Calibri" w:hAnsi="Calibri"/>
                <w:b w:val="0"/>
                <w:sz w:val="18"/>
              </w:rPr>
              <w:t>3</w:t>
            </w:r>
          </w:p>
        </w:tc>
        <w:tc>
          <w:tcPr>
            <w:tcW w:type="dxa" w:w="4320"/>
            <w:shd w:fill="F2F2F2"/>
          </w:tcPr>
          <w:p>
            <w:pPr>
              <w:spacing w:before="40" w:after="40"/>
            </w:pPr>
            <w:r/>
            <w:r>
              <w:rPr>
                <w:rFonts w:ascii="Calibri" w:hAnsi="Calibri"/>
                <w:b w:val="0"/>
                <w:sz w:val="18"/>
              </w:rPr>
              <w:t>No house rules/policies on property pages</w:t>
            </w:r>
          </w:p>
        </w:tc>
        <w:tc>
          <w:tcPr>
            <w:tcW w:type="dxa" w:w="1728"/>
            <w:shd w:fill="F2F2F2"/>
          </w:tcPr>
          <w:p>
            <w:pPr>
              <w:spacing w:before="40" w:after="40"/>
            </w:pPr>
            <w:r/>
            <w:r>
              <w:rPr>
                <w:rFonts w:ascii="Calibri" w:hAnsi="Calibri"/>
                <w:b w:val="0"/>
                <w:sz w:val="18"/>
              </w:rPr>
              <w:t>🟡 Important</w:t>
            </w:r>
          </w:p>
        </w:tc>
        <w:tc>
          <w:tcPr>
            <w:tcW w:type="dxa" w:w="3168"/>
            <w:shd w:fill="F2F2F2"/>
          </w:tcPr>
          <w:p>
            <w:pPr>
              <w:spacing w:before="40" w:after="40"/>
            </w:pPr>
            <w:r/>
            <w:r>
              <w:rPr>
                <w:rFonts w:ascii="Calibri" w:hAnsi="Calibri"/>
                <w:b w:val="0"/>
                <w:sz w:val="18"/>
              </w:rPr>
              <w:t>Booking friction, guest expectations unclear</w:t>
            </w:r>
          </w:p>
        </w:tc>
      </w:tr>
      <w:tr>
        <w:tc>
          <w:tcPr>
            <w:tcW w:type="dxa" w:w="576"/>
            <w:shd w:fill="FFFFFF"/>
          </w:tcPr>
          <w:p>
            <w:pPr>
              <w:spacing w:before="40" w:after="40"/>
            </w:pPr>
            <w:r/>
            <w:r>
              <w:rPr>
                <w:rFonts w:ascii="Calibri" w:hAnsi="Calibri"/>
                <w:b w:val="0"/>
                <w:sz w:val="18"/>
              </w:rPr>
              <w:t>4</w:t>
            </w:r>
          </w:p>
        </w:tc>
        <w:tc>
          <w:tcPr>
            <w:tcW w:type="dxa" w:w="4320"/>
            <w:shd w:fill="FFFFFF"/>
          </w:tcPr>
          <w:p>
            <w:pPr>
              <w:spacing w:before="40" w:after="40"/>
            </w:pPr>
            <w:r/>
            <w:r>
              <w:rPr>
                <w:rFonts w:ascii="Calibri" w:hAnsi="Calibri"/>
                <w:b w:val="0"/>
                <w:sz w:val="18"/>
              </w:rPr>
              <w:t>No check-in/check-out times displayed</w:t>
            </w:r>
          </w:p>
        </w:tc>
        <w:tc>
          <w:tcPr>
            <w:tcW w:type="dxa" w:w="1728"/>
            <w:shd w:fill="FFFFFF"/>
          </w:tcPr>
          <w:p>
            <w:pPr>
              <w:spacing w:before="40" w:after="40"/>
            </w:pPr>
            <w:r/>
            <w:r>
              <w:rPr>
                <w:rFonts w:ascii="Calibri" w:hAnsi="Calibri"/>
                <w:b w:val="0"/>
                <w:sz w:val="18"/>
              </w:rPr>
              <w:t>🟡 Important</w:t>
            </w:r>
          </w:p>
        </w:tc>
        <w:tc>
          <w:tcPr>
            <w:tcW w:type="dxa" w:w="3168"/>
            <w:shd w:fill="FFFFFF"/>
          </w:tcPr>
          <w:p>
            <w:pPr>
              <w:spacing w:before="40" w:after="40"/>
            </w:pPr>
            <w:r/>
            <w:r>
              <w:rPr>
                <w:rFonts w:ascii="Calibri" w:hAnsi="Calibri"/>
                <w:b w:val="0"/>
                <w:sz w:val="18"/>
              </w:rPr>
              <w:t>Missing key decision-making info</w:t>
            </w:r>
          </w:p>
        </w:tc>
      </w:tr>
      <w:tr>
        <w:tc>
          <w:tcPr>
            <w:tcW w:type="dxa" w:w="576"/>
            <w:shd w:fill="F2F2F2"/>
          </w:tcPr>
          <w:p>
            <w:pPr>
              <w:spacing w:before="40" w:after="40"/>
            </w:pPr>
            <w:r/>
            <w:r>
              <w:rPr>
                <w:rFonts w:ascii="Calibri" w:hAnsi="Calibri"/>
                <w:b w:val="0"/>
                <w:sz w:val="18"/>
              </w:rPr>
              <w:t>5</w:t>
            </w:r>
          </w:p>
        </w:tc>
        <w:tc>
          <w:tcPr>
            <w:tcW w:type="dxa" w:w="4320"/>
            <w:shd w:fill="F2F2F2"/>
          </w:tcPr>
          <w:p>
            <w:pPr>
              <w:spacing w:before="40" w:after="40"/>
            </w:pPr>
            <w:r/>
            <w:r>
              <w:rPr>
                <w:rFonts w:ascii="Calibri" w:hAnsi="Calibri"/>
                <w:b w:val="0"/>
                <w:sz w:val="18"/>
              </w:rPr>
              <w:t>No cancellation policy visible</w:t>
            </w:r>
          </w:p>
        </w:tc>
        <w:tc>
          <w:tcPr>
            <w:tcW w:type="dxa" w:w="1728"/>
            <w:shd w:fill="F2F2F2"/>
          </w:tcPr>
          <w:p>
            <w:pPr>
              <w:spacing w:before="40" w:after="40"/>
            </w:pPr>
            <w:r/>
            <w:r>
              <w:rPr>
                <w:rFonts w:ascii="Calibri" w:hAnsi="Calibri"/>
                <w:b w:val="0"/>
                <w:sz w:val="18"/>
              </w:rPr>
              <w:t>🟡 Important</w:t>
            </w:r>
          </w:p>
        </w:tc>
        <w:tc>
          <w:tcPr>
            <w:tcW w:type="dxa" w:w="3168"/>
            <w:shd w:fill="F2F2F2"/>
          </w:tcPr>
          <w:p>
            <w:pPr>
              <w:spacing w:before="40" w:after="40"/>
            </w:pPr>
            <w:r/>
            <w:r>
              <w:rPr>
                <w:rFonts w:ascii="Calibri" w:hAnsi="Calibri"/>
                <w:b w:val="0"/>
                <w:sz w:val="18"/>
              </w:rPr>
              <w:t>Booking hesitation for risk-averse travelers</w:t>
            </w:r>
          </w:p>
        </w:tc>
      </w:tr>
      <w:tr>
        <w:tc>
          <w:tcPr>
            <w:tcW w:type="dxa" w:w="576"/>
            <w:shd w:fill="FFFFFF"/>
          </w:tcPr>
          <w:p>
            <w:pPr>
              <w:spacing w:before="40" w:after="40"/>
            </w:pPr>
            <w:r/>
            <w:r>
              <w:rPr>
                <w:rFonts w:ascii="Calibri" w:hAnsi="Calibri"/>
                <w:b w:val="0"/>
                <w:sz w:val="18"/>
              </w:rPr>
              <w:t>6</w:t>
            </w:r>
          </w:p>
        </w:tc>
        <w:tc>
          <w:tcPr>
            <w:tcW w:type="dxa" w:w="4320"/>
            <w:shd w:fill="FFFFFF"/>
          </w:tcPr>
          <w:p>
            <w:pPr>
              <w:spacing w:before="40" w:after="40"/>
            </w:pPr>
            <w:r/>
            <w:r>
              <w:rPr>
                <w:rFonts w:ascii="Calibri" w:hAnsi="Calibri"/>
                <w:b w:val="0"/>
                <w:sz w:val="18"/>
              </w:rPr>
              <w:t>Thin homepage content (~730 words)</w:t>
            </w:r>
          </w:p>
        </w:tc>
        <w:tc>
          <w:tcPr>
            <w:tcW w:type="dxa" w:w="1728"/>
            <w:shd w:fill="FFFFFF"/>
          </w:tcPr>
          <w:p>
            <w:pPr>
              <w:spacing w:before="40" w:after="40"/>
            </w:pPr>
            <w:r/>
            <w:r>
              <w:rPr>
                <w:rFonts w:ascii="Calibri" w:hAnsi="Calibri"/>
                <w:b w:val="0"/>
                <w:sz w:val="18"/>
              </w:rPr>
              <w:t>🟡 Important</w:t>
            </w:r>
          </w:p>
        </w:tc>
        <w:tc>
          <w:tcPr>
            <w:tcW w:type="dxa" w:w="3168"/>
            <w:shd w:fill="FFFFFF"/>
          </w:tcPr>
          <w:p>
            <w:pPr>
              <w:spacing w:before="40" w:after="40"/>
            </w:pPr>
            <w:r/>
            <w:r>
              <w:rPr>
                <w:rFonts w:ascii="Calibri" w:hAnsi="Calibri"/>
                <w:b w:val="0"/>
                <w:sz w:val="18"/>
              </w:rPr>
              <w:t>Weak topical authority signal</w:t>
            </w:r>
          </w:p>
        </w:tc>
      </w:tr>
      <w:tr>
        <w:tc>
          <w:tcPr>
            <w:tcW w:type="dxa" w:w="576"/>
            <w:shd w:fill="F2F2F2"/>
          </w:tcPr>
          <w:p>
            <w:pPr>
              <w:spacing w:before="40" w:after="40"/>
            </w:pPr>
            <w:r/>
            <w:r>
              <w:rPr>
                <w:rFonts w:ascii="Calibri" w:hAnsi="Calibri"/>
                <w:b w:val="0"/>
                <w:sz w:val="18"/>
              </w:rPr>
              <w:t>7</w:t>
            </w:r>
          </w:p>
        </w:tc>
        <w:tc>
          <w:tcPr>
            <w:tcW w:type="dxa" w:w="4320"/>
            <w:shd w:fill="F2F2F2"/>
          </w:tcPr>
          <w:p>
            <w:pPr>
              <w:spacing w:before="40" w:after="40"/>
            </w:pPr>
            <w:r/>
            <w:r>
              <w:rPr>
                <w:rFonts w:ascii="Calibri" w:hAnsi="Calibri"/>
                <w:b w:val="0"/>
                <w:sz w:val="18"/>
              </w:rPr>
              <w:t>No reviews displayed on homepage</w:t>
            </w:r>
          </w:p>
        </w:tc>
        <w:tc>
          <w:tcPr>
            <w:tcW w:type="dxa" w:w="1728"/>
            <w:shd w:fill="F2F2F2"/>
          </w:tcPr>
          <w:p>
            <w:pPr>
              <w:spacing w:before="40" w:after="40"/>
            </w:pPr>
            <w:r/>
            <w:r>
              <w:rPr>
                <w:rFonts w:ascii="Calibri" w:hAnsi="Calibri"/>
                <w:b w:val="0"/>
                <w:sz w:val="18"/>
              </w:rPr>
              <w:t>🟡 Important</w:t>
            </w:r>
          </w:p>
        </w:tc>
        <w:tc>
          <w:tcPr>
            <w:tcW w:type="dxa" w:w="3168"/>
            <w:shd w:fill="F2F2F2"/>
          </w:tcPr>
          <w:p>
            <w:pPr>
              <w:spacing w:before="40" w:after="40"/>
            </w:pPr>
            <w:r/>
            <w:r>
              <w:rPr>
                <w:rFonts w:ascii="Calibri" w:hAnsi="Calibri"/>
                <w:b w:val="0"/>
                <w:sz w:val="18"/>
              </w:rPr>
              <w:t>Underutilized social proof</w:t>
            </w:r>
          </w:p>
        </w:tc>
      </w:tr>
      <w:tr>
        <w:tc>
          <w:tcPr>
            <w:tcW w:type="dxa" w:w="576"/>
            <w:shd w:fill="FFFFFF"/>
          </w:tcPr>
          <w:p>
            <w:pPr>
              <w:spacing w:before="40" w:after="40"/>
            </w:pPr>
            <w:r/>
            <w:r>
              <w:rPr>
                <w:rFonts w:ascii="Calibri" w:hAnsi="Calibri"/>
                <w:b w:val="0"/>
                <w:sz w:val="18"/>
              </w:rPr>
              <w:t>8</w:t>
            </w:r>
          </w:p>
        </w:tc>
        <w:tc>
          <w:tcPr>
            <w:tcW w:type="dxa" w:w="4320"/>
            <w:shd w:fill="FFFFFF"/>
          </w:tcPr>
          <w:p>
            <w:pPr>
              <w:spacing w:before="40" w:after="40"/>
            </w:pPr>
            <w:r/>
            <w:r>
              <w:rPr>
                <w:rFonts w:ascii="Calibri" w:hAnsi="Calibri"/>
                <w:b w:val="0"/>
                <w:sz w:val="18"/>
              </w:rPr>
              <w:t>"5+ Properties" claim but only 2 shown</w:t>
            </w:r>
          </w:p>
        </w:tc>
        <w:tc>
          <w:tcPr>
            <w:tcW w:type="dxa" w:w="1728"/>
            <w:shd w:fill="FFFFFF"/>
          </w:tcPr>
          <w:p>
            <w:pPr>
              <w:spacing w:before="40" w:after="40"/>
            </w:pPr>
            <w:r/>
            <w:r>
              <w:rPr>
                <w:rFonts w:ascii="Calibri" w:hAnsi="Calibri"/>
                <w:b w:val="0"/>
                <w:sz w:val="18"/>
              </w:rPr>
              <w:t>🟡 Important</w:t>
            </w:r>
          </w:p>
        </w:tc>
        <w:tc>
          <w:tcPr>
            <w:tcW w:type="dxa" w:w="3168"/>
            <w:shd w:fill="FFFFFF"/>
          </w:tcPr>
          <w:p>
            <w:pPr>
              <w:spacing w:before="40" w:after="40"/>
            </w:pPr>
            <w:r/>
            <w:r>
              <w:rPr>
                <w:rFonts w:ascii="Calibri" w:hAnsi="Calibri"/>
                <w:b w:val="0"/>
                <w:sz w:val="18"/>
              </w:rPr>
              <w:t>Credibility gap</w:t>
            </w:r>
          </w:p>
        </w:tc>
      </w:tr>
      <w:tr>
        <w:tc>
          <w:tcPr>
            <w:tcW w:type="dxa" w:w="576"/>
            <w:shd w:fill="F2F2F2"/>
          </w:tcPr>
          <w:p>
            <w:pPr>
              <w:spacing w:before="40" w:after="40"/>
            </w:pPr>
            <w:r/>
            <w:r>
              <w:rPr>
                <w:rFonts w:ascii="Calibri" w:hAnsi="Calibri"/>
                <w:b w:val="0"/>
                <w:sz w:val="18"/>
              </w:rPr>
              <w:t>9</w:t>
            </w:r>
          </w:p>
        </w:tc>
        <w:tc>
          <w:tcPr>
            <w:tcW w:type="dxa" w:w="4320"/>
            <w:shd w:fill="F2F2F2"/>
          </w:tcPr>
          <w:p>
            <w:pPr>
              <w:spacing w:before="40" w:after="40"/>
            </w:pPr>
            <w:r/>
            <w:r>
              <w:rPr>
                <w:rFonts w:ascii="Calibri" w:hAnsi="Calibri"/>
                <w:b w:val="0"/>
                <w:sz w:val="18"/>
              </w:rPr>
              <w:t>No booking calendar widget</w:t>
            </w:r>
          </w:p>
        </w:tc>
        <w:tc>
          <w:tcPr>
            <w:tcW w:type="dxa" w:w="1728"/>
            <w:shd w:fill="F2F2F2"/>
          </w:tcPr>
          <w:p>
            <w:pPr>
              <w:spacing w:before="40" w:after="40"/>
            </w:pPr>
            <w:r/>
            <w:r>
              <w:rPr>
                <w:rFonts w:ascii="Calibri" w:hAnsi="Calibri"/>
                <w:b w:val="0"/>
                <w:sz w:val="18"/>
              </w:rPr>
              <w:t>🟡 Important</w:t>
            </w:r>
          </w:p>
        </w:tc>
        <w:tc>
          <w:tcPr>
            <w:tcW w:type="dxa" w:w="3168"/>
            <w:shd w:fill="F2F2F2"/>
          </w:tcPr>
          <w:p>
            <w:pPr>
              <w:spacing w:before="40" w:after="40"/>
            </w:pPr>
            <w:r/>
            <w:r>
              <w:rPr>
                <w:rFonts w:ascii="Calibri" w:hAnsi="Calibri"/>
                <w:b w:val="0"/>
                <w:sz w:val="18"/>
              </w:rPr>
              <w:t>Conversion friction</w:t>
            </w:r>
          </w:p>
        </w:tc>
      </w:tr>
      <w:tr>
        <w:tc>
          <w:tcPr>
            <w:tcW w:type="dxa" w:w="576"/>
            <w:shd w:fill="FFFFFF"/>
          </w:tcPr>
          <w:p>
            <w:pPr>
              <w:spacing w:before="40" w:after="40"/>
            </w:pPr>
            <w:r/>
            <w:r>
              <w:rPr>
                <w:rFonts w:ascii="Calibri" w:hAnsi="Calibri"/>
                <w:b w:val="0"/>
                <w:sz w:val="18"/>
              </w:rPr>
              <w:t>10</w:t>
            </w:r>
          </w:p>
        </w:tc>
        <w:tc>
          <w:tcPr>
            <w:tcW w:type="dxa" w:w="4320"/>
            <w:shd w:fill="FFFFFF"/>
          </w:tcPr>
          <w:p>
            <w:pPr>
              <w:spacing w:before="40" w:after="40"/>
            </w:pPr>
            <w:r/>
            <w:r>
              <w:rPr>
                <w:rFonts w:ascii="Calibri" w:hAnsi="Calibri"/>
                <w:b w:val="0"/>
                <w:sz w:val="18"/>
              </w:rPr>
              <w:t>No canonical tags detected</w:t>
            </w:r>
          </w:p>
        </w:tc>
        <w:tc>
          <w:tcPr>
            <w:tcW w:type="dxa" w:w="1728"/>
            <w:shd w:fill="FFFFFF"/>
          </w:tcPr>
          <w:p>
            <w:pPr>
              <w:spacing w:before="40" w:after="40"/>
            </w:pPr>
            <w:r/>
            <w:r>
              <w:rPr>
                <w:rFonts w:ascii="Calibri" w:hAnsi="Calibri"/>
                <w:b w:val="0"/>
                <w:sz w:val="18"/>
              </w:rPr>
              <w:t>🟢 Minor</w:t>
            </w:r>
          </w:p>
        </w:tc>
        <w:tc>
          <w:tcPr>
            <w:tcW w:type="dxa" w:w="3168"/>
            <w:shd w:fill="FFFFFF"/>
          </w:tcPr>
          <w:p>
            <w:pPr>
              <w:spacing w:before="40" w:after="40"/>
            </w:pPr>
            <w:r/>
            <w:r>
              <w:rPr>
                <w:rFonts w:ascii="Calibri" w:hAnsi="Calibri"/>
                <w:b w:val="0"/>
                <w:sz w:val="18"/>
              </w:rPr>
              <w:t>Potential duplicate content risk</w:t>
            </w:r>
          </w:p>
        </w:tc>
      </w:tr>
      <w:tr>
        <w:tc>
          <w:tcPr>
            <w:tcW w:type="dxa" w:w="576"/>
            <w:shd w:fill="F2F2F2"/>
          </w:tcPr>
          <w:p>
            <w:pPr>
              <w:spacing w:before="40" w:after="40"/>
            </w:pPr>
            <w:r/>
            <w:r>
              <w:rPr>
                <w:rFonts w:ascii="Calibri" w:hAnsi="Calibri"/>
                <w:b w:val="0"/>
                <w:sz w:val="18"/>
              </w:rPr>
              <w:t>11</w:t>
            </w:r>
          </w:p>
        </w:tc>
        <w:tc>
          <w:tcPr>
            <w:tcW w:type="dxa" w:w="4320"/>
            <w:shd w:fill="F2F2F2"/>
          </w:tcPr>
          <w:p>
            <w:pPr>
              <w:spacing w:before="40" w:after="40"/>
            </w:pPr>
            <w:r/>
            <w:r>
              <w:rPr>
                <w:rFonts w:ascii="Calibri" w:hAnsi="Calibri"/>
                <w:b w:val="0"/>
                <w:sz w:val="18"/>
              </w:rPr>
              <w:t>No Google Analytics detected</w:t>
            </w:r>
          </w:p>
        </w:tc>
        <w:tc>
          <w:tcPr>
            <w:tcW w:type="dxa" w:w="1728"/>
            <w:shd w:fill="F2F2F2"/>
          </w:tcPr>
          <w:p>
            <w:pPr>
              <w:spacing w:before="40" w:after="40"/>
            </w:pPr>
            <w:r/>
            <w:r>
              <w:rPr>
                <w:rFonts w:ascii="Calibri" w:hAnsi="Calibri"/>
                <w:b w:val="0"/>
                <w:sz w:val="18"/>
              </w:rPr>
              <w:t>🟢 Minor</w:t>
            </w:r>
          </w:p>
        </w:tc>
        <w:tc>
          <w:tcPr>
            <w:tcW w:type="dxa" w:w="3168"/>
            <w:shd w:fill="F2F2F2"/>
          </w:tcPr>
          <w:p>
            <w:pPr>
              <w:spacing w:before="40" w:after="40"/>
            </w:pPr>
            <w:r/>
            <w:r>
              <w:rPr>
                <w:rFonts w:ascii="Calibri" w:hAnsi="Calibri"/>
                <w:b w:val="0"/>
                <w:sz w:val="18"/>
              </w:rPr>
              <w:t>No performance tracking</w:t>
            </w:r>
          </w:p>
        </w:tc>
      </w:tr>
      <w:tr>
        <w:tc>
          <w:tcPr>
            <w:tcW w:type="dxa" w:w="576"/>
            <w:shd w:fill="FFFFFF"/>
          </w:tcPr>
          <w:p>
            <w:pPr>
              <w:spacing w:before="40" w:after="40"/>
            </w:pPr>
            <w:r/>
            <w:r>
              <w:rPr>
                <w:rFonts w:ascii="Calibri" w:hAnsi="Calibri"/>
                <w:b w:val="0"/>
                <w:sz w:val="18"/>
              </w:rPr>
              <w:t>12</w:t>
            </w:r>
          </w:p>
        </w:tc>
        <w:tc>
          <w:tcPr>
            <w:tcW w:type="dxa" w:w="4320"/>
            <w:shd w:fill="FFFFFF"/>
          </w:tcPr>
          <w:p>
            <w:pPr>
              <w:spacing w:before="40" w:after="40"/>
            </w:pPr>
            <w:r/>
            <w:r>
              <w:rPr>
                <w:rFonts w:ascii="Calibri" w:hAnsi="Calibri"/>
                <w:b w:val="0"/>
                <w:sz w:val="18"/>
              </w:rPr>
              <w:t>Broken #testimonials footer link</w:t>
            </w:r>
          </w:p>
        </w:tc>
        <w:tc>
          <w:tcPr>
            <w:tcW w:type="dxa" w:w="1728"/>
            <w:shd w:fill="FFFFFF"/>
          </w:tcPr>
          <w:p>
            <w:pPr>
              <w:spacing w:before="40" w:after="40"/>
            </w:pPr>
            <w:r/>
            <w:r>
              <w:rPr>
                <w:rFonts w:ascii="Calibri" w:hAnsi="Calibri"/>
                <w:b w:val="0"/>
                <w:sz w:val="18"/>
              </w:rPr>
              <w:t>🟢 Minor</w:t>
            </w:r>
          </w:p>
        </w:tc>
        <w:tc>
          <w:tcPr>
            <w:tcW w:type="dxa" w:w="3168"/>
            <w:shd w:fill="FFFFFF"/>
          </w:tcPr>
          <w:p>
            <w:pPr>
              <w:spacing w:before="40" w:after="40"/>
            </w:pPr>
            <w:r/>
            <w:r>
              <w:rPr>
                <w:rFonts w:ascii="Calibri" w:hAnsi="Calibri"/>
                <w:b w:val="0"/>
                <w:sz w:val="18"/>
              </w:rPr>
              <w:t>Poor UX, broken internal link</w:t>
            </w:r>
          </w:p>
        </w:tc>
      </w:tr>
    </w:tbl>
    <w:p>
      <w:r>
        <w:br w:type="page"/>
      </w:r>
    </w:p>
    <w:p>
      <w:pPr>
        <w:pStyle w:val="Heading1"/>
      </w:pPr>
      <w:r>
        <w:rPr>
          <w:rFonts w:ascii="Calibri" w:hAnsi="Calibri"/>
          <w:color w:val="FF5371"/>
        </w:rPr>
        <w:t>3. Competitor Analysis</w:t>
      </w:r>
    </w:p>
    <w:p>
      <w:r>
        <w:rPr>
          <w:rFonts w:ascii="Calibri" w:hAnsi="Calibri"/>
          <w:b w:val="0"/>
          <w:i w:val="0"/>
          <w:sz w:val="21"/>
        </w:rPr>
        <w:t>The Lipa City short-term rental market is dominated by Airbnb listings. This analysis benchmarks HavenInLipa against the broader Lipa market data to identify positioning opportunities.</w:t>
      </w:r>
    </w:p>
    <w:p>
      <w:pPr>
        <w:pStyle w:val="Heading2"/>
      </w:pPr>
      <w:r>
        <w:rPr>
          <w:rFonts w:ascii="Calibri" w:hAnsi="Calibri"/>
          <w:color w:val="3B5323"/>
        </w:rPr>
        <w:t>3.1 Market Overview</w:t>
      </w:r>
    </w:p>
    <w:tbl>
      <w:tblPr>
        <w:tblStyle w:val="TableGrid"/>
        <w:tblW w:type="auto" w:w="0"/>
        <w:jc w:val="center"/>
        <w:tblLook w:firstColumn="1" w:firstRow="1" w:lastColumn="0" w:lastRow="0" w:noHBand="0" w:noVBand="1" w:val="04A0"/>
      </w:tblPr>
      <w:tblGrid>
        <w:gridCol w:w="4703"/>
        <w:gridCol w:w="4703"/>
      </w:tblGrid>
      <w:tr>
        <w:tc>
          <w:tcPr>
            <w:tcW w:type="dxa" w:w="4320"/>
            <w:shd w:fill="FF5371"/>
          </w:tcPr>
          <w:p>
            <w:pPr>
              <w:spacing w:before="40" w:after="40"/>
            </w:pPr>
            <w:r/>
            <w:r>
              <w:rPr>
                <w:rFonts w:ascii="Calibri" w:hAnsi="Calibri"/>
                <w:b/>
                <w:color w:val="FFFFFF"/>
                <w:sz w:val="18"/>
              </w:rPr>
              <w:t>Metric</w:t>
            </w:r>
          </w:p>
        </w:tc>
        <w:tc>
          <w:tcPr>
            <w:tcW w:type="dxa" w:w="4320"/>
            <w:shd w:fill="FF5371"/>
          </w:tcPr>
          <w:p>
            <w:pPr>
              <w:spacing w:before="40" w:after="40"/>
            </w:pPr>
            <w:r/>
            <w:r>
              <w:rPr>
                <w:rFonts w:ascii="Calibri" w:hAnsi="Calibri"/>
                <w:b/>
                <w:color w:val="FFFFFF"/>
                <w:sz w:val="18"/>
              </w:rPr>
              <w:t>Value</w:t>
            </w:r>
          </w:p>
        </w:tc>
      </w:tr>
      <w:tr>
        <w:tc>
          <w:tcPr>
            <w:tcW w:type="dxa" w:w="4320"/>
            <w:shd w:fill="F2F2F2"/>
          </w:tcPr>
          <w:p>
            <w:pPr>
              <w:spacing w:before="40" w:after="40"/>
            </w:pPr>
            <w:r/>
            <w:r>
              <w:rPr>
                <w:rFonts w:ascii="Calibri" w:hAnsi="Calibri"/>
                <w:b w:val="0"/>
                <w:sz w:val="18"/>
              </w:rPr>
              <w:t>Active Listings in Lipa</w:t>
            </w:r>
          </w:p>
        </w:tc>
        <w:tc>
          <w:tcPr>
            <w:tcW w:type="dxa" w:w="4320"/>
            <w:shd w:fill="F2F2F2"/>
          </w:tcPr>
          <w:p>
            <w:pPr>
              <w:spacing w:before="40" w:after="40"/>
            </w:pPr>
            <w:r/>
            <w:r>
              <w:rPr>
                <w:rFonts w:ascii="Calibri" w:hAnsi="Calibri"/>
                <w:b w:val="0"/>
                <w:sz w:val="18"/>
              </w:rPr>
              <w:t>171</w:t>
            </w:r>
          </w:p>
        </w:tc>
      </w:tr>
      <w:tr>
        <w:tc>
          <w:tcPr>
            <w:tcW w:type="dxa" w:w="4320"/>
            <w:shd w:fill="FFFFFF"/>
          </w:tcPr>
          <w:p>
            <w:pPr>
              <w:spacing w:before="40" w:after="40"/>
            </w:pPr>
            <w:r/>
            <w:r>
              <w:rPr>
                <w:rFonts w:ascii="Calibri" w:hAnsi="Calibri"/>
                <w:b w:val="0"/>
                <w:sz w:val="18"/>
              </w:rPr>
              <w:t>Average Daily Rate</w:t>
            </w:r>
          </w:p>
        </w:tc>
        <w:tc>
          <w:tcPr>
            <w:tcW w:type="dxa" w:w="4320"/>
            <w:shd w:fill="FFFFFF"/>
          </w:tcPr>
          <w:p>
            <w:pPr>
              <w:spacing w:before="40" w:after="40"/>
            </w:pPr>
            <w:r/>
            <w:r>
              <w:rPr>
                <w:rFonts w:ascii="Calibri" w:hAnsi="Calibri"/>
                <w:b w:val="0"/>
                <w:sz w:val="18"/>
              </w:rPr>
              <w:t>$103/night</w:t>
            </w:r>
          </w:p>
        </w:tc>
      </w:tr>
      <w:tr>
        <w:tc>
          <w:tcPr>
            <w:tcW w:type="dxa" w:w="4320"/>
            <w:shd w:fill="F2F2F2"/>
          </w:tcPr>
          <w:p>
            <w:pPr>
              <w:spacing w:before="40" w:after="40"/>
            </w:pPr>
            <w:r/>
            <w:r>
              <w:rPr>
                <w:rFonts w:ascii="Calibri" w:hAnsi="Calibri"/>
                <w:b w:val="0"/>
                <w:sz w:val="18"/>
              </w:rPr>
              <w:t>Occupancy Rate</w:t>
            </w:r>
          </w:p>
        </w:tc>
        <w:tc>
          <w:tcPr>
            <w:tcW w:type="dxa" w:w="4320"/>
            <w:shd w:fill="F2F2F2"/>
          </w:tcPr>
          <w:p>
            <w:pPr>
              <w:spacing w:before="40" w:after="40"/>
            </w:pPr>
            <w:r/>
            <w:r>
              <w:rPr>
                <w:rFonts w:ascii="Calibri" w:hAnsi="Calibri"/>
                <w:b w:val="0"/>
                <w:sz w:val="18"/>
              </w:rPr>
              <w:t>24.4%</w:t>
            </w:r>
          </w:p>
        </w:tc>
      </w:tr>
      <w:tr>
        <w:tc>
          <w:tcPr>
            <w:tcW w:type="dxa" w:w="4320"/>
            <w:shd w:fill="FFFFFF"/>
          </w:tcPr>
          <w:p>
            <w:pPr>
              <w:spacing w:before="40" w:after="40"/>
            </w:pPr>
            <w:r/>
            <w:r>
              <w:rPr>
                <w:rFonts w:ascii="Calibri" w:hAnsi="Calibri"/>
                <w:b w:val="0"/>
                <w:sz w:val="18"/>
              </w:rPr>
              <w:t>Median Annual Revenue</w:t>
            </w:r>
          </w:p>
        </w:tc>
        <w:tc>
          <w:tcPr>
            <w:tcW w:type="dxa" w:w="4320"/>
            <w:shd w:fill="FFFFFF"/>
          </w:tcPr>
          <w:p>
            <w:pPr>
              <w:spacing w:before="40" w:after="40"/>
            </w:pPr>
            <w:r/>
            <w:r>
              <w:rPr>
                <w:rFonts w:ascii="Calibri" w:hAnsi="Calibri"/>
                <w:b w:val="0"/>
                <w:sz w:val="18"/>
              </w:rPr>
              <w:t>$7,325</w:t>
            </w:r>
          </w:p>
        </w:tc>
      </w:tr>
      <w:tr>
        <w:tc>
          <w:tcPr>
            <w:tcW w:type="dxa" w:w="4320"/>
            <w:shd w:fill="F2F2F2"/>
          </w:tcPr>
          <w:p>
            <w:pPr>
              <w:spacing w:before="40" w:after="40"/>
            </w:pPr>
            <w:r/>
            <w:r>
              <w:rPr>
                <w:rFonts w:ascii="Calibri" w:hAnsi="Calibri"/>
                <w:b w:val="0"/>
                <w:sz w:val="18"/>
              </w:rPr>
              <w:t>YoY Revenue Change</w:t>
            </w:r>
          </w:p>
        </w:tc>
        <w:tc>
          <w:tcPr>
            <w:tcW w:type="dxa" w:w="4320"/>
            <w:shd w:fill="F2F2F2"/>
          </w:tcPr>
          <w:p>
            <w:pPr>
              <w:spacing w:before="40" w:after="40"/>
            </w:pPr>
            <w:r/>
            <w:r>
              <w:rPr>
                <w:rFonts w:ascii="Calibri" w:hAnsi="Calibri"/>
                <w:b w:val="0"/>
                <w:sz w:val="18"/>
              </w:rPr>
              <w:t>-23.0%</w:t>
            </w:r>
          </w:p>
        </w:tc>
      </w:tr>
      <w:tr>
        <w:tc>
          <w:tcPr>
            <w:tcW w:type="dxa" w:w="4320"/>
            <w:shd w:fill="FFFFFF"/>
          </w:tcPr>
          <w:p>
            <w:pPr>
              <w:spacing w:before="40" w:after="40"/>
            </w:pPr>
            <w:r/>
            <w:r>
              <w:rPr>
                <w:rFonts w:ascii="Calibri" w:hAnsi="Calibri"/>
                <w:b w:val="0"/>
                <w:sz w:val="18"/>
              </w:rPr>
              <w:t>Domestic Travelers</w:t>
            </w:r>
          </w:p>
        </w:tc>
        <w:tc>
          <w:tcPr>
            <w:tcW w:type="dxa" w:w="4320"/>
            <w:shd w:fill="FFFFFF"/>
          </w:tcPr>
          <w:p>
            <w:pPr>
              <w:spacing w:before="40" w:after="40"/>
            </w:pPr>
            <w:r/>
            <w:r>
              <w:rPr>
                <w:rFonts w:ascii="Calibri" w:hAnsi="Calibri"/>
                <w:b w:val="0"/>
                <w:sz w:val="18"/>
              </w:rPr>
              <w:t>83.1%</w:t>
            </w:r>
          </w:p>
        </w:tc>
      </w:tr>
      <w:tr>
        <w:tc>
          <w:tcPr>
            <w:tcW w:type="dxa" w:w="4320"/>
            <w:shd w:fill="F2F2F2"/>
          </w:tcPr>
          <w:p>
            <w:pPr>
              <w:spacing w:before="40" w:after="40"/>
            </w:pPr>
            <w:r/>
            <w:r>
              <w:rPr>
                <w:rFonts w:ascii="Calibri" w:hAnsi="Calibri"/>
                <w:b w:val="0"/>
                <w:sz w:val="18"/>
              </w:rPr>
              <w:t>Top Demographic</w:t>
            </w:r>
          </w:p>
        </w:tc>
        <w:tc>
          <w:tcPr>
            <w:tcW w:type="dxa" w:w="4320"/>
            <w:shd w:fill="F2F2F2"/>
          </w:tcPr>
          <w:p>
            <w:pPr>
              <w:spacing w:before="40" w:after="40"/>
            </w:pPr>
            <w:r/>
            <w:r>
              <w:rPr>
                <w:rFonts w:ascii="Calibri" w:hAnsi="Calibri"/>
                <w:b w:val="0"/>
                <w:sz w:val="18"/>
              </w:rPr>
              <w:t>Gen Z (50%)</w:t>
            </w:r>
          </w:p>
        </w:tc>
      </w:tr>
      <w:tr>
        <w:tc>
          <w:tcPr>
            <w:tcW w:type="dxa" w:w="4320"/>
            <w:shd w:fill="FFFFFF"/>
          </w:tcPr>
          <w:p>
            <w:pPr>
              <w:spacing w:before="40" w:after="40"/>
            </w:pPr>
            <w:r/>
            <w:r>
              <w:rPr>
                <w:rFonts w:ascii="Calibri" w:hAnsi="Calibri"/>
                <w:b w:val="0"/>
                <w:sz w:val="18"/>
              </w:rPr>
              <w:t>Peak Season</w:t>
            </w:r>
          </w:p>
        </w:tc>
        <w:tc>
          <w:tcPr>
            <w:tcW w:type="dxa" w:w="4320"/>
            <w:shd w:fill="FFFFFF"/>
          </w:tcPr>
          <w:p>
            <w:pPr>
              <w:spacing w:before="40" w:after="40"/>
            </w:pPr>
            <w:r/>
            <w:r>
              <w:rPr>
                <w:rFonts w:ascii="Calibri" w:hAnsi="Calibri"/>
                <w:b w:val="0"/>
                <w:sz w:val="18"/>
              </w:rPr>
              <w:t>December, April, May</w:t>
            </w:r>
          </w:p>
        </w:tc>
      </w:tr>
    </w:tbl>
    <w:p/>
    <w:p>
      <w:pPr>
        <w:pStyle w:val="Heading2"/>
      </w:pPr>
      <w:r>
        <w:rPr>
          <w:rFonts w:ascii="Calibri" w:hAnsi="Calibri"/>
          <w:color w:val="3B5323"/>
        </w:rPr>
        <w:t>3.2 HavenInLipa vs Market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FF5371"/>
          </w:tcPr>
          <w:p>
            <w:pPr>
              <w:spacing w:before="40" w:after="40"/>
            </w:pPr>
            <w:r/>
            <w:r>
              <w:rPr>
                <w:rFonts w:ascii="Calibri" w:hAnsi="Calibri"/>
                <w:b/>
                <w:color w:val="FFFFFF"/>
                <w:sz w:val="18"/>
              </w:rPr>
              <w:t>Metric</w:t>
            </w:r>
          </w:p>
        </w:tc>
        <w:tc>
          <w:tcPr>
            <w:tcW w:type="dxa" w:w="2592"/>
            <w:shd w:fill="FF5371"/>
          </w:tcPr>
          <w:p>
            <w:pPr>
              <w:spacing w:before="40" w:after="40"/>
            </w:pPr>
            <w:r/>
            <w:r>
              <w:rPr>
                <w:rFonts w:ascii="Calibri" w:hAnsi="Calibri"/>
                <w:b/>
                <w:color w:val="FFFFFF"/>
                <w:sz w:val="18"/>
              </w:rPr>
              <w:t>HavenInLipa</w:t>
            </w:r>
          </w:p>
        </w:tc>
        <w:tc>
          <w:tcPr>
            <w:tcW w:type="dxa" w:w="2592"/>
            <w:shd w:fill="FF5371"/>
          </w:tcPr>
          <w:p>
            <w:pPr>
              <w:spacing w:before="40" w:after="40"/>
            </w:pPr>
            <w:r/>
            <w:r>
              <w:rPr>
                <w:rFonts w:ascii="Calibri" w:hAnsi="Calibri"/>
                <w:b/>
                <w:color w:val="FFFFFF"/>
                <w:sz w:val="18"/>
              </w:rPr>
              <w:t>Market Median</w:t>
            </w:r>
          </w:p>
        </w:tc>
        <w:tc>
          <w:tcPr>
            <w:tcW w:type="dxa" w:w="2160"/>
            <w:shd w:fill="FF5371"/>
          </w:tcPr>
          <w:p>
            <w:pPr>
              <w:spacing w:before="40" w:after="40"/>
            </w:pPr>
            <w:r/>
            <w:r>
              <w:rPr>
                <w:rFonts w:ascii="Calibri" w:hAnsi="Calibri"/>
                <w:b/>
                <w:color w:val="FFFFFF"/>
                <w:sz w:val="18"/>
              </w:rPr>
              <w:t>Top 25%</w:t>
            </w:r>
          </w:p>
        </w:tc>
      </w:tr>
      <w:tr>
        <w:tc>
          <w:tcPr>
            <w:tcW w:type="dxa" w:w="2160"/>
            <w:shd w:fill="F2F2F2"/>
          </w:tcPr>
          <w:p>
            <w:pPr>
              <w:spacing w:before="40" w:after="40"/>
            </w:pPr>
            <w:r/>
            <w:r>
              <w:rPr>
                <w:rFonts w:ascii="Calibri" w:hAnsi="Calibri"/>
                <w:b w:val="0"/>
                <w:sz w:val="18"/>
              </w:rPr>
              <w:t>ADR (2BR)</w:t>
            </w:r>
          </w:p>
        </w:tc>
        <w:tc>
          <w:tcPr>
            <w:tcW w:type="dxa" w:w="2592"/>
            <w:shd w:fill="F2F2F2"/>
          </w:tcPr>
          <w:p>
            <w:pPr>
              <w:spacing w:before="40" w:after="40"/>
            </w:pPr>
            <w:r/>
            <w:r>
              <w:rPr>
                <w:rFonts w:ascii="Calibri" w:hAnsi="Calibri"/>
                <w:b w:val="0"/>
                <w:sz w:val="18"/>
              </w:rPr>
              <w:t>~$50/night</w:t>
            </w:r>
          </w:p>
        </w:tc>
        <w:tc>
          <w:tcPr>
            <w:tcW w:type="dxa" w:w="2592"/>
            <w:shd w:fill="F2F2F2"/>
          </w:tcPr>
          <w:p>
            <w:pPr>
              <w:spacing w:before="40" w:after="40"/>
            </w:pPr>
            <w:r/>
            <w:r>
              <w:rPr>
                <w:rFonts w:ascii="Calibri" w:hAnsi="Calibri"/>
                <w:b w:val="0"/>
                <w:sz w:val="18"/>
              </w:rPr>
              <w:t>$40/night</w:t>
            </w:r>
          </w:p>
        </w:tc>
        <w:tc>
          <w:tcPr>
            <w:tcW w:type="dxa" w:w="2160"/>
            <w:shd w:fill="F2F2F2"/>
          </w:tcPr>
          <w:p>
            <w:pPr>
              <w:spacing w:before="40" w:after="40"/>
            </w:pPr>
            <w:r/>
            <w:r>
              <w:rPr>
                <w:rFonts w:ascii="Calibri" w:hAnsi="Calibri"/>
                <w:b w:val="0"/>
                <w:sz w:val="18"/>
              </w:rPr>
              <w:t>$110+/night</w:t>
            </w:r>
          </w:p>
        </w:tc>
      </w:tr>
      <w:tr>
        <w:tc>
          <w:tcPr>
            <w:tcW w:type="dxa" w:w="2160"/>
            <w:shd w:fill="FFFFFF"/>
          </w:tcPr>
          <w:p>
            <w:pPr>
              <w:spacing w:before="40" w:after="40"/>
            </w:pPr>
            <w:r/>
            <w:r>
              <w:rPr>
                <w:rFonts w:ascii="Calibri" w:hAnsi="Calibri"/>
                <w:b w:val="0"/>
                <w:sz w:val="18"/>
              </w:rPr>
              <w:t>ADR (1BR)</w:t>
            </w:r>
          </w:p>
        </w:tc>
        <w:tc>
          <w:tcPr>
            <w:tcW w:type="dxa" w:w="2592"/>
            <w:shd w:fill="FFFFFF"/>
          </w:tcPr>
          <w:p>
            <w:pPr>
              <w:spacing w:before="40" w:after="40"/>
            </w:pPr>
            <w:r/>
            <w:r>
              <w:rPr>
                <w:rFonts w:ascii="Calibri" w:hAnsi="Calibri"/>
                <w:b w:val="0"/>
                <w:sz w:val="18"/>
              </w:rPr>
              <w:t>~$36/night</w:t>
            </w:r>
          </w:p>
        </w:tc>
        <w:tc>
          <w:tcPr>
            <w:tcW w:type="dxa" w:w="2592"/>
            <w:shd w:fill="FFFFFF"/>
          </w:tcPr>
          <w:p>
            <w:pPr>
              <w:spacing w:before="40" w:after="40"/>
            </w:pPr>
            <w:r/>
            <w:r>
              <w:rPr>
                <w:rFonts w:ascii="Calibri" w:hAnsi="Calibri"/>
                <w:b w:val="0"/>
                <w:sz w:val="18"/>
              </w:rPr>
              <w:t>$40/night</w:t>
            </w:r>
          </w:p>
        </w:tc>
        <w:tc>
          <w:tcPr>
            <w:tcW w:type="dxa" w:w="2160"/>
            <w:shd w:fill="FFFFFF"/>
          </w:tcPr>
          <w:p>
            <w:pPr>
              <w:spacing w:before="40" w:after="40"/>
            </w:pPr>
            <w:r/>
            <w:r>
              <w:rPr>
                <w:rFonts w:ascii="Calibri" w:hAnsi="Calibri"/>
                <w:b w:val="0"/>
                <w:sz w:val="18"/>
              </w:rPr>
              <w:t>$110+/night</w:t>
            </w:r>
          </w:p>
        </w:tc>
      </w:tr>
      <w:tr>
        <w:tc>
          <w:tcPr>
            <w:tcW w:type="dxa" w:w="2160"/>
            <w:shd w:fill="F2F2F2"/>
          </w:tcPr>
          <w:p>
            <w:pPr>
              <w:spacing w:before="40" w:after="40"/>
            </w:pPr>
            <w:r/>
            <w:r>
              <w:rPr>
                <w:rFonts w:ascii="Calibri" w:hAnsi="Calibri"/>
                <w:b w:val="0"/>
                <w:sz w:val="18"/>
              </w:rPr>
              <w:t>Rating</w:t>
            </w:r>
          </w:p>
        </w:tc>
        <w:tc>
          <w:tcPr>
            <w:tcW w:type="dxa" w:w="2592"/>
            <w:shd w:fill="F2F2F2"/>
          </w:tcPr>
          <w:p>
            <w:pPr>
              <w:spacing w:before="40" w:after="40"/>
            </w:pPr>
            <w:r/>
            <w:r>
              <w:rPr>
                <w:rFonts w:ascii="Calibri" w:hAnsi="Calibri"/>
                <w:b w:val="0"/>
                <w:sz w:val="18"/>
              </w:rPr>
              <w:t>5.0★</w:t>
            </w:r>
          </w:p>
        </w:tc>
        <w:tc>
          <w:tcPr>
            <w:tcW w:type="dxa" w:w="2592"/>
            <w:shd w:fill="F2F2F2"/>
          </w:tcPr>
          <w:p>
            <w:pPr>
              <w:spacing w:before="40" w:after="40"/>
            </w:pPr>
            <w:r/>
            <w:r>
              <w:rPr>
                <w:rFonts w:ascii="Calibri" w:hAnsi="Calibri"/>
                <w:b w:val="0"/>
                <w:sz w:val="18"/>
              </w:rPr>
              <w:t>—</w:t>
            </w:r>
          </w:p>
        </w:tc>
        <w:tc>
          <w:tcPr>
            <w:tcW w:type="dxa" w:w="2160"/>
            <w:shd w:fill="F2F2F2"/>
          </w:tcPr>
          <w:p>
            <w:pPr>
              <w:spacing w:before="40" w:after="40"/>
            </w:pPr>
            <w:r/>
            <w:r>
              <w:rPr>
                <w:rFonts w:ascii="Calibri" w:hAnsi="Calibri"/>
                <w:b w:val="0"/>
                <w:sz w:val="18"/>
              </w:rPr>
              <w:t>4.89★</w:t>
            </w:r>
          </w:p>
        </w:tc>
      </w:tr>
      <w:tr>
        <w:tc>
          <w:tcPr>
            <w:tcW w:type="dxa" w:w="2160"/>
            <w:shd w:fill="FFFFFF"/>
          </w:tcPr>
          <w:p>
            <w:pPr>
              <w:spacing w:before="40" w:after="40"/>
            </w:pPr>
            <w:r/>
            <w:r>
              <w:rPr>
                <w:rFonts w:ascii="Calibri" w:hAnsi="Calibri"/>
                <w:b w:val="0"/>
                <w:sz w:val="18"/>
              </w:rPr>
              <w:t>Reviews</w:t>
            </w:r>
          </w:p>
        </w:tc>
        <w:tc>
          <w:tcPr>
            <w:tcW w:type="dxa" w:w="2592"/>
            <w:shd w:fill="FFFFFF"/>
          </w:tcPr>
          <w:p>
            <w:pPr>
              <w:spacing w:before="40" w:after="40"/>
            </w:pPr>
            <w:r/>
            <w:r>
              <w:rPr>
                <w:rFonts w:ascii="Calibri" w:hAnsi="Calibri"/>
                <w:b w:val="0"/>
                <w:sz w:val="18"/>
              </w:rPr>
              <w:t>51</w:t>
            </w:r>
          </w:p>
        </w:tc>
        <w:tc>
          <w:tcPr>
            <w:tcW w:type="dxa" w:w="2592"/>
            <w:shd w:fill="FFFFFF"/>
          </w:tcPr>
          <w:p>
            <w:pPr>
              <w:spacing w:before="40" w:after="40"/>
            </w:pPr>
            <w:r/>
            <w:r>
              <w:rPr>
                <w:rFonts w:ascii="Calibri" w:hAnsi="Calibri"/>
                <w:b w:val="0"/>
                <w:sz w:val="18"/>
              </w:rPr>
              <w:t>—</w:t>
            </w:r>
          </w:p>
        </w:tc>
        <w:tc>
          <w:tcPr>
            <w:tcW w:type="dxa" w:w="2160"/>
            <w:shd w:fill="FFFFFF"/>
          </w:tcPr>
          <w:p>
            <w:pPr>
              <w:spacing w:before="40" w:after="40"/>
            </w:pPr>
            <w:r/>
            <w:r>
              <w:rPr>
                <w:rFonts w:ascii="Calibri" w:hAnsi="Calibri"/>
                <w:b w:val="0"/>
                <w:sz w:val="18"/>
              </w:rPr>
              <w:t>—</w:t>
            </w:r>
          </w:p>
        </w:tc>
      </w:tr>
    </w:tbl>
    <w:p/>
    <w:p>
      <w:pPr>
        <w:pStyle w:val="Heading2"/>
      </w:pPr>
      <w:r>
        <w:rPr>
          <w:rFonts w:ascii="Calibri" w:hAnsi="Calibri"/>
          <w:color w:val="3B5323"/>
        </w:rPr>
        <w:t>3.3 Airbnb Strengths &amp; Weaknesses</w:t>
      </w:r>
    </w:p>
    <w:p>
      <w:r>
        <w:rPr>
          <w:rFonts w:ascii="Calibri" w:hAnsi="Calibri"/>
          <w:b/>
          <w:i w:val="0"/>
          <w:sz w:val="21"/>
        </w:rPr>
        <w:t>Airbnb Strengths (Threats to HavenInLipa):</w:t>
      </w:r>
    </w:p>
    <w:p>
      <w:pPr>
        <w:pStyle w:val="ListBullet"/>
        <w:ind w:left="720"/>
      </w:pPr>
      <w:r>
        <w:rPr>
          <w:rFonts w:ascii="Calibri" w:hAnsi="Calibri"/>
          <w:sz w:val="20"/>
        </w:rPr>
        <w:t>Massive brand authority and domain rating (DR 90+)</w:t>
      </w:r>
    </w:p>
    <w:p>
      <w:pPr>
        <w:pStyle w:val="ListBullet"/>
        <w:ind w:left="720"/>
      </w:pPr>
      <w:r>
        <w:rPr>
          <w:rFonts w:ascii="Calibri" w:hAnsi="Calibri"/>
          <w:sz w:val="20"/>
        </w:rPr>
        <w:t>Built-in search, filtering, and booking infrastructure</w:t>
      </w:r>
    </w:p>
    <w:p>
      <w:pPr>
        <w:pStyle w:val="ListBullet"/>
        <w:ind w:left="720"/>
      </w:pPr>
      <w:r>
        <w:rPr>
          <w:rFonts w:ascii="Calibri" w:hAnsi="Calibri"/>
          <w:sz w:val="20"/>
        </w:rPr>
        <w:t>Instant trust through verified reviews and Superhost badges</w:t>
      </w:r>
    </w:p>
    <w:p>
      <w:pPr>
        <w:pStyle w:val="ListBullet"/>
        <w:ind w:left="720"/>
      </w:pPr>
      <w:r>
        <w:rPr>
          <w:rFonts w:ascii="Calibri" w:hAnsi="Calibri"/>
          <w:sz w:val="20"/>
        </w:rPr>
        <w:t>171 competing listings in the Lipa market</w:t>
      </w:r>
    </w:p>
    <w:p>
      <w:pPr>
        <w:pStyle w:val="ListBullet"/>
        <w:ind w:left="720"/>
      </w:pPr>
      <w:r>
        <w:rPr>
          <w:rFonts w:ascii="Calibri" w:hAnsi="Calibri"/>
          <w:sz w:val="20"/>
        </w:rPr>
        <w:t>Mobile app with push notifications for deal alerts</w:t>
      </w:r>
    </w:p>
    <w:p>
      <w:r>
        <w:rPr>
          <w:rFonts w:ascii="Calibri" w:hAnsi="Calibri"/>
          <w:b/>
          <w:i w:val="0"/>
          <w:sz w:val="21"/>
        </w:rPr>
        <w:t>Airbnb Weaknesses (Opportunities for HavenInLipa):</w:t>
      </w:r>
    </w:p>
    <w:p>
      <w:pPr>
        <w:pStyle w:val="ListBullet"/>
        <w:ind w:left="720"/>
      </w:pPr>
      <w:r>
        <w:rPr>
          <w:rFonts w:ascii="Calibri" w:hAnsi="Calibri"/>
          <w:sz w:val="20"/>
        </w:rPr>
        <w:t>High service fees (14–20%) — direct booking saves guests money</w:t>
      </w:r>
    </w:p>
    <w:p>
      <w:pPr>
        <w:pStyle w:val="ListBullet"/>
        <w:ind w:left="720"/>
      </w:pPr>
      <w:r>
        <w:rPr>
          <w:rFonts w:ascii="Calibri" w:hAnsi="Calibri"/>
          <w:sz w:val="20"/>
        </w:rPr>
        <w:t>Generic property descriptions — HavenInLipa can offer richer local content</w:t>
      </w:r>
    </w:p>
    <w:p>
      <w:pPr>
        <w:pStyle w:val="ListBullet"/>
        <w:ind w:left="720"/>
      </w:pPr>
      <w:r>
        <w:rPr>
          <w:rFonts w:ascii="Calibri" w:hAnsi="Calibri"/>
          <w:sz w:val="20"/>
        </w:rPr>
        <w:t>No local expertise content (travel guides, restaurant recs, itineraries)</w:t>
      </w:r>
    </w:p>
    <w:p>
      <w:pPr>
        <w:pStyle w:val="ListBullet"/>
        <w:ind w:left="720"/>
      </w:pPr>
      <w:r>
        <w:rPr>
          <w:rFonts w:ascii="Calibri" w:hAnsi="Calibri"/>
          <w:sz w:val="20"/>
        </w:rPr>
        <w:t>Declining market (-23% YoY) means hosts are looking for alternatives</w:t>
      </w:r>
    </w:p>
    <w:p>
      <w:pPr>
        <w:pStyle w:val="ListBullet"/>
        <w:ind w:left="720"/>
      </w:pPr>
      <w:r>
        <w:rPr>
          <w:rFonts w:ascii="Calibri" w:hAnsi="Calibri"/>
          <w:sz w:val="20"/>
        </w:rPr>
        <w:t>No personalized guest communication pre-booking</w:t>
      </w:r>
    </w:p>
    <w:p>
      <w:pPr>
        <w:pStyle w:val="ListBullet"/>
        <w:ind w:left="720"/>
      </w:pPr>
      <w:r>
        <w:rPr>
          <w:rFonts w:ascii="Calibri" w:hAnsi="Calibri"/>
          <w:sz w:val="20"/>
        </w:rPr>
        <w:t>Cookie-cutter listing format limits brand differentiation</w:t>
      </w:r>
    </w:p>
    <w:p>
      <w:r>
        <w:br w:type="page"/>
      </w:r>
    </w:p>
    <w:p>
      <w:pPr>
        <w:pStyle w:val="Heading1"/>
      </w:pPr>
      <w:r>
        <w:rPr>
          <w:rFonts w:ascii="Calibri" w:hAnsi="Calibri"/>
          <w:color w:val="FF5371"/>
        </w:rPr>
        <w:t>4. Content Strategy</w:t>
      </w:r>
    </w:p>
    <w:p>
      <w:pPr>
        <w:pStyle w:val="Heading2"/>
      </w:pPr>
      <w:r>
        <w:rPr>
          <w:rFonts w:ascii="Calibri" w:hAnsi="Calibri"/>
          <w:color w:val="3B5323"/>
        </w:rPr>
        <w:t>4.1 Topic Clusters</w:t>
      </w:r>
    </w:p>
    <w:p>
      <w:r>
        <w:rPr>
          <w:rFonts w:ascii="Calibri" w:hAnsi="Calibri"/>
          <w:b w:val="0"/>
          <w:i w:val="0"/>
          <w:sz w:val="21"/>
        </w:rPr>
        <w:t>Five core topic clusters have been identified to build topical authority and capture organic search traffic across the travel decision funnel.</w:t>
      </w:r>
    </w:p>
    <w:p>
      <w:r>
        <w:rPr>
          <w:rFonts w:ascii="Calibri" w:hAnsi="Calibri"/>
          <w:b/>
          <w:i w:val="0"/>
          <w:color w:val="3B5323"/>
          <w:sz w:val="21"/>
        </w:rPr>
        <w:t>Cluster 1: Short-Term Rentals in Lipa City</w:t>
      </w:r>
    </w:p>
    <w:p>
      <w:pPr>
        <w:pStyle w:val="ListBullet"/>
        <w:ind w:left="720"/>
      </w:pPr>
      <w:r>
        <w:rPr>
          <w:rFonts w:ascii="Calibri" w:hAnsi="Calibri"/>
          <w:sz w:val="20"/>
        </w:rPr>
        <w:t>short term rental lipa city</w:t>
      </w:r>
    </w:p>
    <w:p>
      <w:pPr>
        <w:pStyle w:val="ListBullet"/>
        <w:ind w:left="720"/>
      </w:pPr>
      <w:r>
        <w:rPr>
          <w:rFonts w:ascii="Calibri" w:hAnsi="Calibri"/>
          <w:sz w:val="20"/>
        </w:rPr>
        <w:t>vacation rental lipa batangas</w:t>
      </w:r>
    </w:p>
    <w:p>
      <w:pPr>
        <w:pStyle w:val="ListBullet"/>
        <w:ind w:left="720"/>
      </w:pPr>
      <w:r>
        <w:rPr>
          <w:rFonts w:ascii="Calibri" w:hAnsi="Calibri"/>
          <w:sz w:val="20"/>
        </w:rPr>
        <w:t>airbnb alternative lipa</w:t>
      </w:r>
    </w:p>
    <w:p>
      <w:pPr>
        <w:pStyle w:val="ListBullet"/>
        <w:ind w:left="720"/>
      </w:pPr>
      <w:r>
        <w:rPr>
          <w:rFonts w:ascii="Calibri" w:hAnsi="Calibri"/>
          <w:sz w:val="20"/>
        </w:rPr>
        <w:t>affordable staycation lipa</w:t>
      </w:r>
    </w:p>
    <w:p>
      <w:pPr>
        <w:pStyle w:val="ListBullet"/>
        <w:ind w:left="720"/>
      </w:pPr>
      <w:r>
        <w:rPr>
          <w:rFonts w:ascii="Calibri" w:hAnsi="Calibri"/>
          <w:sz w:val="20"/>
        </w:rPr>
        <w:t>private pool villa lipa</w:t>
      </w:r>
    </w:p>
    <w:p>
      <w:r>
        <w:rPr>
          <w:rFonts w:ascii="Calibri" w:hAnsi="Calibri"/>
          <w:b/>
          <w:i w:val="0"/>
          <w:color w:val="3B5323"/>
          <w:sz w:val="21"/>
        </w:rPr>
        <w:t>Cluster 2: Things to Do in Lipa City</w:t>
      </w:r>
    </w:p>
    <w:p>
      <w:pPr>
        <w:pStyle w:val="ListBullet"/>
        <w:ind w:left="720"/>
      </w:pPr>
      <w:r>
        <w:rPr>
          <w:rFonts w:ascii="Calibri" w:hAnsi="Calibri"/>
          <w:sz w:val="20"/>
        </w:rPr>
        <w:t>things to do in lipa city</w:t>
      </w:r>
    </w:p>
    <w:p>
      <w:pPr>
        <w:pStyle w:val="ListBullet"/>
        <w:ind w:left="720"/>
      </w:pPr>
      <w:r>
        <w:rPr>
          <w:rFonts w:ascii="Calibri" w:hAnsi="Calibri"/>
          <w:sz w:val="20"/>
        </w:rPr>
        <w:t>lipa city tourist spots</w:t>
      </w:r>
    </w:p>
    <w:p>
      <w:pPr>
        <w:pStyle w:val="ListBullet"/>
        <w:ind w:left="720"/>
      </w:pPr>
      <w:r>
        <w:rPr>
          <w:rFonts w:ascii="Calibri" w:hAnsi="Calibri"/>
          <w:sz w:val="20"/>
        </w:rPr>
        <w:t>lipa batangas attractions</w:t>
      </w:r>
    </w:p>
    <w:p>
      <w:pPr>
        <w:pStyle w:val="ListBullet"/>
        <w:ind w:left="720"/>
      </w:pPr>
      <w:r>
        <w:rPr>
          <w:rFonts w:ascii="Calibri" w:hAnsi="Calibri"/>
          <w:sz w:val="20"/>
        </w:rPr>
        <w:t>mt maculot hiking guide</w:t>
      </w:r>
    </w:p>
    <w:p>
      <w:pPr>
        <w:pStyle w:val="ListBullet"/>
        <w:ind w:left="720"/>
      </w:pPr>
      <w:r>
        <w:rPr>
          <w:rFonts w:ascii="Calibri" w:hAnsi="Calibri"/>
          <w:sz w:val="20"/>
        </w:rPr>
        <w:t>taal volcano day trip from lipa</w:t>
      </w:r>
    </w:p>
    <w:p>
      <w:r>
        <w:rPr>
          <w:rFonts w:ascii="Calibri" w:hAnsi="Calibri"/>
          <w:b/>
          <w:i w:val="0"/>
          <w:color w:val="3B5323"/>
          <w:sz w:val="21"/>
        </w:rPr>
        <w:t>Cluster 3: Weekend Getaway / Staycation</w:t>
      </w:r>
    </w:p>
    <w:p>
      <w:pPr>
        <w:pStyle w:val="ListBullet"/>
        <w:ind w:left="720"/>
      </w:pPr>
      <w:r>
        <w:rPr>
          <w:rFonts w:ascii="Calibri" w:hAnsi="Calibri"/>
          <w:sz w:val="20"/>
        </w:rPr>
        <w:t>weekend getaway near manila</w:t>
      </w:r>
    </w:p>
    <w:p>
      <w:pPr>
        <w:pStyle w:val="ListBullet"/>
        <w:ind w:left="720"/>
      </w:pPr>
      <w:r>
        <w:rPr>
          <w:rFonts w:ascii="Calibri" w:hAnsi="Calibri"/>
          <w:sz w:val="20"/>
        </w:rPr>
        <w:t>staycation batangas</w:t>
      </w:r>
    </w:p>
    <w:p>
      <w:pPr>
        <w:pStyle w:val="ListBullet"/>
        <w:ind w:left="720"/>
      </w:pPr>
      <w:r>
        <w:rPr>
          <w:rFonts w:ascii="Calibri" w:hAnsi="Calibri"/>
          <w:sz w:val="20"/>
        </w:rPr>
        <w:t>family staycation lipa</w:t>
      </w:r>
    </w:p>
    <w:p>
      <w:pPr>
        <w:pStyle w:val="ListBullet"/>
        <w:ind w:left="720"/>
      </w:pPr>
      <w:r>
        <w:rPr>
          <w:rFonts w:ascii="Calibri" w:hAnsi="Calibri"/>
          <w:sz w:val="20"/>
        </w:rPr>
        <w:t>couple retreat batangas</w:t>
      </w:r>
    </w:p>
    <w:p>
      <w:pPr>
        <w:pStyle w:val="ListBullet"/>
        <w:ind w:left="720"/>
      </w:pPr>
      <w:r>
        <w:rPr>
          <w:rFonts w:ascii="Calibri" w:hAnsi="Calibri"/>
          <w:sz w:val="20"/>
        </w:rPr>
        <w:t>remote work staycation philippines</w:t>
      </w:r>
    </w:p>
    <w:p>
      <w:r>
        <w:rPr>
          <w:rFonts w:ascii="Calibri" w:hAnsi="Calibri"/>
          <w:b/>
          <w:i w:val="0"/>
          <w:color w:val="3B5323"/>
          <w:sz w:val="21"/>
        </w:rPr>
        <w:t>Cluster 4: Travel Planning &amp; Logistics</w:t>
      </w:r>
    </w:p>
    <w:p>
      <w:pPr>
        <w:pStyle w:val="ListBullet"/>
        <w:ind w:left="720"/>
      </w:pPr>
      <w:r>
        <w:rPr>
          <w:rFonts w:ascii="Calibri" w:hAnsi="Calibri"/>
          <w:sz w:val="20"/>
        </w:rPr>
        <w:t>how to get to lipa from manila</w:t>
      </w:r>
    </w:p>
    <w:p>
      <w:pPr>
        <w:pStyle w:val="ListBullet"/>
        <w:ind w:left="720"/>
      </w:pPr>
      <w:r>
        <w:rPr>
          <w:rFonts w:ascii="Calibri" w:hAnsi="Calibri"/>
          <w:sz w:val="20"/>
        </w:rPr>
        <w:t>lipa city travel guide</w:t>
      </w:r>
    </w:p>
    <w:p>
      <w:pPr>
        <w:pStyle w:val="ListBullet"/>
        <w:ind w:left="720"/>
      </w:pPr>
      <w:r>
        <w:rPr>
          <w:rFonts w:ascii="Calibri" w:hAnsi="Calibri"/>
          <w:sz w:val="20"/>
        </w:rPr>
        <w:t>best restaurants in lipa</w:t>
      </w:r>
    </w:p>
    <w:p>
      <w:pPr>
        <w:pStyle w:val="ListBullet"/>
        <w:ind w:left="720"/>
      </w:pPr>
      <w:r>
        <w:rPr>
          <w:rFonts w:ascii="Calibri" w:hAnsi="Calibri"/>
          <w:sz w:val="20"/>
        </w:rPr>
        <w:t>lipa city food trip</w:t>
      </w:r>
    </w:p>
    <w:p>
      <w:pPr>
        <w:pStyle w:val="ListBullet"/>
        <w:ind w:left="720"/>
      </w:pPr>
      <w:r>
        <w:rPr>
          <w:rFonts w:ascii="Calibri" w:hAnsi="Calibri"/>
          <w:sz w:val="20"/>
        </w:rPr>
        <w:t>batangas road trip itinerary</w:t>
      </w:r>
    </w:p>
    <w:p>
      <w:r>
        <w:rPr>
          <w:rFonts w:ascii="Calibri" w:hAnsi="Calibri"/>
          <w:b/>
          <w:i w:val="0"/>
          <w:color w:val="3B5323"/>
          <w:sz w:val="21"/>
        </w:rPr>
        <w:t>Cluster 5: Direct Booking &amp; Value</w:t>
      </w:r>
    </w:p>
    <w:p>
      <w:pPr>
        <w:pStyle w:val="ListBullet"/>
        <w:ind w:left="720"/>
      </w:pPr>
      <w:r>
        <w:rPr>
          <w:rFonts w:ascii="Calibri" w:hAnsi="Calibri"/>
          <w:sz w:val="20"/>
        </w:rPr>
        <w:t>book direct vs airbnb</w:t>
      </w:r>
    </w:p>
    <w:p>
      <w:pPr>
        <w:pStyle w:val="ListBullet"/>
        <w:ind w:left="720"/>
      </w:pPr>
      <w:r>
        <w:rPr>
          <w:rFonts w:ascii="Calibri" w:hAnsi="Calibri"/>
          <w:sz w:val="20"/>
        </w:rPr>
        <w:t>save on vacation rental fees</w:t>
      </w:r>
    </w:p>
    <w:p>
      <w:pPr>
        <w:pStyle w:val="ListBullet"/>
        <w:ind w:left="720"/>
      </w:pPr>
      <w:r>
        <w:rPr>
          <w:rFonts w:ascii="Calibri" w:hAnsi="Calibri"/>
          <w:sz w:val="20"/>
        </w:rPr>
        <w:t>why book direct accommodation</w:t>
      </w:r>
    </w:p>
    <w:p>
      <w:pPr>
        <w:pStyle w:val="ListBullet"/>
        <w:ind w:left="720"/>
      </w:pPr>
      <w:r>
        <w:rPr>
          <w:rFonts w:ascii="Calibri" w:hAnsi="Calibri"/>
          <w:sz w:val="20"/>
        </w:rPr>
        <w:t>direct booking benefits philippines</w:t>
      </w:r>
    </w:p>
    <w:p>
      <w:pPr>
        <w:pStyle w:val="ListBullet"/>
        <w:ind w:left="720"/>
      </w:pPr>
      <w:r>
        <w:rPr>
          <w:rFonts w:ascii="Calibri" w:hAnsi="Calibri"/>
          <w:sz w:val="20"/>
        </w:rPr>
        <w:t>vacation rental no service fee</w:t>
      </w:r>
    </w:p>
    <w:p/>
    <w:p>
      <w:pPr>
        <w:pStyle w:val="Heading2"/>
      </w:pPr>
      <w:r>
        <w:rPr>
          <w:rFonts w:ascii="Calibri" w:hAnsi="Calibri"/>
          <w:color w:val="3B5323"/>
        </w:rPr>
        <w:t>4.2 Priority Content Roadmap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40"/>
            <w:shd w:fill="FF5371"/>
          </w:tcPr>
          <w:p>
            <w:pPr>
              <w:spacing w:before="40" w:after="40"/>
            </w:pPr>
            <w:r/>
            <w:r>
              <w:rPr>
                <w:rFonts w:ascii="Calibri" w:hAnsi="Calibri"/>
                <w:b/>
                <w:color w:val="FFFFFF"/>
                <w:sz w:val="18"/>
              </w:rPr>
              <w:t>Priority</w:t>
            </w:r>
          </w:p>
        </w:tc>
        <w:tc>
          <w:tcPr>
            <w:tcW w:type="dxa" w:w="3168"/>
            <w:shd w:fill="FF5371"/>
          </w:tcPr>
          <w:p>
            <w:pPr>
              <w:spacing w:before="40" w:after="40"/>
            </w:pPr>
            <w:r/>
            <w:r>
              <w:rPr>
                <w:rFonts w:ascii="Calibri" w:hAnsi="Calibri"/>
                <w:b/>
                <w:color w:val="FFFFFF"/>
                <w:sz w:val="18"/>
              </w:rPr>
              <w:t>Content Piece</w:t>
            </w:r>
          </w:p>
        </w:tc>
        <w:tc>
          <w:tcPr>
            <w:tcW w:type="dxa" w:w="2880"/>
            <w:shd w:fill="FF5371"/>
          </w:tcPr>
          <w:p>
            <w:pPr>
              <w:spacing w:before="40" w:after="40"/>
            </w:pPr>
            <w:r/>
            <w:r>
              <w:rPr>
                <w:rFonts w:ascii="Calibri" w:hAnsi="Calibri"/>
                <w:b/>
                <w:color w:val="FFFFFF"/>
                <w:sz w:val="18"/>
              </w:rPr>
              <w:t>Target Keyword</w:t>
            </w:r>
          </w:p>
        </w:tc>
        <w:tc>
          <w:tcPr>
            <w:tcW w:type="dxa" w:w="1440"/>
            <w:shd w:fill="FF5371"/>
          </w:tcPr>
          <w:p>
            <w:pPr>
              <w:spacing w:before="40" w:after="40"/>
            </w:pPr>
            <w:r/>
            <w:r>
              <w:rPr>
                <w:rFonts w:ascii="Calibri" w:hAnsi="Calibri"/>
                <w:b/>
                <w:color w:val="FFFFFF"/>
                <w:sz w:val="18"/>
              </w:rPr>
              <w:t>Intent</w:t>
            </w:r>
          </w:p>
        </w:tc>
        <w:tc>
          <w:tcPr>
            <w:tcW w:type="dxa" w:w="1152"/>
            <w:shd w:fill="FF5371"/>
          </w:tcPr>
          <w:p>
            <w:pPr>
              <w:spacing w:before="40" w:after="40"/>
            </w:pPr>
            <w:r/>
            <w:r>
              <w:rPr>
                <w:rFonts w:ascii="Calibri" w:hAnsi="Calibri"/>
                <w:b/>
                <w:color w:val="FFFFFF"/>
                <w:sz w:val="18"/>
              </w:rPr>
              <w:t>Effort</w:t>
            </w:r>
          </w:p>
        </w:tc>
      </w:tr>
      <w:tr>
        <w:tc>
          <w:tcPr>
            <w:tcW w:type="dxa" w:w="1440"/>
            <w:shd w:fill="F2F2F2"/>
          </w:tcPr>
          <w:p>
            <w:pPr>
              <w:spacing w:before="40" w:after="40"/>
            </w:pPr>
            <w:r/>
            <w:r>
              <w:rPr>
                <w:rFonts w:ascii="Calibri" w:hAnsi="Calibri"/>
                <w:b w:val="0"/>
                <w:sz w:val="18"/>
              </w:rPr>
              <w:t>1 — High</w:t>
            </w:r>
          </w:p>
        </w:tc>
        <w:tc>
          <w:tcPr>
            <w:tcW w:type="dxa" w:w="3168"/>
            <w:shd w:fill="F2F2F2"/>
          </w:tcPr>
          <w:p>
            <w:pPr>
              <w:spacing w:before="40" w:after="40"/>
            </w:pPr>
            <w:r/>
            <w:r>
              <w:rPr>
                <w:rFonts w:ascii="Calibri" w:hAnsi="Calibri"/>
                <w:b w:val="0"/>
                <w:sz w:val="18"/>
              </w:rPr>
              <w:t>Homepage SEO Overhaul</w:t>
            </w:r>
          </w:p>
        </w:tc>
        <w:tc>
          <w:tcPr>
            <w:tcW w:type="dxa" w:w="2880"/>
            <w:shd w:fill="F2F2F2"/>
          </w:tcPr>
          <w:p>
            <w:pPr>
              <w:spacing w:before="40" w:after="40"/>
            </w:pPr>
            <w:r/>
            <w:r>
              <w:rPr>
                <w:rFonts w:ascii="Calibri" w:hAnsi="Calibri"/>
                <w:b w:val="0"/>
                <w:sz w:val="18"/>
              </w:rPr>
              <w:t>short term rental lipa city</w:t>
            </w:r>
          </w:p>
        </w:tc>
        <w:tc>
          <w:tcPr>
            <w:tcW w:type="dxa" w:w="1440"/>
            <w:shd w:fill="F2F2F2"/>
          </w:tcPr>
          <w:p>
            <w:pPr>
              <w:spacing w:before="40" w:after="40"/>
            </w:pPr>
            <w:r/>
            <w:r>
              <w:rPr>
                <w:rFonts w:ascii="Calibri" w:hAnsi="Calibri"/>
                <w:b w:val="0"/>
                <w:sz w:val="18"/>
              </w:rPr>
              <w:t>Transactional</w:t>
            </w:r>
          </w:p>
        </w:tc>
        <w:tc>
          <w:tcPr>
            <w:tcW w:type="dxa" w:w="1152"/>
            <w:shd w:fill="F2F2F2"/>
          </w:tcPr>
          <w:p>
            <w:pPr>
              <w:spacing w:before="40" w:after="40"/>
            </w:pPr>
            <w:r/>
            <w:r>
              <w:rPr>
                <w:rFonts w:ascii="Calibri" w:hAnsi="Calibri"/>
                <w:b w:val="0"/>
                <w:sz w:val="18"/>
              </w:rPr>
              <w:t>Medium</w:t>
            </w:r>
          </w:p>
        </w:tc>
      </w:tr>
      <w:tr>
        <w:tc>
          <w:tcPr>
            <w:tcW w:type="dxa" w:w="1440"/>
            <w:shd w:fill="FFFFFF"/>
          </w:tcPr>
          <w:p>
            <w:pPr>
              <w:spacing w:before="40" w:after="40"/>
            </w:pPr>
            <w:r/>
            <w:r>
              <w:rPr>
                <w:rFonts w:ascii="Calibri" w:hAnsi="Calibri"/>
                <w:b w:val="0"/>
                <w:sz w:val="18"/>
              </w:rPr>
              <w:t>2 — High</w:t>
            </w:r>
          </w:p>
        </w:tc>
        <w:tc>
          <w:tcPr>
            <w:tcW w:type="dxa" w:w="3168"/>
            <w:shd w:fill="FFFFFF"/>
          </w:tcPr>
          <w:p>
            <w:pPr>
              <w:spacing w:before="40" w:after="40"/>
            </w:pPr>
            <w:r/>
            <w:r>
              <w:rPr>
                <w:rFonts w:ascii="Calibri" w:hAnsi="Calibri"/>
                <w:b w:val="0"/>
                <w:sz w:val="18"/>
              </w:rPr>
              <w:t>Things to Do in Lipa City Guide</w:t>
            </w:r>
          </w:p>
        </w:tc>
        <w:tc>
          <w:tcPr>
            <w:tcW w:type="dxa" w:w="2880"/>
            <w:shd w:fill="FFFFFF"/>
          </w:tcPr>
          <w:p>
            <w:pPr>
              <w:spacing w:before="40" w:after="40"/>
            </w:pPr>
            <w:r/>
            <w:r>
              <w:rPr>
                <w:rFonts w:ascii="Calibri" w:hAnsi="Calibri"/>
                <w:b w:val="0"/>
                <w:sz w:val="18"/>
              </w:rPr>
              <w:t>things to do in lipa city</w:t>
            </w:r>
          </w:p>
        </w:tc>
        <w:tc>
          <w:tcPr>
            <w:tcW w:type="dxa" w:w="1440"/>
            <w:shd w:fill="FFFFFF"/>
          </w:tcPr>
          <w:p>
            <w:pPr>
              <w:spacing w:before="40" w:after="40"/>
            </w:pPr>
            <w:r/>
            <w:r>
              <w:rPr>
                <w:rFonts w:ascii="Calibri" w:hAnsi="Calibri"/>
                <w:b w:val="0"/>
                <w:sz w:val="18"/>
              </w:rPr>
              <w:t>Informational</w:t>
            </w:r>
          </w:p>
        </w:tc>
        <w:tc>
          <w:tcPr>
            <w:tcW w:type="dxa" w:w="1152"/>
            <w:shd w:fill="FFFFFF"/>
          </w:tcPr>
          <w:p>
            <w:pPr>
              <w:spacing w:before="40" w:after="40"/>
            </w:pPr>
            <w:r/>
            <w:r>
              <w:rPr>
                <w:rFonts w:ascii="Calibri" w:hAnsi="Calibri"/>
                <w:b w:val="0"/>
                <w:sz w:val="18"/>
              </w:rPr>
              <w:t>Medium</w:t>
            </w:r>
          </w:p>
        </w:tc>
      </w:tr>
      <w:tr>
        <w:tc>
          <w:tcPr>
            <w:tcW w:type="dxa" w:w="1440"/>
            <w:shd w:fill="F2F2F2"/>
          </w:tcPr>
          <w:p>
            <w:pPr>
              <w:spacing w:before="40" w:after="40"/>
            </w:pPr>
            <w:r/>
            <w:r>
              <w:rPr>
                <w:rFonts w:ascii="Calibri" w:hAnsi="Calibri"/>
                <w:b w:val="0"/>
                <w:sz w:val="18"/>
              </w:rPr>
              <w:t>3 — High</w:t>
            </w:r>
          </w:p>
        </w:tc>
        <w:tc>
          <w:tcPr>
            <w:tcW w:type="dxa" w:w="3168"/>
            <w:shd w:fill="F2F2F2"/>
          </w:tcPr>
          <w:p>
            <w:pPr>
              <w:spacing w:before="40" w:after="40"/>
            </w:pPr>
            <w:r/>
            <w:r>
              <w:rPr>
                <w:rFonts w:ascii="Calibri" w:hAnsi="Calibri"/>
                <w:b w:val="0"/>
                <w:sz w:val="18"/>
              </w:rPr>
              <w:t>Weekend Getaway Near Manila</w:t>
            </w:r>
          </w:p>
        </w:tc>
        <w:tc>
          <w:tcPr>
            <w:tcW w:type="dxa" w:w="2880"/>
            <w:shd w:fill="F2F2F2"/>
          </w:tcPr>
          <w:p>
            <w:pPr>
              <w:spacing w:before="40" w:after="40"/>
            </w:pPr>
            <w:r/>
            <w:r>
              <w:rPr>
                <w:rFonts w:ascii="Calibri" w:hAnsi="Calibri"/>
                <w:b w:val="0"/>
                <w:sz w:val="18"/>
              </w:rPr>
              <w:t>weekend getaway near manila</w:t>
            </w:r>
          </w:p>
        </w:tc>
        <w:tc>
          <w:tcPr>
            <w:tcW w:type="dxa" w:w="1440"/>
            <w:shd w:fill="F2F2F2"/>
          </w:tcPr>
          <w:p>
            <w:pPr>
              <w:spacing w:before="40" w:after="40"/>
            </w:pPr>
            <w:r/>
            <w:r>
              <w:rPr>
                <w:rFonts w:ascii="Calibri" w:hAnsi="Calibri"/>
                <w:b w:val="0"/>
                <w:sz w:val="18"/>
              </w:rPr>
              <w:t>Commercial</w:t>
            </w:r>
          </w:p>
        </w:tc>
        <w:tc>
          <w:tcPr>
            <w:tcW w:type="dxa" w:w="1152"/>
            <w:shd w:fill="F2F2F2"/>
          </w:tcPr>
          <w:p>
            <w:pPr>
              <w:spacing w:before="40" w:after="40"/>
            </w:pPr>
            <w:r/>
            <w:r>
              <w:rPr>
                <w:rFonts w:ascii="Calibri" w:hAnsi="Calibri"/>
                <w:b w:val="0"/>
                <w:sz w:val="18"/>
              </w:rPr>
              <w:t>Medium</w:t>
            </w:r>
          </w:p>
        </w:tc>
      </w:tr>
      <w:tr>
        <w:tc>
          <w:tcPr>
            <w:tcW w:type="dxa" w:w="1440"/>
            <w:shd w:fill="FFFFFF"/>
          </w:tcPr>
          <w:p>
            <w:pPr>
              <w:spacing w:before="40" w:after="40"/>
            </w:pPr>
            <w:r/>
            <w:r>
              <w:rPr>
                <w:rFonts w:ascii="Calibri" w:hAnsi="Calibri"/>
                <w:b w:val="0"/>
                <w:sz w:val="18"/>
              </w:rPr>
              <w:t>4 — High</w:t>
            </w:r>
          </w:p>
        </w:tc>
        <w:tc>
          <w:tcPr>
            <w:tcW w:type="dxa" w:w="3168"/>
            <w:shd w:fill="FFFFFF"/>
          </w:tcPr>
          <w:p>
            <w:pPr>
              <w:spacing w:before="40" w:after="40"/>
            </w:pPr>
            <w:r/>
            <w:r>
              <w:rPr>
                <w:rFonts w:ascii="Calibri" w:hAnsi="Calibri"/>
                <w:b w:val="0"/>
                <w:sz w:val="18"/>
              </w:rPr>
              <w:t>Mt. Maculot Hiking Guide</w:t>
            </w:r>
          </w:p>
        </w:tc>
        <w:tc>
          <w:tcPr>
            <w:tcW w:type="dxa" w:w="2880"/>
            <w:shd w:fill="FFFFFF"/>
          </w:tcPr>
          <w:p>
            <w:pPr>
              <w:spacing w:before="40" w:after="40"/>
            </w:pPr>
            <w:r/>
            <w:r>
              <w:rPr>
                <w:rFonts w:ascii="Calibri" w:hAnsi="Calibri"/>
                <w:b w:val="0"/>
                <w:sz w:val="18"/>
              </w:rPr>
              <w:t>mt maculot hiking guide</w:t>
            </w:r>
          </w:p>
        </w:tc>
        <w:tc>
          <w:tcPr>
            <w:tcW w:type="dxa" w:w="1440"/>
            <w:shd w:fill="FFFFFF"/>
          </w:tcPr>
          <w:p>
            <w:pPr>
              <w:spacing w:before="40" w:after="40"/>
            </w:pPr>
            <w:r/>
            <w:r>
              <w:rPr>
                <w:rFonts w:ascii="Calibri" w:hAnsi="Calibri"/>
                <w:b w:val="0"/>
                <w:sz w:val="18"/>
              </w:rPr>
              <w:t>Informational</w:t>
            </w:r>
          </w:p>
        </w:tc>
        <w:tc>
          <w:tcPr>
            <w:tcW w:type="dxa" w:w="1152"/>
            <w:shd w:fill="FFFFFF"/>
          </w:tcPr>
          <w:p>
            <w:pPr>
              <w:spacing w:before="40" w:after="40"/>
            </w:pPr>
            <w:r/>
            <w:r>
              <w:rPr>
                <w:rFonts w:ascii="Calibri" w:hAnsi="Calibri"/>
                <w:b w:val="0"/>
                <w:sz w:val="18"/>
              </w:rPr>
              <w:t>Medium</w:t>
            </w:r>
          </w:p>
        </w:tc>
      </w:tr>
      <w:tr>
        <w:tc>
          <w:tcPr>
            <w:tcW w:type="dxa" w:w="1440"/>
            <w:shd w:fill="F2F2F2"/>
          </w:tcPr>
          <w:p>
            <w:pPr>
              <w:spacing w:before="40" w:after="40"/>
            </w:pPr>
            <w:r/>
            <w:r>
              <w:rPr>
                <w:rFonts w:ascii="Calibri" w:hAnsi="Calibri"/>
                <w:b w:val="0"/>
                <w:sz w:val="18"/>
              </w:rPr>
              <w:t>5 — High</w:t>
            </w:r>
          </w:p>
        </w:tc>
        <w:tc>
          <w:tcPr>
            <w:tcW w:type="dxa" w:w="3168"/>
            <w:shd w:fill="F2F2F2"/>
          </w:tcPr>
          <w:p>
            <w:pPr>
              <w:spacing w:before="40" w:after="40"/>
            </w:pPr>
            <w:r/>
            <w:r>
              <w:rPr>
                <w:rFonts w:ascii="Calibri" w:hAnsi="Calibri"/>
                <w:b w:val="0"/>
                <w:sz w:val="18"/>
              </w:rPr>
              <w:t>Best Restaurants in Lipa City</w:t>
            </w:r>
          </w:p>
        </w:tc>
        <w:tc>
          <w:tcPr>
            <w:tcW w:type="dxa" w:w="2880"/>
            <w:shd w:fill="F2F2F2"/>
          </w:tcPr>
          <w:p>
            <w:pPr>
              <w:spacing w:before="40" w:after="40"/>
            </w:pPr>
            <w:r/>
            <w:r>
              <w:rPr>
                <w:rFonts w:ascii="Calibri" w:hAnsi="Calibri"/>
                <w:b w:val="0"/>
                <w:sz w:val="18"/>
              </w:rPr>
              <w:t>best restaurants lipa city</w:t>
            </w:r>
          </w:p>
        </w:tc>
        <w:tc>
          <w:tcPr>
            <w:tcW w:type="dxa" w:w="1440"/>
            <w:shd w:fill="F2F2F2"/>
          </w:tcPr>
          <w:p>
            <w:pPr>
              <w:spacing w:before="40" w:after="40"/>
            </w:pPr>
            <w:r/>
            <w:r>
              <w:rPr>
                <w:rFonts w:ascii="Calibri" w:hAnsi="Calibri"/>
                <w:b w:val="0"/>
                <w:sz w:val="18"/>
              </w:rPr>
              <w:t>Informational</w:t>
            </w:r>
          </w:p>
        </w:tc>
        <w:tc>
          <w:tcPr>
            <w:tcW w:type="dxa" w:w="1152"/>
            <w:shd w:fill="F2F2F2"/>
          </w:tcPr>
          <w:p>
            <w:pPr>
              <w:spacing w:before="40" w:after="40"/>
            </w:pPr>
            <w:r/>
            <w:r>
              <w:rPr>
                <w:rFonts w:ascii="Calibri" w:hAnsi="Calibri"/>
                <w:b w:val="0"/>
                <w:sz w:val="18"/>
              </w:rPr>
              <w:t>Medium</w:t>
            </w:r>
          </w:p>
        </w:tc>
      </w:tr>
      <w:tr>
        <w:tc>
          <w:tcPr>
            <w:tcW w:type="dxa" w:w="1440"/>
            <w:shd w:fill="FFFFFF"/>
          </w:tcPr>
          <w:p>
            <w:pPr>
              <w:spacing w:before="40" w:after="40"/>
            </w:pPr>
            <w:r/>
            <w:r>
              <w:rPr>
                <w:rFonts w:ascii="Calibri" w:hAnsi="Calibri"/>
                <w:b w:val="0"/>
                <w:sz w:val="18"/>
              </w:rPr>
              <w:t>6 — High</w:t>
            </w:r>
          </w:p>
        </w:tc>
        <w:tc>
          <w:tcPr>
            <w:tcW w:type="dxa" w:w="3168"/>
            <w:shd w:fill="FFFFFF"/>
          </w:tcPr>
          <w:p>
            <w:pPr>
              <w:spacing w:before="40" w:after="40"/>
            </w:pPr>
            <w:r/>
            <w:r>
              <w:rPr>
                <w:rFonts w:ascii="Calibri" w:hAnsi="Calibri"/>
                <w:b w:val="0"/>
                <w:sz w:val="18"/>
              </w:rPr>
              <w:t>Why Book Direct vs Airbnb</w:t>
            </w:r>
          </w:p>
        </w:tc>
        <w:tc>
          <w:tcPr>
            <w:tcW w:type="dxa" w:w="2880"/>
            <w:shd w:fill="FFFFFF"/>
          </w:tcPr>
          <w:p>
            <w:pPr>
              <w:spacing w:before="40" w:after="40"/>
            </w:pPr>
            <w:r/>
            <w:r>
              <w:rPr>
                <w:rFonts w:ascii="Calibri" w:hAnsi="Calibri"/>
                <w:b w:val="0"/>
                <w:sz w:val="18"/>
              </w:rPr>
              <w:t>book direct vs airbnb</w:t>
            </w:r>
          </w:p>
        </w:tc>
        <w:tc>
          <w:tcPr>
            <w:tcW w:type="dxa" w:w="1440"/>
            <w:shd w:fill="FFFFFF"/>
          </w:tcPr>
          <w:p>
            <w:pPr>
              <w:spacing w:before="40" w:after="40"/>
            </w:pPr>
            <w:r/>
            <w:r>
              <w:rPr>
                <w:rFonts w:ascii="Calibri" w:hAnsi="Calibri"/>
                <w:b w:val="0"/>
                <w:sz w:val="18"/>
              </w:rPr>
              <w:t>Commercial</w:t>
            </w:r>
          </w:p>
        </w:tc>
        <w:tc>
          <w:tcPr>
            <w:tcW w:type="dxa" w:w="1152"/>
            <w:shd w:fill="FFFFFF"/>
          </w:tcPr>
          <w:p>
            <w:pPr>
              <w:spacing w:before="40" w:after="40"/>
            </w:pPr>
            <w:r/>
            <w:r>
              <w:rPr>
                <w:rFonts w:ascii="Calibri" w:hAnsi="Calibri"/>
                <w:b w:val="0"/>
                <w:sz w:val="18"/>
              </w:rPr>
              <w:t>Low</w:t>
            </w:r>
          </w:p>
        </w:tc>
      </w:tr>
      <w:tr>
        <w:tc>
          <w:tcPr>
            <w:tcW w:type="dxa" w:w="1440"/>
            <w:shd w:fill="F2F2F2"/>
          </w:tcPr>
          <w:p>
            <w:pPr>
              <w:spacing w:before="40" w:after="40"/>
            </w:pPr>
            <w:r/>
            <w:r>
              <w:rPr>
                <w:rFonts w:ascii="Calibri" w:hAnsi="Calibri"/>
                <w:b w:val="0"/>
                <w:sz w:val="18"/>
              </w:rPr>
              <w:t>7 — Medium</w:t>
            </w:r>
          </w:p>
        </w:tc>
        <w:tc>
          <w:tcPr>
            <w:tcW w:type="dxa" w:w="3168"/>
            <w:shd w:fill="F2F2F2"/>
          </w:tcPr>
          <w:p>
            <w:pPr>
              <w:spacing w:before="40" w:after="40"/>
            </w:pPr>
            <w:r/>
            <w:r>
              <w:rPr>
                <w:rFonts w:ascii="Calibri" w:hAnsi="Calibri"/>
                <w:b w:val="0"/>
                <w:sz w:val="18"/>
              </w:rPr>
              <w:t>Taal Volcano Day Trip Guide</w:t>
            </w:r>
          </w:p>
        </w:tc>
        <w:tc>
          <w:tcPr>
            <w:tcW w:type="dxa" w:w="2880"/>
            <w:shd w:fill="F2F2F2"/>
          </w:tcPr>
          <w:p>
            <w:pPr>
              <w:spacing w:before="40" w:after="40"/>
            </w:pPr>
            <w:r/>
            <w:r>
              <w:rPr>
                <w:rFonts w:ascii="Calibri" w:hAnsi="Calibri"/>
                <w:b w:val="0"/>
                <w:sz w:val="18"/>
              </w:rPr>
              <w:t>taal volcano day trip from lipa</w:t>
            </w:r>
          </w:p>
        </w:tc>
        <w:tc>
          <w:tcPr>
            <w:tcW w:type="dxa" w:w="1440"/>
            <w:shd w:fill="F2F2F2"/>
          </w:tcPr>
          <w:p>
            <w:pPr>
              <w:spacing w:before="40" w:after="40"/>
            </w:pPr>
            <w:r/>
            <w:r>
              <w:rPr>
                <w:rFonts w:ascii="Calibri" w:hAnsi="Calibri"/>
                <w:b w:val="0"/>
                <w:sz w:val="18"/>
              </w:rPr>
              <w:t>Informational</w:t>
            </w:r>
          </w:p>
        </w:tc>
        <w:tc>
          <w:tcPr>
            <w:tcW w:type="dxa" w:w="1152"/>
            <w:shd w:fill="F2F2F2"/>
          </w:tcPr>
          <w:p>
            <w:pPr>
              <w:spacing w:before="40" w:after="40"/>
            </w:pPr>
            <w:r/>
            <w:r>
              <w:rPr>
                <w:rFonts w:ascii="Calibri" w:hAnsi="Calibri"/>
                <w:b w:val="0"/>
                <w:sz w:val="18"/>
              </w:rPr>
              <w:t>Medium</w:t>
            </w:r>
          </w:p>
        </w:tc>
      </w:tr>
      <w:tr>
        <w:tc>
          <w:tcPr>
            <w:tcW w:type="dxa" w:w="1440"/>
            <w:shd w:fill="FFFFFF"/>
          </w:tcPr>
          <w:p>
            <w:pPr>
              <w:spacing w:before="40" w:after="40"/>
            </w:pPr>
            <w:r/>
            <w:r>
              <w:rPr>
                <w:rFonts w:ascii="Calibri" w:hAnsi="Calibri"/>
                <w:b w:val="0"/>
                <w:sz w:val="18"/>
              </w:rPr>
              <w:t>8 — Medium</w:t>
            </w:r>
          </w:p>
        </w:tc>
        <w:tc>
          <w:tcPr>
            <w:tcW w:type="dxa" w:w="3168"/>
            <w:shd w:fill="FFFFFF"/>
          </w:tcPr>
          <w:p>
            <w:pPr>
              <w:spacing w:before="40" w:after="40"/>
            </w:pPr>
            <w:r/>
            <w:r>
              <w:rPr>
                <w:rFonts w:ascii="Calibri" w:hAnsi="Calibri"/>
                <w:b w:val="0"/>
                <w:sz w:val="18"/>
              </w:rPr>
              <w:t>Holy Week Getaway in Lipa</w:t>
            </w:r>
          </w:p>
        </w:tc>
        <w:tc>
          <w:tcPr>
            <w:tcW w:type="dxa" w:w="2880"/>
            <w:shd w:fill="FFFFFF"/>
          </w:tcPr>
          <w:p>
            <w:pPr>
              <w:spacing w:before="40" w:after="40"/>
            </w:pPr>
            <w:r/>
            <w:r>
              <w:rPr>
                <w:rFonts w:ascii="Calibri" w:hAnsi="Calibri"/>
                <w:b w:val="0"/>
                <w:sz w:val="18"/>
              </w:rPr>
              <w:t>holy week getaway batangas</w:t>
            </w:r>
          </w:p>
        </w:tc>
        <w:tc>
          <w:tcPr>
            <w:tcW w:type="dxa" w:w="1440"/>
            <w:shd w:fill="FFFFFF"/>
          </w:tcPr>
          <w:p>
            <w:pPr>
              <w:spacing w:before="40" w:after="40"/>
            </w:pPr>
            <w:r/>
            <w:r>
              <w:rPr>
                <w:rFonts w:ascii="Calibri" w:hAnsi="Calibri"/>
                <w:b w:val="0"/>
                <w:sz w:val="18"/>
              </w:rPr>
              <w:t>Seasonal</w:t>
            </w:r>
          </w:p>
        </w:tc>
        <w:tc>
          <w:tcPr>
            <w:tcW w:type="dxa" w:w="1152"/>
            <w:shd w:fill="FFFFFF"/>
          </w:tcPr>
          <w:p>
            <w:pPr>
              <w:spacing w:before="40" w:after="40"/>
            </w:pPr>
            <w:r/>
            <w:r>
              <w:rPr>
                <w:rFonts w:ascii="Calibri" w:hAnsi="Calibri"/>
                <w:b w:val="0"/>
                <w:sz w:val="18"/>
              </w:rPr>
              <w:t>Low</w:t>
            </w:r>
          </w:p>
        </w:tc>
      </w:tr>
      <w:tr>
        <w:tc>
          <w:tcPr>
            <w:tcW w:type="dxa" w:w="1440"/>
            <w:shd w:fill="F2F2F2"/>
          </w:tcPr>
          <w:p>
            <w:pPr>
              <w:spacing w:before="40" w:after="40"/>
            </w:pPr>
            <w:r/>
            <w:r>
              <w:rPr>
                <w:rFonts w:ascii="Calibri" w:hAnsi="Calibri"/>
                <w:b w:val="0"/>
                <w:sz w:val="18"/>
              </w:rPr>
              <w:t>9 — Medium</w:t>
            </w:r>
          </w:p>
        </w:tc>
        <w:tc>
          <w:tcPr>
            <w:tcW w:type="dxa" w:w="3168"/>
            <w:shd w:fill="F2F2F2"/>
          </w:tcPr>
          <w:p>
            <w:pPr>
              <w:spacing w:before="40" w:after="40"/>
            </w:pPr>
            <w:r/>
            <w:r>
              <w:rPr>
                <w:rFonts w:ascii="Calibri" w:hAnsi="Calibri"/>
                <w:b w:val="0"/>
                <w:sz w:val="18"/>
              </w:rPr>
              <w:t>Remote Work Staycation Guide</w:t>
            </w:r>
          </w:p>
        </w:tc>
        <w:tc>
          <w:tcPr>
            <w:tcW w:type="dxa" w:w="2880"/>
            <w:shd w:fill="F2F2F2"/>
          </w:tcPr>
          <w:p>
            <w:pPr>
              <w:spacing w:before="40" w:after="40"/>
            </w:pPr>
            <w:r/>
            <w:r>
              <w:rPr>
                <w:rFonts w:ascii="Calibri" w:hAnsi="Calibri"/>
                <w:b w:val="0"/>
                <w:sz w:val="18"/>
              </w:rPr>
              <w:t>remote work staycation philippines</w:t>
            </w:r>
          </w:p>
        </w:tc>
        <w:tc>
          <w:tcPr>
            <w:tcW w:type="dxa" w:w="1440"/>
            <w:shd w:fill="F2F2F2"/>
          </w:tcPr>
          <w:p>
            <w:pPr>
              <w:spacing w:before="40" w:after="40"/>
            </w:pPr>
            <w:r/>
            <w:r>
              <w:rPr>
                <w:rFonts w:ascii="Calibri" w:hAnsi="Calibri"/>
                <w:b w:val="0"/>
                <w:sz w:val="18"/>
              </w:rPr>
              <w:t>Informational</w:t>
            </w:r>
          </w:p>
        </w:tc>
        <w:tc>
          <w:tcPr>
            <w:tcW w:type="dxa" w:w="1152"/>
            <w:shd w:fill="F2F2F2"/>
          </w:tcPr>
          <w:p>
            <w:pPr>
              <w:spacing w:before="40" w:after="40"/>
            </w:pPr>
            <w:r/>
            <w:r>
              <w:rPr>
                <w:rFonts w:ascii="Calibri" w:hAnsi="Calibri"/>
                <w:b w:val="0"/>
                <w:sz w:val="18"/>
              </w:rPr>
              <w:t>Low</w:t>
            </w:r>
          </w:p>
        </w:tc>
      </w:tr>
      <w:tr>
        <w:tc>
          <w:tcPr>
            <w:tcW w:type="dxa" w:w="1440"/>
            <w:shd w:fill="FFFFFF"/>
          </w:tcPr>
          <w:p>
            <w:pPr>
              <w:spacing w:before="40" w:after="40"/>
            </w:pPr>
            <w:r/>
            <w:r>
              <w:rPr>
                <w:rFonts w:ascii="Calibri" w:hAnsi="Calibri"/>
                <w:b w:val="0"/>
                <w:sz w:val="18"/>
              </w:rPr>
              <w:t>10 — Medium</w:t>
            </w:r>
          </w:p>
        </w:tc>
        <w:tc>
          <w:tcPr>
            <w:tcW w:type="dxa" w:w="3168"/>
            <w:shd w:fill="FFFFFF"/>
          </w:tcPr>
          <w:p>
            <w:pPr>
              <w:spacing w:before="40" w:after="40"/>
            </w:pPr>
            <w:r/>
            <w:r>
              <w:rPr>
                <w:rFonts w:ascii="Calibri" w:hAnsi="Calibri"/>
                <w:b w:val="0"/>
                <w:sz w:val="18"/>
              </w:rPr>
              <w:t>How to Get to Lipa from Manila</w:t>
            </w:r>
          </w:p>
        </w:tc>
        <w:tc>
          <w:tcPr>
            <w:tcW w:type="dxa" w:w="2880"/>
            <w:shd w:fill="FFFFFF"/>
          </w:tcPr>
          <w:p>
            <w:pPr>
              <w:spacing w:before="40" w:after="40"/>
            </w:pPr>
            <w:r/>
            <w:r>
              <w:rPr>
                <w:rFonts w:ascii="Calibri" w:hAnsi="Calibri"/>
                <w:b w:val="0"/>
                <w:sz w:val="18"/>
              </w:rPr>
              <w:t>how to get to lipa from manila</w:t>
            </w:r>
          </w:p>
        </w:tc>
        <w:tc>
          <w:tcPr>
            <w:tcW w:type="dxa" w:w="1440"/>
            <w:shd w:fill="FFFFFF"/>
          </w:tcPr>
          <w:p>
            <w:pPr>
              <w:spacing w:before="40" w:after="40"/>
            </w:pPr>
            <w:r/>
            <w:r>
              <w:rPr>
                <w:rFonts w:ascii="Calibri" w:hAnsi="Calibri"/>
                <w:b w:val="0"/>
                <w:sz w:val="18"/>
              </w:rPr>
              <w:t>Informational</w:t>
            </w:r>
          </w:p>
        </w:tc>
        <w:tc>
          <w:tcPr>
            <w:tcW w:type="dxa" w:w="1152"/>
            <w:shd w:fill="FFFFFF"/>
          </w:tcPr>
          <w:p>
            <w:pPr>
              <w:spacing w:before="40" w:after="40"/>
            </w:pPr>
            <w:r/>
            <w:r>
              <w:rPr>
                <w:rFonts w:ascii="Calibri" w:hAnsi="Calibri"/>
                <w:b w:val="0"/>
                <w:sz w:val="18"/>
              </w:rPr>
              <w:t>Low</w:t>
            </w:r>
          </w:p>
        </w:tc>
      </w:tr>
    </w:tbl>
    <w:p/>
    <w:p>
      <w:pPr>
        <w:pStyle w:val="Heading2"/>
      </w:pPr>
      <w:r>
        <w:rPr>
          <w:rFonts w:ascii="Calibri" w:hAnsi="Calibri"/>
          <w:color w:val="3B5323"/>
        </w:rPr>
        <w:t>4.3 Content Gap Analysis</w:t>
      </w:r>
    </w:p>
    <w:p>
      <w:r>
        <w:rPr>
          <w:rFonts w:ascii="Calibri" w:hAnsi="Calibri"/>
          <w:b/>
          <w:i w:val="0"/>
          <w:color w:val="D93B3B"/>
          <w:sz w:val="21"/>
        </w:rPr>
        <w:t>Critical Gaps (Must Fix):</w:t>
      </w:r>
    </w:p>
    <w:p>
      <w:pPr>
        <w:pStyle w:val="ListBullet"/>
        <w:ind w:left="720"/>
      </w:pPr>
      <w:r>
        <w:rPr>
          <w:rFonts w:ascii="Calibri" w:hAnsi="Calibri"/>
          <w:sz w:val="20"/>
        </w:rPr>
        <w:t>No blog or content hub — zero informational content for organic traffic</w:t>
      </w:r>
    </w:p>
    <w:p>
      <w:pPr>
        <w:pStyle w:val="ListBullet"/>
        <w:ind w:left="720"/>
      </w:pPr>
      <w:r>
        <w:rPr>
          <w:rFonts w:ascii="Calibri" w:hAnsi="Calibri"/>
          <w:sz w:val="20"/>
        </w:rPr>
        <w:t>No location/destination content — missing "things to do" and travel guide pages</w:t>
      </w:r>
    </w:p>
    <w:p>
      <w:pPr>
        <w:pStyle w:val="ListBullet"/>
        <w:ind w:left="720"/>
      </w:pPr>
      <w:r>
        <w:rPr>
          <w:rFonts w:ascii="Calibri" w:hAnsi="Calibri"/>
          <w:sz w:val="20"/>
        </w:rPr>
        <w:t>No comparison content — no "direct booking vs Airbnb" differentiation</w:t>
      </w:r>
    </w:p>
    <w:p>
      <w:pPr>
        <w:pStyle w:val="ListBullet"/>
        <w:ind w:left="720"/>
      </w:pPr>
      <w:r>
        <w:rPr>
          <w:rFonts w:ascii="Calibri" w:hAnsi="Calibri"/>
          <w:sz w:val="20"/>
        </w:rPr>
        <w:t>No FAQ page — despite FAQ schema on homepage, no dedicated FAQ content</w:t>
      </w:r>
    </w:p>
    <w:p>
      <w:pPr>
        <w:pStyle w:val="ListBullet"/>
        <w:ind w:left="720"/>
      </w:pPr>
      <w:r>
        <w:rPr>
          <w:rFonts w:ascii="Calibri" w:hAnsi="Calibri"/>
          <w:sz w:val="20"/>
        </w:rPr>
        <w:t>No seasonal content — missing peak season (Dec, Apr, May) travel content</w:t>
      </w:r>
    </w:p>
    <w:p>
      <w:r>
        <w:rPr>
          <w:rFonts w:ascii="Calibri" w:hAnsi="Calibri"/>
          <w:b/>
          <w:i w:val="0"/>
          <w:color w:val="E88A1A"/>
          <w:sz w:val="21"/>
        </w:rPr>
        <w:t>Content Depth Gaps:</w:t>
      </w:r>
    </w:p>
    <w:p>
      <w:pPr>
        <w:pStyle w:val="ListBullet"/>
        <w:ind w:left="720"/>
      </w:pPr>
      <w:r>
        <w:rPr>
          <w:rFonts w:ascii="Calibri" w:hAnsi="Calibri"/>
          <w:sz w:val="20"/>
        </w:rPr>
        <w:t>Property pages at 300–400 words — need expansion to 1,500+ words with amenity details, nearby attractions, house rules</w:t>
      </w:r>
    </w:p>
    <w:p>
      <w:pPr>
        <w:pStyle w:val="ListBullet"/>
        <w:ind w:left="720"/>
      </w:pPr>
      <w:r>
        <w:rPr>
          <w:rFonts w:ascii="Calibri" w:hAnsi="Calibri"/>
          <w:sz w:val="20"/>
        </w:rPr>
        <w:t>Homepage at ~730 words — needs expansion with neighborhood info, booking benefits, testimonial highlights</w:t>
      </w:r>
    </w:p>
    <w:p>
      <w:pPr>
        <w:pStyle w:val="ListBullet"/>
        <w:ind w:left="720"/>
      </w:pPr>
      <w:r>
        <w:rPr>
          <w:rFonts w:ascii="Calibri" w:hAnsi="Calibri"/>
          <w:sz w:val="20"/>
        </w:rPr>
        <w:t>No guest review content on property pages — reviews exist but are not displayed where they matter most</w:t>
      </w:r>
    </w:p>
    <w:p>
      <w:pPr>
        <w:pStyle w:val="ListBullet"/>
        <w:ind w:left="720"/>
      </w:pPr>
      <w:r>
        <w:rPr>
          <w:rFonts w:ascii="Calibri" w:hAnsi="Calibri"/>
          <w:sz w:val="20"/>
        </w:rPr>
        <w:t>No photo galleries with alt text — image SEO opportunity missed</w:t>
      </w:r>
    </w:p>
    <w:p>
      <w:pPr>
        <w:pStyle w:val="ListBullet"/>
        <w:ind w:left="720"/>
      </w:pPr>
      <w:r>
        <w:rPr>
          <w:rFonts w:ascii="Calibri" w:hAnsi="Calibri"/>
          <w:sz w:val="20"/>
        </w:rPr>
        <w:t>No area guide integration — property pages should link to local attraction content</w:t>
      </w:r>
    </w:p>
    <w:p>
      <w:r>
        <w:rPr>
          <w:rFonts w:ascii="Calibri" w:hAnsi="Calibri"/>
          <w:b/>
          <w:i w:val="0"/>
          <w:color w:val="CCA300"/>
          <w:sz w:val="21"/>
        </w:rPr>
        <w:t>Trust &amp; Conversion Gaps:</w:t>
      </w:r>
    </w:p>
    <w:p>
      <w:pPr>
        <w:pStyle w:val="ListBullet"/>
        <w:ind w:left="720"/>
      </w:pPr>
      <w:r>
        <w:rPr>
          <w:rFonts w:ascii="Calibri" w:hAnsi="Calibri"/>
          <w:sz w:val="20"/>
        </w:rPr>
        <w:t>No Google Business Profile — missing local search visibility and Maps presence</w:t>
      </w:r>
    </w:p>
    <w:p>
      <w:pPr>
        <w:pStyle w:val="ListBullet"/>
        <w:ind w:left="720"/>
      </w:pPr>
      <w:r>
        <w:rPr>
          <w:rFonts w:ascii="Calibri" w:hAnsi="Calibri"/>
          <w:sz w:val="20"/>
        </w:rPr>
        <w:t>No cancellation/refund policy published — booking friction for cautious travelers</w:t>
      </w:r>
    </w:p>
    <w:p>
      <w:pPr>
        <w:pStyle w:val="ListBullet"/>
        <w:ind w:left="720"/>
      </w:pPr>
      <w:r>
        <w:rPr>
          <w:rFonts w:ascii="Calibri" w:hAnsi="Calibri"/>
          <w:sz w:val="20"/>
        </w:rPr>
        <w:t>No check-in/check-out times visible — key decision-making information missing</w:t>
      </w:r>
    </w:p>
    <w:p>
      <w:pPr>
        <w:pStyle w:val="ListBullet"/>
        <w:ind w:left="720"/>
      </w:pPr>
      <w:r>
        <w:rPr>
          <w:rFonts w:ascii="Calibri" w:hAnsi="Calibri"/>
          <w:sz w:val="20"/>
        </w:rPr>
        <w:t>"5+ Properties" claim with only 2 shown — credibility concern</w:t>
      </w:r>
    </w:p>
    <w:p>
      <w:pPr>
        <w:pStyle w:val="ListBullet"/>
        <w:ind w:left="720"/>
      </w:pPr>
      <w:r>
        <w:rPr>
          <w:rFonts w:ascii="Calibri" w:hAnsi="Calibri"/>
          <w:sz w:val="20"/>
        </w:rPr>
        <w:t>No booking calendar widget — forces users to contact for availability instead of self-serve</w:t>
      </w:r>
    </w:p>
    <w:p>
      <w:r>
        <w:br w:type="page"/>
      </w:r>
    </w:p>
    <w:p>
      <w:pPr>
        <w:pStyle w:val="Heading1"/>
      </w:pPr>
      <w:r>
        <w:rPr>
          <w:rFonts w:ascii="Calibri" w:hAnsi="Calibri"/>
          <w:color w:val="FF5371"/>
        </w:rPr>
        <w:t>5. Recommendations &amp; Next Steps</w:t>
      </w:r>
    </w:p>
    <w:p>
      <w:pPr>
        <w:pStyle w:val="Heading2"/>
      </w:pPr>
      <w:r>
        <w:rPr>
          <w:rFonts w:ascii="Calibri" w:hAnsi="Calibri"/>
          <w:color w:val="3B5323"/>
        </w:rPr>
        <w:t>5.1 Immediate Actions (Week 1–2)</w:t>
      </w:r>
    </w:p>
    <w:p>
      <w:r>
        <w:rPr>
          <w:rFonts w:ascii="Calibri" w:hAnsi="Calibri"/>
          <w:b w:val="0"/>
          <w:i w:val="0"/>
          <w:sz w:val="21"/>
        </w:rPr>
        <w:t>These are high-priority fixes that should be addressed immediately to resolve trust issues and establish baseline SEO infrastructure.</w:t>
      </w:r>
    </w:p>
    <w:p>
      <w:pPr>
        <w:pStyle w:val="ListBullet"/>
        <w:ind w:left="720"/>
      </w:pPr>
      <w:r>
        <w:rPr>
          <w:rFonts w:ascii="Calibri" w:hAnsi="Calibri"/>
          <w:b/>
          <w:sz w:val="20"/>
        </w:rPr>
        <w:t xml:space="preserve">Fix broken legal pages: </w:t>
      </w:r>
      <w:r>
        <w:rPr>
          <w:rFonts w:ascii="Calibri" w:hAnsi="Calibri"/>
          <w:sz w:val="20"/>
        </w:rPr>
        <w:t>Create and publish proper Privacy Policy, Terms of Service, and Booking Policy pages with actual content.</w:t>
      </w:r>
    </w:p>
    <w:p>
      <w:pPr>
        <w:pStyle w:val="ListBullet"/>
        <w:ind w:left="720"/>
      </w:pPr>
      <w:r>
        <w:rPr>
          <w:rFonts w:ascii="Calibri" w:hAnsi="Calibri"/>
          <w:b/>
          <w:sz w:val="20"/>
        </w:rPr>
        <w:t xml:space="preserve">Add house rules and policies: </w:t>
      </w:r>
      <w:r>
        <w:rPr>
          <w:rFonts w:ascii="Calibri" w:hAnsi="Calibri"/>
          <w:sz w:val="20"/>
        </w:rPr>
        <w:t>Include check-in/check-out times, house rules, and cancellation policy on each property page.</w:t>
      </w:r>
    </w:p>
    <w:p>
      <w:pPr>
        <w:pStyle w:val="ListBullet"/>
        <w:ind w:left="720"/>
      </w:pPr>
      <w:r>
        <w:rPr>
          <w:rFonts w:ascii="Calibri" w:hAnsi="Calibri"/>
          <w:b/>
          <w:sz w:val="20"/>
        </w:rPr>
        <w:t xml:space="preserve">Implement canonical tags: </w:t>
      </w:r>
      <w:r>
        <w:rPr>
          <w:rFonts w:ascii="Calibri" w:hAnsi="Calibri"/>
          <w:sz w:val="20"/>
        </w:rPr>
        <w:t>Add self-referencing canonical tags to all pages to prevent potential duplicate content issues.</w:t>
      </w:r>
    </w:p>
    <w:p>
      <w:pPr>
        <w:pStyle w:val="ListBullet"/>
        <w:ind w:left="720"/>
      </w:pPr>
      <w:r>
        <w:rPr>
          <w:rFonts w:ascii="Calibri" w:hAnsi="Calibri"/>
          <w:b/>
          <w:sz w:val="20"/>
        </w:rPr>
        <w:t xml:space="preserve">Set up Google Analytics 4: </w:t>
      </w:r>
      <w:r>
        <w:rPr>
          <w:rFonts w:ascii="Calibri" w:hAnsi="Calibri"/>
          <w:sz w:val="20"/>
        </w:rPr>
        <w:t>Install GA4 tracking to monitor traffic, user behavior, and conversion events.</w:t>
      </w:r>
    </w:p>
    <w:p>
      <w:pPr>
        <w:pStyle w:val="ListBullet"/>
        <w:ind w:left="720"/>
      </w:pPr>
      <w:r>
        <w:rPr>
          <w:rFonts w:ascii="Calibri" w:hAnsi="Calibri"/>
          <w:b/>
          <w:sz w:val="20"/>
        </w:rPr>
        <w:t xml:space="preserve">Create Google Business Profile: </w:t>
      </w:r>
      <w:r>
        <w:rPr>
          <w:rFonts w:ascii="Calibri" w:hAnsi="Calibri"/>
          <w:sz w:val="20"/>
        </w:rPr>
        <w:t>Set up and verify a GBP listing for HavenInLipa to appear in local search and Google Maps.</w:t>
      </w:r>
    </w:p>
    <w:p>
      <w:pPr>
        <w:pStyle w:val="ListBullet"/>
        <w:ind w:left="720"/>
      </w:pPr>
      <w:r>
        <w:rPr>
          <w:rFonts w:ascii="Calibri" w:hAnsi="Calibri"/>
          <w:b/>
          <w:sz w:val="20"/>
        </w:rPr>
        <w:t xml:space="preserve">Add reviews to homepage: </w:t>
      </w:r>
      <w:r>
        <w:rPr>
          <w:rFonts w:ascii="Calibri" w:hAnsi="Calibri"/>
          <w:sz w:val="20"/>
        </w:rPr>
        <w:t>Display a curated selection of the 51 five-star reviews on the homepage for immediate social proof.</w:t>
      </w:r>
    </w:p>
    <w:p>
      <w:pPr>
        <w:pStyle w:val="ListBullet"/>
        <w:ind w:left="720"/>
      </w:pPr>
      <w:r>
        <w:rPr>
          <w:rFonts w:ascii="Calibri" w:hAnsi="Calibri"/>
          <w:b/>
          <w:sz w:val="20"/>
        </w:rPr>
        <w:t xml:space="preserve">Fix #testimonials footer link: </w:t>
      </w:r>
      <w:r>
        <w:rPr>
          <w:rFonts w:ascii="Calibri" w:hAnsi="Calibri"/>
          <w:sz w:val="20"/>
        </w:rPr>
        <w:t>Ensure the testimonials anchor link in the footer navigates to the correct section.</w:t>
      </w:r>
    </w:p>
    <w:p>
      <w:pPr>
        <w:pStyle w:val="Heading2"/>
      </w:pPr>
      <w:r>
        <w:rPr>
          <w:rFonts w:ascii="Calibri" w:hAnsi="Calibri"/>
          <w:color w:val="3B5323"/>
        </w:rPr>
        <w:t>5.2 Mid-Term Strategy (Month 1–3)</w:t>
      </w:r>
    </w:p>
    <w:p>
      <w:r>
        <w:rPr>
          <w:rFonts w:ascii="Calibri" w:hAnsi="Calibri"/>
          <w:b w:val="0"/>
          <w:i w:val="0"/>
          <w:sz w:val="21"/>
        </w:rPr>
        <w:t>These initiatives build the content foundation needed for organic traffic growth and improved search visibility.</w:t>
      </w:r>
    </w:p>
    <w:p>
      <w:pPr>
        <w:pStyle w:val="ListBullet"/>
        <w:ind w:left="720"/>
      </w:pPr>
      <w:r>
        <w:rPr>
          <w:rFonts w:ascii="Calibri" w:hAnsi="Calibri"/>
          <w:b/>
          <w:sz w:val="20"/>
        </w:rPr>
        <w:t xml:space="preserve">Launch blog with 5 high-priority articles: </w:t>
      </w:r>
      <w:r>
        <w:rPr>
          <w:rFonts w:ascii="Calibri" w:hAnsi="Calibri"/>
          <w:sz w:val="20"/>
        </w:rPr>
        <w:t>Publish the top 5 content pieces from the priority roadmap, starting with "Things to Do in Lipa City" and "Weekend Getaway Near Manila".</w:t>
      </w:r>
    </w:p>
    <w:p>
      <w:pPr>
        <w:pStyle w:val="ListBullet"/>
        <w:ind w:left="720"/>
      </w:pPr>
      <w:r>
        <w:rPr>
          <w:rFonts w:ascii="Calibri" w:hAnsi="Calibri"/>
          <w:b/>
          <w:sz w:val="20"/>
        </w:rPr>
        <w:t xml:space="preserve">Implement internal linking strategy: </w:t>
      </w:r>
      <w:r>
        <w:rPr>
          <w:rFonts w:ascii="Calibri" w:hAnsi="Calibri"/>
          <w:sz w:val="20"/>
        </w:rPr>
        <w:t>Cross-link blog articles to property pages and vice versa, creating a cohesive content ecosystem.</w:t>
      </w:r>
    </w:p>
    <w:p>
      <w:pPr>
        <w:pStyle w:val="ListBullet"/>
        <w:ind w:left="720"/>
      </w:pPr>
      <w:r>
        <w:rPr>
          <w:rFonts w:ascii="Calibri" w:hAnsi="Calibri"/>
          <w:b/>
          <w:sz w:val="20"/>
        </w:rPr>
        <w:t xml:space="preserve">Add booking calendar widget: </w:t>
      </w:r>
      <w:r>
        <w:rPr>
          <w:rFonts w:ascii="Calibri" w:hAnsi="Calibri"/>
          <w:sz w:val="20"/>
        </w:rPr>
        <w:t>Integrate an availability calendar on property pages to reduce booking friction and enable self-serve scheduling.</w:t>
      </w:r>
    </w:p>
    <w:p>
      <w:pPr>
        <w:pStyle w:val="ListBullet"/>
        <w:ind w:left="720"/>
      </w:pPr>
      <w:r>
        <w:rPr>
          <w:rFonts w:ascii="Calibri" w:hAnsi="Calibri"/>
          <w:b/>
          <w:sz w:val="20"/>
        </w:rPr>
        <w:t xml:space="preserve">Expand property descriptions: </w:t>
      </w:r>
      <w:r>
        <w:rPr>
          <w:rFonts w:ascii="Calibri" w:hAnsi="Calibri"/>
          <w:sz w:val="20"/>
        </w:rPr>
        <w:t>Enhance property pages from 300–400 words to 1,500+ words with detailed amenity lists, nearby attractions, and guest testimonials.</w:t>
      </w:r>
    </w:p>
    <w:p>
      <w:pPr>
        <w:pStyle w:val="ListBullet"/>
        <w:ind w:left="720"/>
      </w:pPr>
      <w:r>
        <w:rPr>
          <w:rFonts w:ascii="Calibri" w:hAnsi="Calibri"/>
          <w:b/>
          <w:sz w:val="20"/>
        </w:rPr>
        <w:t xml:space="preserve">Set up Google Search Console monitoring: </w:t>
      </w:r>
      <w:r>
        <w:rPr>
          <w:rFonts w:ascii="Calibri" w:hAnsi="Calibri"/>
          <w:sz w:val="20"/>
        </w:rPr>
        <w:t>Configure GSC to track indexing status, search queries, and click-through rates.</w:t>
      </w:r>
    </w:p>
    <w:p>
      <w:pPr>
        <w:pStyle w:val="Heading2"/>
      </w:pPr>
      <w:r>
        <w:rPr>
          <w:rFonts w:ascii="Calibri" w:hAnsi="Calibri"/>
          <w:color w:val="3B5323"/>
        </w:rPr>
        <w:t>5.3 Long-Term Growth (Month 3–6)</w:t>
      </w:r>
    </w:p>
    <w:p>
      <w:r>
        <w:rPr>
          <w:rFonts w:ascii="Calibri" w:hAnsi="Calibri"/>
          <w:b w:val="0"/>
          <w:i w:val="0"/>
          <w:sz w:val="21"/>
        </w:rPr>
        <w:t>These strategic initiatives scale organic visibility and establish HavenInLipa as the authoritative voice for Lipa City travel and accommodation.</w:t>
      </w:r>
    </w:p>
    <w:p>
      <w:pPr>
        <w:pStyle w:val="ListBullet"/>
        <w:ind w:left="720"/>
      </w:pPr>
      <w:r>
        <w:rPr>
          <w:rFonts w:ascii="Calibri" w:hAnsi="Calibri"/>
          <w:b/>
          <w:sz w:val="20"/>
        </w:rPr>
        <w:t xml:space="preserve">Publish remaining 5 articles: </w:t>
      </w:r>
      <w:r>
        <w:rPr>
          <w:rFonts w:ascii="Calibri" w:hAnsi="Calibri"/>
          <w:sz w:val="20"/>
        </w:rPr>
        <w:t>Complete the full 10-article content roadmap, covering seasonal and logistics content.</w:t>
      </w:r>
    </w:p>
    <w:p>
      <w:pPr>
        <w:pStyle w:val="ListBullet"/>
        <w:ind w:left="720"/>
      </w:pPr>
      <w:r>
        <w:rPr>
          <w:rFonts w:ascii="Calibri" w:hAnsi="Calibri"/>
          <w:b/>
          <w:sz w:val="20"/>
        </w:rPr>
        <w:t xml:space="preserve">Build backlinks via local tourism sites: </w:t>
      </w:r>
      <w:r>
        <w:rPr>
          <w:rFonts w:ascii="Calibri" w:hAnsi="Calibri"/>
          <w:sz w:val="20"/>
        </w:rPr>
        <w:t>Partner with Batangas tourism boards, travel bloggers, and local business directories for quality backlinks.</w:t>
      </w:r>
    </w:p>
    <w:p>
      <w:pPr>
        <w:pStyle w:val="ListBullet"/>
        <w:ind w:left="720"/>
      </w:pPr>
      <w:r>
        <w:rPr>
          <w:rFonts w:ascii="Calibri" w:hAnsi="Calibri"/>
          <w:b/>
          <w:sz w:val="20"/>
        </w:rPr>
        <w:t xml:space="preserve">Create seasonal content calendar: </w:t>
      </w:r>
      <w:r>
        <w:rPr>
          <w:rFonts w:ascii="Calibri" w:hAnsi="Calibri"/>
          <w:sz w:val="20"/>
        </w:rPr>
        <w:t>Plan content around peak seasons (December holidays, April/May summer, Holy Week) for timely organic traffic.</w:t>
      </w:r>
    </w:p>
    <w:p>
      <w:pPr>
        <w:pStyle w:val="ListBullet"/>
        <w:ind w:left="720"/>
      </w:pPr>
      <w:r>
        <w:rPr>
          <w:rFonts w:ascii="Calibri" w:hAnsi="Calibri"/>
          <w:b/>
          <w:sz w:val="20"/>
        </w:rPr>
        <w:t xml:space="preserve">Monitor rankings and iterate: </w:t>
      </w:r>
      <w:r>
        <w:rPr>
          <w:rFonts w:ascii="Calibri" w:hAnsi="Calibri"/>
          <w:sz w:val="20"/>
        </w:rPr>
        <w:t>Track keyword positions monthly, update content based on SERP changes, and double down on winning topics.</w:t>
      </w:r>
    </w:p>
    <w:p>
      <w:pPr>
        <w:pStyle w:val="ListBullet"/>
        <w:ind w:left="720"/>
      </w:pPr>
      <w:r>
        <w:rPr>
          <w:rFonts w:ascii="Calibri" w:hAnsi="Calibri"/>
          <w:b/>
          <w:sz w:val="20"/>
        </w:rPr>
        <w:t xml:space="preserve">Consider Google Ads for transactional keywords: </w:t>
      </w:r>
      <w:r>
        <w:rPr>
          <w:rFonts w:ascii="Calibri" w:hAnsi="Calibri"/>
          <w:sz w:val="20"/>
        </w:rPr>
        <w:t>Run targeted PPC campaigns for high-intent queries like "vacation rental lipa city" during peak booking seasons.</w:t>
      </w:r>
    </w:p>
    <w:p>
      <w:pPr>
        <w:pStyle w:val="ListBullet"/>
        <w:ind w:left="720"/>
      </w:pPr>
      <w:r>
        <w:rPr>
          <w:rFonts w:ascii="Calibri" w:hAnsi="Calibri"/>
          <w:b/>
          <w:sz w:val="20"/>
        </w:rPr>
        <w:t xml:space="preserve">Expand to more properties: </w:t>
      </w:r>
      <w:r>
        <w:rPr>
          <w:rFonts w:ascii="Calibri" w:hAnsi="Calibri"/>
          <w:sz w:val="20"/>
        </w:rPr>
        <w:t>As the portfolio grows, add new property pages following the optimized template established for existing listings.</w:t>
      </w:r>
    </w:p>
    <w:p>
      <w:pPr>
        <w:spacing w:before="80" w:after="80"/>
      </w:pPr>
      <w:r>
        <w:rPr>
          <w:color w:val="CCCCCC"/>
          <w:sz w:val="12"/>
        </w:rPr>
        <w:t>────────────────────────────────────────────────────────────────────────────────</w:t>
      </w:r>
    </w:p>
    <w:p>
      <w:r>
        <w:rPr>
          <w:rFonts w:ascii="Calibri" w:hAnsi="Calibri"/>
          <w:b w:val="0"/>
          <w:i/>
          <w:color w:val="666666"/>
          <w:sz w:val="18"/>
        </w:rPr>
        <w:t>This SEO Audit Report was prepared by NetCoreSolutions for HavenInLipa.com. All findings and recommendations are based on data collected as of April 2026. For questions or implementation support, contact the NetCoreSolutions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