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November 20,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Gavin has initial ASK CLI functions implemented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figure out authentication for each user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still need to figure out all the other custom blocks we’ll need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custom blocks we’ll need: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“Invocation name”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following blocks need to be created: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“Intent name:”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“Sample utterance:”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“Slot”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individual slot will need a “Slot name:” and “Slot type:” associated with 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Gavin is going to work on the layout of the site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