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6C47FF"/>
          <w:sz w:val="96"/>
          <w:szCs w:val="96"/>
        </w:rPr>
        <w:t xml:space="preserve">TOML</w:t>
      </w:r>
    </w:p>
    <w:p>
      <w:pPr>
        <w:spacing w:after="60" w:before="0"/>
      </w:pPr>
      <w:r>
        <w:rPr>
          <w:rFonts w:ascii="Arial" w:cs="Arial" w:eastAsia="Arial" w:hAnsi="Arial"/>
          <w:b w:val="false"/>
          <w:bCs w:val="false"/>
          <w:i/>
          <w:iCs/>
          <w:color w:val="6B7280"/>
          <w:sz w:val="40"/>
          <w:szCs w:val="40"/>
        </w:rPr>
        <w:t xml:space="preserve">Top On My List</w:t>
      </w:r>
    </w:p>
    <w:p>
      <w:pPr>
        <w:spacing w:after="400" w:before="0"/>
      </w:pPr>
      <w:r>
        <w:rPr>
          <w:rFonts w:ascii="Arial" w:cs="Arial" w:eastAsia="Arial" w:hAnsi="Arial"/>
          <w:b/>
          <w:bCs/>
          <w:color w:val="1A1A2E"/>
          <w:sz w:val="28"/>
          <w:szCs w:val="28"/>
        </w:rPr>
        <w:t xml:space="preserve">Spécifications fonctionnelles —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6B7280"/>
                <w:sz w:val="18"/>
                <w:szCs w:val="18"/>
              </w:rPr>
              <w:t xml:space="preserve">Version</w:t>
            </w:r>
          </w:p>
          <w:p>
            <w:r>
              <w:rPr>
                <w:rFonts w:ascii="Arial" w:cs="Arial" w:eastAsia="Arial" w:hAnsi="Arial"/>
                <w:b/>
                <w:bCs/>
                <w:color w:val="1A1A2E"/>
                <w:sz w:val="22"/>
                <w:szCs w:val="22"/>
              </w:rPr>
              <w:t xml:space="preserve">1.0</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6B7280"/>
                <w:sz w:val="18"/>
                <w:szCs w:val="18"/>
              </w:rPr>
              <w:t xml:space="preserve">Date</w:t>
            </w:r>
          </w:p>
          <w:p>
            <w:r>
              <w:rPr>
                <w:rFonts w:ascii="Arial" w:cs="Arial" w:eastAsia="Arial" w:hAnsi="Arial"/>
                <w:b/>
                <w:bCs/>
                <w:color w:val="1A1A2E"/>
                <w:sz w:val="22"/>
                <w:szCs w:val="22"/>
              </w:rPr>
              <w:t xml:space="preserve">Avril 2026</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r>
              <w:rPr>
                <w:rFonts w:ascii="Arial" w:cs="Arial" w:eastAsia="Arial" w:hAnsi="Arial"/>
                <w:color w:val="6B7280"/>
                <w:sz w:val="18"/>
                <w:szCs w:val="18"/>
              </w:rPr>
              <w:t xml:space="preserve">Statut</w:t>
            </w:r>
          </w:p>
          <w:p>
            <w:r>
              <w:rPr>
                <w:rFonts w:ascii="Arial" w:cs="Arial" w:eastAsia="Arial" w:hAnsi="Arial"/>
                <w:b/>
                <w:bCs/>
                <w:color w:val="1A1A2E"/>
                <w:sz w:val="22"/>
                <w:szCs w:val="22"/>
              </w:rPr>
              <w:t xml:space="preserve">Draft</w:t>
            </w:r>
          </w:p>
        </w:tc>
      </w:tr>
    </w:tbl>
    <w:p>
      <w:pPr>
        <w:spacing w:after="60" w:before="600"/>
      </w:pPr>
      <w:r>
        <w:rPr>
          <w:rFonts w:ascii="Arial" w:cs="Arial" w:eastAsia="Arial" w:hAnsi="Arial"/>
          <w:b/>
          <w:bCs/>
          <w:color w:val="1A1A2E"/>
          <w:sz w:val="24"/>
          <w:szCs w:val="24"/>
        </w:rPr>
        <w:t xml:space="preserve">Résumé exécutif</w:t>
      </w:r>
    </w:p>
    <w:p>
      <w:pPr>
        <w:spacing w:after="60" w:before="60"/>
      </w:pPr>
      <w:r>
        <w:rPr>
          <w:rFonts w:ascii="Arial" w:cs="Arial" w:eastAsia="Arial" w:hAnsi="Arial"/>
          <w:b w:val="false"/>
          <w:bCs w:val="false"/>
          <w:color w:val="1A1A2E"/>
          <w:sz w:val="22"/>
          <w:szCs w:val="22"/>
        </w:rPr>
        <w:t xml:space="preserve">TOML (Top On My List) est un service web de wishlists centralisées permettant à des familles et amis de partager leurs envies de cadeaux depuis n'importe quel site marchand dans le monde. Le MVP cible la saison des cadeaux (anniversaires, Noël) pour deux personas complémentaires : le Wishlist-Maker qui crée et partage ses listes, et le Gift-Giver qui découvre et réserve des articles pour ses proches.</w:t>
      </w:r>
    </w:p>
    <w:p>
      <w:r>
        <w:br w:type="page"/>
      </w:r>
    </w:p>
    <w:p>
      <w:pPr>
        <w:pStyle w:val="Heading1"/>
        <w:spacing w:after="160" w:before="400"/>
      </w:pPr>
      <w:r>
        <w:rPr>
          <w:rFonts w:ascii="Arial" w:cs="Arial" w:eastAsia="Arial" w:hAnsi="Arial"/>
          <w:b/>
          <w:bCs/>
          <w:color w:val="1A1A2E"/>
          <w:sz w:val="36"/>
          <w:szCs w:val="36"/>
        </w:rPr>
        <w:t xml:space="preserve">1. Vision &amp; Objectifs Produit</w:t>
      </w:r>
    </w:p>
    <w:p>
      <w:pPr>
        <w:pStyle w:val="Heading2"/>
        <w:spacing w:after="120" w:before="320"/>
      </w:pPr>
      <w:r>
        <w:rPr>
          <w:rFonts w:ascii="Arial" w:cs="Arial" w:eastAsia="Arial" w:hAnsi="Arial"/>
          <w:b/>
          <w:bCs/>
          <w:color w:val="6C47FF"/>
          <w:sz w:val="28"/>
          <w:szCs w:val="28"/>
        </w:rPr>
        <w:t xml:space="preserve">1.1 Problème résolu</w:t>
      </w:r>
    </w:p>
    <w:p>
      <w:pPr>
        <w:spacing w:after="60" w:before="60"/>
      </w:pPr>
      <w:r>
        <w:rPr>
          <w:rFonts w:ascii="Arial" w:cs="Arial" w:eastAsia="Arial" w:hAnsi="Arial"/>
          <w:b w:val="false"/>
          <w:bCs w:val="false"/>
          <w:color w:val="1A1A2E"/>
          <w:sz w:val="22"/>
          <w:szCs w:val="22"/>
        </w:rPr>
        <w:t xml:space="preserve">Aujourd'hui, offrir un cadeau adapté est difficile : on ne sait pas ce que veut vraiment la personne, les listes sont éparpillées (notes sur téléphone, emails, SMS), et plusieurs personnes peuvent offrir le même cadeau par manque de coordination.</w:t>
      </w:r>
    </w:p>
    <w:p>
      <w:pPr>
        <w:pStyle w:val="Heading2"/>
        <w:spacing w:after="120" w:before="320"/>
      </w:pPr>
      <w:r>
        <w:rPr>
          <w:rFonts w:ascii="Arial" w:cs="Arial" w:eastAsia="Arial" w:hAnsi="Arial"/>
          <w:b/>
          <w:bCs/>
          <w:color w:val="6C47FF"/>
          <w:sz w:val="28"/>
          <w:szCs w:val="28"/>
        </w:rPr>
        <w:t xml:space="preserve">1.2 Proposition de valeur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Pour qui</w:t>
            </w:r>
          </w:p>
        </w:tc>
        <w:tc>
          <w:tcPr>
            <w:tcW w:type="dxa" w:w="3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Problème</w:t>
            </w:r>
          </w:p>
        </w:tc>
        <w:tc>
          <w:tcPr>
            <w:tcW w:type="dxa" w:w="39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Solution TOML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Wishlist-Maker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Mes envies sont éparpillées sur 10 sites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Une seule liste centralisée, tous sites confondus</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Wishlist-Maker</w:t>
            </w:r>
          </w:p>
        </w:tc>
        <w:tc>
          <w:tcPr>
            <w:tcW w:type="dxa" w:w="3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Je dois répéter ce que je veux à chaque proche</w:t>
            </w:r>
          </w:p>
        </w:tc>
        <w:tc>
          <w:tcPr>
            <w:tcW w:type="dxa" w:w="39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Je partage un lien unique à tout le monde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Gift-Giver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Je ne sais pas quoi offrir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Je vois la wishlist de mes proches en temps réel</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Gift-Giver</w:t>
            </w:r>
          </w:p>
        </w:tc>
        <w:tc>
          <w:tcPr>
            <w:tcW w:type="dxa" w:w="3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Doublons de cadeaux</w:t>
            </w:r>
          </w:p>
        </w:tc>
        <w:tc>
          <w:tcPr>
            <w:tcW w:type="dxa" w:w="39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Je réserve un article discrètement (invisible pour le destinataire)</w:t>
            </w:r>
          </w:p>
        </w:tc>
      </w:tr>
    </w:tbl>
    <w:p>
      <w:pPr>
        <w:pStyle w:val="Heading2"/>
        <w:spacing w:after="120" w:before="320"/>
      </w:pPr>
      <w:r>
        <w:rPr>
          <w:rFonts w:ascii="Arial" w:cs="Arial" w:eastAsia="Arial" w:hAnsi="Arial"/>
          <w:b/>
          <w:bCs/>
          <w:color w:val="6C47FF"/>
          <w:sz w:val="28"/>
          <w:szCs w:val="28"/>
        </w:rPr>
        <w:t xml:space="preserve">1.3 Périmètre MVP</w:t>
      </w:r>
    </w:p>
    <w:p>
      <w:pPr>
        <w:pStyle w:val="ListParagraph"/>
        <w:numPr>
          <w:ilvl w:val="0"/>
          <w:numId w:val="2"/>
        </w:numPr>
        <w:spacing w:after="40" w:before="40"/>
      </w:pPr>
      <w:r>
        <w:rPr>
          <w:rFonts w:ascii="Arial" w:cs="Arial" w:eastAsia="Arial" w:hAnsi="Arial"/>
          <w:color w:val="1A1A2E"/>
          <w:sz w:val="22"/>
          <w:szCs w:val="22"/>
        </w:rPr>
        <w:t xml:space="preserve">Wishlist centralisée multi-sites (capture via extension, URL ou saisie manuelle)</w:t>
      </w:r>
    </w:p>
    <w:p>
      <w:pPr>
        <w:pStyle w:val="ListParagraph"/>
        <w:numPr>
          <w:ilvl w:val="0"/>
          <w:numId w:val="2"/>
        </w:numPr>
        <w:spacing w:after="40" w:before="40"/>
      </w:pPr>
      <w:r>
        <w:rPr>
          <w:rFonts w:ascii="Arial" w:cs="Arial" w:eastAsia="Arial" w:hAnsi="Arial"/>
          <w:color w:val="1A1A2E"/>
          <w:sz w:val="22"/>
          <w:szCs w:val="22"/>
        </w:rPr>
        <w:t xml:space="preserve">Partage par lien public et/ou invitation email</w:t>
      </w:r>
    </w:p>
    <w:p>
      <w:pPr>
        <w:pStyle w:val="ListParagraph"/>
        <w:numPr>
          <w:ilvl w:val="0"/>
          <w:numId w:val="2"/>
        </w:numPr>
        <w:spacing w:after="40" w:before="40"/>
      </w:pPr>
      <w:r>
        <w:rPr>
          <w:rFonts w:ascii="Arial" w:cs="Arial" w:eastAsia="Arial" w:hAnsi="Arial"/>
          <w:color w:val="1A1A2E"/>
          <w:sz w:val="22"/>
          <w:szCs w:val="22"/>
        </w:rPr>
        <w:t xml:space="preserve">Découverte sociale : voir les listes publiques de ses amis</w:t>
      </w:r>
    </w:p>
    <w:p>
      <w:pPr>
        <w:pStyle w:val="ListParagraph"/>
        <w:numPr>
          <w:ilvl w:val="0"/>
          <w:numId w:val="2"/>
        </w:numPr>
        <w:spacing w:after="40" w:before="40"/>
      </w:pPr>
      <w:r>
        <w:rPr>
          <w:rFonts w:ascii="Arial" w:cs="Arial" w:eastAsia="Arial" w:hAnsi="Arial"/>
          <w:color w:val="1A1A2E"/>
          <w:sz w:val="22"/>
          <w:szCs w:val="22"/>
        </w:rPr>
        <w:t xml:space="preserve">Interactions Gift-Giver : réservation discrète + commentaires/réactions</w:t>
      </w:r>
    </w:p>
    <w:p>
      <w:pPr>
        <w:pStyle w:val="ListParagraph"/>
        <w:numPr>
          <w:ilvl w:val="0"/>
          <w:numId w:val="2"/>
        </w:numPr>
        <w:spacing w:after="40" w:before="40"/>
      </w:pPr>
      <w:r>
        <w:rPr>
          <w:rFonts w:ascii="Arial" w:cs="Arial" w:eastAsia="Arial" w:hAnsi="Arial"/>
          <w:color w:val="1A1A2E"/>
          <w:sz w:val="22"/>
          <w:szCs w:val="22"/>
        </w:rPr>
        <w:t xml:space="preserve">Plateforme : web responsive uniquement</w:t>
      </w:r>
    </w:p>
    <w:p>
      <w:pPr>
        <w:pStyle w:val="ListParagraph"/>
        <w:numPr>
          <w:ilvl w:val="0"/>
          <w:numId w:val="2"/>
        </w:numPr>
        <w:spacing w:after="40" w:before="40"/>
      </w:pPr>
      <w:r>
        <w:rPr>
          <w:rFonts w:ascii="Arial" w:cs="Arial" w:eastAsia="Arial" w:hAnsi="Arial"/>
          <w:color w:val="1A1A2E"/>
          <w:sz w:val="22"/>
          <w:szCs w:val="22"/>
        </w:rPr>
        <w:t xml:space="preserve">Modèle : 100% gratuit au lancement</w:t>
      </w:r>
    </w:p>
    <w:p>
      <w:r>
        <w:br w:type="page"/>
      </w:r>
    </w:p>
    <w:p>
      <w:pPr>
        <w:pStyle w:val="Heading1"/>
        <w:spacing w:after="160" w:before="400"/>
      </w:pPr>
      <w:r>
        <w:rPr>
          <w:rFonts w:ascii="Arial" w:cs="Arial" w:eastAsia="Arial" w:hAnsi="Arial"/>
          <w:b/>
          <w:bCs/>
          <w:color w:val="1A1A2E"/>
          <w:sz w:val="36"/>
          <w:szCs w:val="36"/>
        </w:rPr>
        <w:t xml:space="preserve">2. Personas Utilisateurs</w:t>
      </w:r>
    </w:p>
    <w:p>
      <w:pPr>
        <w:pStyle w:val="Heading2"/>
        <w:spacing w:after="120" w:before="320"/>
      </w:pPr>
      <w:r>
        <w:rPr>
          <w:rFonts w:ascii="Arial" w:cs="Arial" w:eastAsia="Arial" w:hAnsi="Arial"/>
          <w:b/>
          <w:bCs/>
          <w:color w:val="6C47FF"/>
          <w:sz w:val="28"/>
          <w:szCs w:val="28"/>
        </w:rPr>
        <w:t xml:space="preserve">2.1 Le Wishlist-Maker — "Sophie"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Attribut</w:t>
            </w:r>
          </w:p>
        </w:tc>
        <w:tc>
          <w:tcPr>
            <w:tcW w:type="dxa" w:w="63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Âge / profil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28 ans, active, entourée de famille et amis proches</w:t>
            </w:r>
          </w:p>
        </w:tc>
      </w:tr>
      <w:tr>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Motivation principale</w:t>
            </w:r>
          </w:p>
        </w:tc>
        <w:tc>
          <w:tcPr>
            <w:tcW w:type="dxa" w:w="63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Ne plus avoir à répéter ce qu'elle veut à chaque fête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Comportement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Achète en ligne sur Amazon, Zara, Fnac, ASOS, Etsy...</w:t>
            </w:r>
          </w:p>
        </w:tc>
      </w:tr>
      <w:tr>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Frustration</w:t>
            </w:r>
          </w:p>
        </w:tc>
        <w:tc>
          <w:tcPr>
            <w:tcW w:type="dxa" w:w="63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Sa liste de Noël est dans 4 endroits différents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Objectif TOML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Une liste unique, à jour, partageable en 1 clic</w:t>
            </w:r>
          </w:p>
        </w:tc>
      </w:tr>
    </w:tbl>
    <w:p>
      <w:pPr>
        <w:spacing w:before="200"/>
      </w:pPr>
    </w:p>
    <w:p>
      <w:pPr>
        <w:pStyle w:val="Heading2"/>
        <w:spacing w:after="120" w:before="320"/>
      </w:pPr>
      <w:r>
        <w:rPr>
          <w:rFonts w:ascii="Arial" w:cs="Arial" w:eastAsia="Arial" w:hAnsi="Arial"/>
          <w:b/>
          <w:bCs/>
          <w:color w:val="6C47FF"/>
          <w:sz w:val="28"/>
          <w:szCs w:val="28"/>
        </w:rPr>
        <w:t xml:space="preserve">2.2 Le Gift-Giver — "Thomas"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Attribut</w:t>
            </w:r>
          </w:p>
        </w:tc>
        <w:tc>
          <w:tcPr>
            <w:tcW w:type="dxa" w:w="63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Âge / profil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35 ans, père de famille, achète des cadeaux 4-5 fois/an</w:t>
            </w:r>
          </w:p>
        </w:tc>
      </w:tr>
      <w:tr>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Motivation principale</w:t>
            </w:r>
          </w:p>
        </w:tc>
        <w:tc>
          <w:tcPr>
            <w:tcW w:type="dxa" w:w="63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Offrir un cadeau qui fait plaisir sans se tromper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Comportement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Cherche longtemps, souvent dans l'urgence avant une fête</w:t>
            </w:r>
          </w:p>
        </w:tc>
      </w:tr>
      <w:tr>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Frustration</w:t>
            </w:r>
          </w:p>
        </w:tc>
        <w:tc>
          <w:tcPr>
            <w:tcW w:type="dxa" w:w="63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Ne sait pas ce qui ferait vraiment plaisir à la personne — et a déjà offert le même cadeau qu'un autre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Objectif TOML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Voir la wishlist, réserver discrètement, être sûr de lui</w:t>
            </w:r>
          </w:p>
        </w:tc>
      </w:tr>
    </w:tbl>
    <w:p>
      <w:r>
        <w:br w:type="page"/>
      </w:r>
    </w:p>
    <w:p>
      <w:pPr>
        <w:pStyle w:val="Heading1"/>
        <w:spacing w:after="160" w:before="400"/>
      </w:pPr>
      <w:r>
        <w:rPr>
          <w:rFonts w:ascii="Arial" w:cs="Arial" w:eastAsia="Arial" w:hAnsi="Arial"/>
          <w:b/>
          <w:bCs/>
          <w:color w:val="1A1A2E"/>
          <w:sz w:val="36"/>
          <w:szCs w:val="36"/>
        </w:rPr>
        <w:t xml:space="preserve">3. Fonctionnalités du MVP</w:t>
      </w:r>
    </w:p>
    <w:p>
      <w:pPr>
        <w:pStyle w:val="Heading2"/>
        <w:spacing w:after="120" w:before="320"/>
      </w:pPr>
      <w:r>
        <w:rPr>
          <w:rFonts w:ascii="Arial" w:cs="Arial" w:eastAsia="Arial" w:hAnsi="Arial"/>
          <w:b/>
          <w:bCs/>
          <w:color w:val="6C47FF"/>
          <w:sz w:val="28"/>
          <w:szCs w:val="28"/>
        </w:rPr>
        <w:t xml:space="preserve">3.1 Authentification &amp; Profil</w:t>
      </w:r>
    </w:p>
    <w:p>
      <w:pPr>
        <w:pStyle w:val="Heading3"/>
        <w:spacing w:after="80" w:before="240"/>
      </w:pPr>
      <w:r>
        <w:rPr>
          <w:rFonts w:ascii="Arial" w:cs="Arial" w:eastAsia="Arial" w:hAnsi="Arial"/>
          <w:b/>
          <w:bCs/>
          <w:color w:val="1A1A2E"/>
          <w:sz w:val="24"/>
          <w:szCs w:val="24"/>
        </w:rPr>
        <w:t xml:space="preserve">3.1.1 Inscription / Connexion</w:t>
      </w:r>
    </w:p>
    <w:p>
      <w:pPr>
        <w:pStyle w:val="ListParagraph"/>
        <w:numPr>
          <w:ilvl w:val="0"/>
          <w:numId w:val="2"/>
        </w:numPr>
        <w:spacing w:after="40" w:before="40"/>
      </w:pPr>
      <w:r>
        <w:rPr>
          <w:rFonts w:ascii="Arial" w:cs="Arial" w:eastAsia="Arial" w:hAnsi="Arial"/>
          <w:color w:val="1A1A2E"/>
          <w:sz w:val="22"/>
          <w:szCs w:val="22"/>
        </w:rPr>
        <w:t xml:space="preserve">Inscription par email + mot de passe</w:t>
      </w:r>
    </w:p>
    <w:p>
      <w:pPr>
        <w:pStyle w:val="ListParagraph"/>
        <w:numPr>
          <w:ilvl w:val="0"/>
          <w:numId w:val="2"/>
        </w:numPr>
        <w:spacing w:after="40" w:before="40"/>
      </w:pPr>
      <w:r>
        <w:rPr>
          <w:rFonts w:ascii="Arial" w:cs="Arial" w:eastAsia="Arial" w:hAnsi="Arial"/>
          <w:color w:val="1A1A2E"/>
          <w:sz w:val="22"/>
          <w:szCs w:val="22"/>
        </w:rPr>
        <w:t xml:space="preserve">Connexion Google (OAuth) — prioritaire pour réduire friction</w:t>
      </w:r>
    </w:p>
    <w:p>
      <w:pPr>
        <w:pStyle w:val="ListParagraph"/>
        <w:numPr>
          <w:ilvl w:val="0"/>
          <w:numId w:val="2"/>
        </w:numPr>
        <w:spacing w:after="40" w:before="40"/>
      </w:pPr>
      <w:r>
        <w:rPr>
          <w:rFonts w:ascii="Arial" w:cs="Arial" w:eastAsia="Arial" w:hAnsi="Arial"/>
          <w:color w:val="1A1A2E"/>
          <w:sz w:val="22"/>
          <w:szCs w:val="22"/>
        </w:rPr>
        <w:t xml:space="preserve">Connexion Facebook (OAuth) — optionnel MVP</w:t>
      </w:r>
    </w:p>
    <w:p>
      <w:pPr>
        <w:pStyle w:val="ListParagraph"/>
        <w:numPr>
          <w:ilvl w:val="0"/>
          <w:numId w:val="2"/>
        </w:numPr>
        <w:spacing w:after="40" w:before="40"/>
      </w:pPr>
      <w:r>
        <w:rPr>
          <w:rFonts w:ascii="Arial" w:cs="Arial" w:eastAsia="Arial" w:hAnsi="Arial"/>
          <w:color w:val="1A1A2E"/>
          <w:sz w:val="22"/>
          <w:szCs w:val="22"/>
        </w:rPr>
        <w:t xml:space="preserve">Profil public : photo, prénom, date d'anniversaire (optionnel), bio courte</w:t>
      </w:r>
    </w:p>
    <w:p>
      <w:pPr>
        <w:pStyle w:val="ListParagraph"/>
        <w:numPr>
          <w:ilvl w:val="0"/>
          <w:numId w:val="2"/>
        </w:numPr>
        <w:spacing w:after="40" w:before="40"/>
      </w:pPr>
      <w:r>
        <w:rPr>
          <w:rFonts w:ascii="Arial" w:cs="Arial" w:eastAsia="Arial" w:hAnsi="Arial"/>
          <w:color w:val="1A1A2E"/>
          <w:sz w:val="22"/>
          <w:szCs w:val="22"/>
        </w:rPr>
        <w:t xml:space="preserve">Profil privé : email, listes de contacts</w:t>
      </w:r>
    </w:p>
    <w:p>
      <w:pPr>
        <w:pStyle w:val="Heading3"/>
        <w:spacing w:after="80" w:before="240"/>
      </w:pPr>
      <w:r>
        <w:rPr>
          <w:rFonts w:ascii="Arial" w:cs="Arial" w:eastAsia="Arial" w:hAnsi="Arial"/>
          <w:b/>
          <w:bCs/>
          <w:color w:val="1A1A2E"/>
          <w:sz w:val="24"/>
          <w:szCs w:val="24"/>
        </w:rPr>
        <w:t xml:space="preserve">3.1.2 Gestion du profil</w:t>
      </w:r>
    </w:p>
    <w:p>
      <w:pPr>
        <w:pStyle w:val="ListParagraph"/>
        <w:numPr>
          <w:ilvl w:val="0"/>
          <w:numId w:val="2"/>
        </w:numPr>
        <w:spacing w:after="40" w:before="40"/>
      </w:pPr>
      <w:r>
        <w:rPr>
          <w:rFonts w:ascii="Arial" w:cs="Arial" w:eastAsia="Arial" w:hAnsi="Arial"/>
          <w:color w:val="1A1A2E"/>
          <w:sz w:val="22"/>
          <w:szCs w:val="22"/>
        </w:rPr>
        <w:t xml:space="preserve">Modifier photo, nom, bio</w:t>
      </w:r>
    </w:p>
    <w:p>
      <w:pPr>
        <w:pStyle w:val="ListParagraph"/>
        <w:numPr>
          <w:ilvl w:val="0"/>
          <w:numId w:val="2"/>
        </w:numPr>
        <w:spacing w:after="40" w:before="40"/>
      </w:pPr>
      <w:r>
        <w:rPr>
          <w:rFonts w:ascii="Arial" w:cs="Arial" w:eastAsia="Arial" w:hAnsi="Arial"/>
          <w:color w:val="1A1A2E"/>
          <w:sz w:val="22"/>
          <w:szCs w:val="22"/>
        </w:rPr>
        <w:t xml:space="preserve">Paramètres de confidentialité par liste (public / amis / privé)</w:t>
      </w:r>
    </w:p>
    <w:p>
      <w:pPr>
        <w:spacing w:before="200"/>
      </w:pPr>
    </w:p>
    <w:p>
      <w:pPr>
        <w:pStyle w:val="Heading2"/>
        <w:spacing w:after="120" w:before="320"/>
      </w:pPr>
      <w:r>
        <w:rPr>
          <w:rFonts w:ascii="Arial" w:cs="Arial" w:eastAsia="Arial" w:hAnsi="Arial"/>
          <w:b/>
          <w:bCs/>
          <w:color w:val="6C47FF"/>
          <w:sz w:val="28"/>
          <w:szCs w:val="28"/>
        </w:rPr>
        <w:t xml:space="preserve">3.2 Capture d'Articles (Core Feature)</w:t>
      </w:r>
    </w:p>
    <w:p>
      <w:pPr>
        <w:spacing w:after="60" w:before="60"/>
      </w:pPr>
      <w:r>
        <w:rPr>
          <w:rFonts w:ascii="Arial" w:cs="Arial" w:eastAsia="Arial" w:hAnsi="Arial"/>
          <w:b w:val="false"/>
          <w:bCs w:val="false"/>
          <w:color w:val="1A1A2E"/>
          <w:sz w:val="22"/>
          <w:szCs w:val="22"/>
        </w:rPr>
        <w:t xml:space="preserve">Trois modes de capture sont disponibles, du plus simple au plus puissant :</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500"/>
        <w:gridCol w:w="1800"/>
      </w:tblGrid>
      <w:tr>
        <w:tc>
          <w:tcPr>
            <w:tcW w:type="dxa" w:w="18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Données capturées</w:t>
            </w:r>
          </w:p>
        </w:tc>
        <w:tc>
          <w:tcPr>
            <w:tcW w:type="dxa" w:w="18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Priorité MVP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Saisie manuelle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L'utilisateur remplit un formulaire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Titre, URL, image (upload), prix, 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P0 — obligatoire</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Import par URL</w:t>
            </w:r>
          </w:p>
        </w:tc>
        <w:tc>
          <w:tcPr>
            <w:tcW w:type="dxa" w:w="2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Coller l'URL d'un produit → scraping automatique</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Titre, image, prix, description (via Open Graph)</w:t>
            </w:r>
          </w:p>
        </w:tc>
        <w:tc>
          <w:tcPr>
            <w:tcW w:type="dxa" w:w="1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P0 — obligatoire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Extension navigateur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Bouton dans Chrome/Firefox sur n'importe quelle page produit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Même données qu'import URL, en 1 clic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P1 — post-launch rapide</w:t>
            </w:r>
          </w:p>
        </w:tc>
      </w:tr>
    </w:tbl>
    <w:p>
      <w:pPr>
        <w:spacing w:before="160"/>
      </w:pPr>
    </w:p>
    <w:p>
      <w:pPr>
        <w:pStyle w:val="Heading3"/>
        <w:spacing w:after="80" w:before="240"/>
      </w:pPr>
      <w:r>
        <w:rPr>
          <w:rFonts w:ascii="Arial" w:cs="Arial" w:eastAsia="Arial" w:hAnsi="Arial"/>
          <w:b/>
          <w:bCs/>
          <w:color w:val="1A1A2E"/>
          <w:sz w:val="24"/>
          <w:szCs w:val="24"/>
        </w:rPr>
        <w:t xml:space="preserve">3.2.1 Détail d'un article</w:t>
      </w:r>
    </w:p>
    <w:p>
      <w:pPr>
        <w:pStyle w:val="ListParagraph"/>
        <w:numPr>
          <w:ilvl w:val="0"/>
          <w:numId w:val="2"/>
        </w:numPr>
        <w:spacing w:after="40" w:before="40"/>
      </w:pPr>
      <w:r>
        <w:rPr>
          <w:rFonts w:ascii="Arial" w:cs="Arial" w:eastAsia="Arial" w:hAnsi="Arial"/>
          <w:color w:val="1A1A2E"/>
          <w:sz w:val="22"/>
          <w:szCs w:val="22"/>
        </w:rPr>
        <w:t xml:space="preserve">Titre (éditable)</w:t>
      </w:r>
    </w:p>
    <w:p>
      <w:pPr>
        <w:pStyle w:val="ListParagraph"/>
        <w:numPr>
          <w:ilvl w:val="0"/>
          <w:numId w:val="2"/>
        </w:numPr>
        <w:spacing w:after="40" w:before="40"/>
      </w:pPr>
      <w:r>
        <w:rPr>
          <w:rFonts w:ascii="Arial" w:cs="Arial" w:eastAsia="Arial" w:hAnsi="Arial"/>
          <w:color w:val="1A1A2E"/>
          <w:sz w:val="22"/>
          <w:szCs w:val="22"/>
        </w:rPr>
        <w:t xml:space="preserve">Image principale (éditable, fallback : placeholder TOML)</w:t>
      </w:r>
    </w:p>
    <w:p>
      <w:pPr>
        <w:pStyle w:val="ListParagraph"/>
        <w:numPr>
          <w:ilvl w:val="0"/>
          <w:numId w:val="2"/>
        </w:numPr>
        <w:spacing w:after="40" w:before="40"/>
      </w:pPr>
      <w:r>
        <w:rPr>
          <w:rFonts w:ascii="Arial" w:cs="Arial" w:eastAsia="Arial" w:hAnsi="Arial"/>
          <w:color w:val="1A1A2E"/>
          <w:sz w:val="22"/>
          <w:szCs w:val="22"/>
        </w:rPr>
        <w:t xml:space="preserve">Prix indicatif (éditable, non synchronisé en temps réel pour le MVP)</w:t>
      </w:r>
    </w:p>
    <w:p>
      <w:pPr>
        <w:pStyle w:val="ListParagraph"/>
        <w:numPr>
          <w:ilvl w:val="0"/>
          <w:numId w:val="2"/>
        </w:numPr>
        <w:spacing w:after="40" w:before="40"/>
      </w:pPr>
      <w:r>
        <w:rPr>
          <w:rFonts w:ascii="Arial" w:cs="Arial" w:eastAsia="Arial" w:hAnsi="Arial"/>
          <w:color w:val="1A1A2E"/>
          <w:sz w:val="22"/>
          <w:szCs w:val="22"/>
        </w:rPr>
        <w:t xml:space="preserve">Lien vers le site marchand d'origine</w:t>
      </w:r>
    </w:p>
    <w:p>
      <w:pPr>
        <w:pStyle w:val="ListParagraph"/>
        <w:numPr>
          <w:ilvl w:val="0"/>
          <w:numId w:val="2"/>
        </w:numPr>
        <w:spacing w:after="40" w:before="40"/>
      </w:pPr>
      <w:r>
        <w:rPr>
          <w:rFonts w:ascii="Arial" w:cs="Arial" w:eastAsia="Arial" w:hAnsi="Arial"/>
          <w:color w:val="1A1A2E"/>
          <w:sz w:val="22"/>
          <w:szCs w:val="22"/>
        </w:rPr>
        <w:t xml:space="preserve">Note personnelle (texte libre, privée)</w:t>
      </w:r>
    </w:p>
    <w:p>
      <w:pPr>
        <w:pStyle w:val="ListParagraph"/>
        <w:numPr>
          <w:ilvl w:val="0"/>
          <w:numId w:val="2"/>
        </w:numPr>
        <w:spacing w:after="40" w:before="40"/>
      </w:pPr>
      <w:r>
        <w:rPr>
          <w:rFonts w:ascii="Arial" w:cs="Arial" w:eastAsia="Arial" w:hAnsi="Arial"/>
          <w:color w:val="1A1A2E"/>
          <w:sz w:val="22"/>
          <w:szCs w:val="22"/>
        </w:rPr>
        <w:t xml:space="preserve">Priorité : 1 à 3 étoiles ("c'est un rêve" vs "j'en ai vraiment besoin")</w:t>
      </w:r>
    </w:p>
    <w:p>
      <w:pPr>
        <w:pStyle w:val="ListParagraph"/>
        <w:numPr>
          <w:ilvl w:val="0"/>
          <w:numId w:val="2"/>
        </w:numPr>
        <w:spacing w:after="40" w:before="40"/>
      </w:pPr>
      <w:r>
        <w:rPr>
          <w:rFonts w:ascii="Arial" w:cs="Arial" w:eastAsia="Arial" w:hAnsi="Arial"/>
          <w:color w:val="1A1A2E"/>
          <w:sz w:val="22"/>
          <w:szCs w:val="22"/>
        </w:rPr>
        <w:t xml:space="preserve">Statut : Disponible / Réservé / Offert</w:t>
      </w:r>
    </w:p>
    <w:p>
      <w:pPr>
        <w:spacing w:before="200"/>
      </w:pPr>
    </w:p>
    <w:p>
      <w:pPr>
        <w:pStyle w:val="Heading2"/>
        <w:spacing w:after="120" w:before="320"/>
      </w:pPr>
      <w:r>
        <w:rPr>
          <w:rFonts w:ascii="Arial" w:cs="Arial" w:eastAsia="Arial" w:hAnsi="Arial"/>
          <w:b/>
          <w:bCs/>
          <w:color w:val="6C47FF"/>
          <w:sz w:val="28"/>
          <w:szCs w:val="28"/>
        </w:rPr>
        <w:t xml:space="preserve">3.3 Gestion des Wishlists</w:t>
      </w:r>
    </w:p>
    <w:p>
      <w:pPr>
        <w:pStyle w:val="Heading3"/>
        <w:spacing w:after="80" w:before="240"/>
      </w:pPr>
      <w:r>
        <w:rPr>
          <w:rFonts w:ascii="Arial" w:cs="Arial" w:eastAsia="Arial" w:hAnsi="Arial"/>
          <w:b/>
          <w:bCs/>
          <w:color w:val="1A1A2E"/>
          <w:sz w:val="24"/>
          <w:szCs w:val="24"/>
        </w:rPr>
        <w:t xml:space="preserve">3.3.1 Création &amp; Organisation</w:t>
      </w:r>
    </w:p>
    <w:p>
      <w:pPr>
        <w:pStyle w:val="ListParagraph"/>
        <w:numPr>
          <w:ilvl w:val="0"/>
          <w:numId w:val="2"/>
        </w:numPr>
        <w:spacing w:after="40" w:before="40"/>
      </w:pPr>
      <w:r>
        <w:rPr>
          <w:rFonts w:ascii="Arial" w:cs="Arial" w:eastAsia="Arial" w:hAnsi="Arial"/>
          <w:color w:val="1A1A2E"/>
          <w:sz w:val="22"/>
          <w:szCs w:val="22"/>
        </w:rPr>
        <w:t xml:space="preserve">Créer plusieurs listes (ex : "Noël 2026", "Ma chambre idéale", "Lecture")</w:t>
      </w:r>
    </w:p>
    <w:p>
      <w:pPr>
        <w:pStyle w:val="ListParagraph"/>
        <w:numPr>
          <w:ilvl w:val="0"/>
          <w:numId w:val="2"/>
        </w:numPr>
        <w:spacing w:after="40" w:before="40"/>
      </w:pPr>
      <w:r>
        <w:rPr>
          <w:rFonts w:ascii="Arial" w:cs="Arial" w:eastAsia="Arial" w:hAnsi="Arial"/>
          <w:color w:val="1A1A2E"/>
          <w:sz w:val="22"/>
          <w:szCs w:val="22"/>
        </w:rPr>
        <w:t xml:space="preserve">Nommer, décrire, ajouter une image de couverture à chaque liste</w:t>
      </w:r>
    </w:p>
    <w:p>
      <w:pPr>
        <w:pStyle w:val="ListParagraph"/>
        <w:numPr>
          <w:ilvl w:val="0"/>
          <w:numId w:val="2"/>
        </w:numPr>
        <w:spacing w:after="40" w:before="40"/>
      </w:pPr>
      <w:r>
        <w:rPr>
          <w:rFonts w:ascii="Arial" w:cs="Arial" w:eastAsia="Arial" w:hAnsi="Arial"/>
          <w:color w:val="1A1A2E"/>
          <w:sz w:val="22"/>
          <w:szCs w:val="22"/>
        </w:rPr>
        <w:t xml:space="preserve">Définir la visibilité : Publique / Amis seulement / Privée</w:t>
      </w:r>
    </w:p>
    <w:p>
      <w:pPr>
        <w:pStyle w:val="ListParagraph"/>
        <w:numPr>
          <w:ilvl w:val="0"/>
          <w:numId w:val="2"/>
        </w:numPr>
        <w:spacing w:after="40" w:before="40"/>
      </w:pPr>
      <w:r>
        <w:rPr>
          <w:rFonts w:ascii="Arial" w:cs="Arial" w:eastAsia="Arial" w:hAnsi="Arial"/>
          <w:color w:val="1A1A2E"/>
          <w:sz w:val="22"/>
          <w:szCs w:val="22"/>
        </w:rPr>
        <w:t xml:space="preserve">Réordonner les articles par drag &amp; drop</w:t>
      </w:r>
    </w:p>
    <w:p>
      <w:pPr>
        <w:pStyle w:val="ListParagraph"/>
        <w:numPr>
          <w:ilvl w:val="0"/>
          <w:numId w:val="2"/>
        </w:numPr>
        <w:spacing w:after="40" w:before="40"/>
      </w:pPr>
      <w:r>
        <w:rPr>
          <w:rFonts w:ascii="Arial" w:cs="Arial" w:eastAsia="Arial" w:hAnsi="Arial"/>
          <w:color w:val="1A1A2E"/>
          <w:sz w:val="22"/>
          <w:szCs w:val="22"/>
        </w:rPr>
        <w:t xml:space="preserve">Archiver une liste (après Noël par exemple)</w:t>
      </w:r>
    </w:p>
    <w:p>
      <w:pPr>
        <w:pStyle w:val="Heading3"/>
        <w:spacing w:after="80" w:before="240"/>
      </w:pPr>
      <w:r>
        <w:rPr>
          <w:rFonts w:ascii="Arial" w:cs="Arial" w:eastAsia="Arial" w:hAnsi="Arial"/>
          <w:b/>
          <w:bCs/>
          <w:color w:val="1A1A2E"/>
          <w:sz w:val="24"/>
          <w:szCs w:val="24"/>
        </w:rPr>
        <w:t xml:space="preserve">3.3.2 Partage</w:t>
      </w:r>
    </w:p>
    <w:p>
      <w:pPr>
        <w:pStyle w:val="ListParagraph"/>
        <w:numPr>
          <w:ilvl w:val="0"/>
          <w:numId w:val="2"/>
        </w:numPr>
        <w:spacing w:after="40" w:before="40"/>
      </w:pPr>
      <w:r>
        <w:rPr>
          <w:rFonts w:ascii="Arial" w:cs="Arial" w:eastAsia="Arial" w:hAnsi="Arial"/>
          <w:color w:val="1A1A2E"/>
          <w:sz w:val="22"/>
          <w:szCs w:val="22"/>
        </w:rPr>
        <w:t xml:space="preserve">Lien partageable public (sans compte requis pour le Gift-Giver)</w:t>
      </w:r>
    </w:p>
    <w:p>
      <w:pPr>
        <w:pStyle w:val="ListParagraph"/>
        <w:numPr>
          <w:ilvl w:val="0"/>
          <w:numId w:val="2"/>
        </w:numPr>
        <w:spacing w:after="40" w:before="40"/>
      </w:pPr>
      <w:r>
        <w:rPr>
          <w:rFonts w:ascii="Arial" w:cs="Arial" w:eastAsia="Arial" w:hAnsi="Arial"/>
          <w:color w:val="1A1A2E"/>
          <w:sz w:val="22"/>
          <w:szCs w:val="22"/>
        </w:rPr>
        <w:t xml:space="preserve">Invitation par email : envoyer un email d'invitation depuis TOML</w:t>
      </w:r>
    </w:p>
    <w:p>
      <w:pPr>
        <w:pStyle w:val="ListParagraph"/>
        <w:numPr>
          <w:ilvl w:val="0"/>
          <w:numId w:val="2"/>
        </w:numPr>
        <w:spacing w:after="40" w:before="40"/>
      </w:pPr>
      <w:r>
        <w:rPr>
          <w:rFonts w:ascii="Arial" w:cs="Arial" w:eastAsia="Arial" w:hAnsi="Arial"/>
          <w:color w:val="1A1A2E"/>
          <w:sz w:val="22"/>
          <w:szCs w:val="22"/>
        </w:rPr>
        <w:t xml:space="preserve">Paramètre : afficher ou masquer les articles déjà réservés au destinataire</w:t>
      </w:r>
    </w:p>
    <w:p>
      <w:pPr>
        <w:spacing w:before="200"/>
      </w:pPr>
    </w:p>
    <w:p>
      <w:pPr>
        <w:pStyle w:val="Heading2"/>
        <w:spacing w:after="120" w:before="320"/>
      </w:pPr>
      <w:r>
        <w:rPr>
          <w:rFonts w:ascii="Arial" w:cs="Arial" w:eastAsia="Arial" w:hAnsi="Arial"/>
          <w:b/>
          <w:bCs/>
          <w:color w:val="6C47FF"/>
          <w:sz w:val="28"/>
          <w:szCs w:val="28"/>
        </w:rPr>
        <w:t xml:space="preserve">3.4 Découverte Sociale</w:t>
      </w:r>
    </w:p>
    <w:p>
      <w:pPr>
        <w:pStyle w:val="Heading3"/>
        <w:spacing w:after="80" w:before="240"/>
      </w:pPr>
      <w:r>
        <w:rPr>
          <w:rFonts w:ascii="Arial" w:cs="Arial" w:eastAsia="Arial" w:hAnsi="Arial"/>
          <w:b/>
          <w:bCs/>
          <w:color w:val="1A1A2E"/>
          <w:sz w:val="24"/>
          <w:szCs w:val="24"/>
        </w:rPr>
        <w:t xml:space="preserve">3.4.1 Réseau de proches</w:t>
      </w:r>
    </w:p>
    <w:p>
      <w:pPr>
        <w:pStyle w:val="ListParagraph"/>
        <w:numPr>
          <w:ilvl w:val="0"/>
          <w:numId w:val="2"/>
        </w:numPr>
        <w:spacing w:after="40" w:before="40"/>
      </w:pPr>
      <w:r>
        <w:rPr>
          <w:rFonts w:ascii="Arial" w:cs="Arial" w:eastAsia="Arial" w:hAnsi="Arial"/>
          <w:color w:val="1A1A2E"/>
          <w:sz w:val="22"/>
          <w:szCs w:val="22"/>
        </w:rPr>
        <w:t xml:space="preserve">Ajouter des amis par email ou via lien de profil</w:t>
      </w:r>
    </w:p>
    <w:p>
      <w:pPr>
        <w:pStyle w:val="ListParagraph"/>
        <w:numPr>
          <w:ilvl w:val="0"/>
          <w:numId w:val="2"/>
        </w:numPr>
        <w:spacing w:after="40" w:before="40"/>
      </w:pPr>
      <w:r>
        <w:rPr>
          <w:rFonts w:ascii="Arial" w:cs="Arial" w:eastAsia="Arial" w:hAnsi="Arial"/>
          <w:color w:val="1A1A2E"/>
          <w:sz w:val="22"/>
          <w:szCs w:val="22"/>
        </w:rPr>
        <w:t xml:space="preserve">Feed social : voir les nouvelles listes publiques et nouveaux articles ajoutés par ses amis</w:t>
      </w:r>
    </w:p>
    <w:p>
      <w:pPr>
        <w:pStyle w:val="ListParagraph"/>
        <w:numPr>
          <w:ilvl w:val="0"/>
          <w:numId w:val="2"/>
        </w:numPr>
        <w:spacing w:after="40" w:before="40"/>
      </w:pPr>
      <w:r>
        <w:rPr>
          <w:rFonts w:ascii="Arial" w:cs="Arial" w:eastAsia="Arial" w:hAnsi="Arial"/>
          <w:color w:val="1A1A2E"/>
          <w:sz w:val="22"/>
          <w:szCs w:val="22"/>
        </w:rPr>
        <w:t xml:space="preserve">Recherche de profil par nom/email</w:t>
      </w:r>
    </w:p>
    <w:p>
      <w:pPr>
        <w:pStyle w:val="Heading3"/>
        <w:spacing w:after="80" w:before="240"/>
      </w:pPr>
      <w:r>
        <w:rPr>
          <w:rFonts w:ascii="Arial" w:cs="Arial" w:eastAsia="Arial" w:hAnsi="Arial"/>
          <w:b/>
          <w:bCs/>
          <w:color w:val="1A1A2E"/>
          <w:sz w:val="24"/>
          <w:szCs w:val="24"/>
        </w:rPr>
        <w:t xml:space="preserve">3.4.2 Exploration</w:t>
      </w:r>
    </w:p>
    <w:p>
      <w:pPr>
        <w:pStyle w:val="ListParagraph"/>
        <w:numPr>
          <w:ilvl w:val="0"/>
          <w:numId w:val="2"/>
        </w:numPr>
        <w:spacing w:after="40" w:before="40"/>
      </w:pPr>
      <w:r>
        <w:rPr>
          <w:rFonts w:ascii="Arial" w:cs="Arial" w:eastAsia="Arial" w:hAnsi="Arial"/>
          <w:color w:val="1A1A2E"/>
          <w:sz w:val="22"/>
          <w:szCs w:val="22"/>
        </w:rPr>
        <w:t xml:space="preserve">Page profil public d'un utilisateur : ses listes publiques visibles</w:t>
      </w:r>
    </w:p>
    <w:p>
      <w:pPr>
        <w:pStyle w:val="ListParagraph"/>
        <w:numPr>
          <w:ilvl w:val="0"/>
          <w:numId w:val="2"/>
        </w:numPr>
        <w:spacing w:after="40" w:before="40"/>
      </w:pPr>
      <w:r>
        <w:rPr>
          <w:rFonts w:ascii="Arial" w:cs="Arial" w:eastAsia="Arial" w:hAnsi="Arial"/>
          <w:color w:val="1A1A2E"/>
          <w:sz w:val="22"/>
          <w:szCs w:val="22"/>
        </w:rPr>
        <w:t xml:space="preserve">(MVP simplifié) Pas d'algorithme de recommandation — uniquement les amis ajoutés manuellement</w:t>
      </w:r>
    </w:p>
    <w:p>
      <w:pPr>
        <w:spacing w:before="200"/>
      </w:pPr>
    </w:p>
    <w:p>
      <w:pPr>
        <w:pStyle w:val="Heading2"/>
        <w:spacing w:after="120" w:before="320"/>
      </w:pPr>
      <w:r>
        <w:rPr>
          <w:rFonts w:ascii="Arial" w:cs="Arial" w:eastAsia="Arial" w:hAnsi="Arial"/>
          <w:b/>
          <w:bCs/>
          <w:color w:val="6C47FF"/>
          <w:sz w:val="28"/>
          <w:szCs w:val="28"/>
        </w:rPr>
        <w:t xml:space="preserve">3.5 Interactions Gift-Giver</w:t>
      </w:r>
    </w:p>
    <w:p>
      <w:pPr>
        <w:pStyle w:val="Heading3"/>
        <w:spacing w:after="80" w:before="240"/>
      </w:pPr>
      <w:r>
        <w:rPr>
          <w:rFonts w:ascii="Arial" w:cs="Arial" w:eastAsia="Arial" w:hAnsi="Arial"/>
          <w:b/>
          <w:bCs/>
          <w:color w:val="1A1A2E"/>
          <w:sz w:val="24"/>
          <w:szCs w:val="24"/>
        </w:rPr>
        <w:t xml:space="preserve">3.5.1 Réservation discrète</w:t>
      </w:r>
    </w:p>
    <w:p>
      <w:pPr>
        <w:pStyle w:val="ListParagraph"/>
        <w:numPr>
          <w:ilvl w:val="0"/>
          <w:numId w:val="2"/>
        </w:numPr>
        <w:spacing w:after="40" w:before="40"/>
      </w:pPr>
      <w:r>
        <w:rPr>
          <w:rFonts w:ascii="Arial" w:cs="Arial" w:eastAsia="Arial" w:hAnsi="Arial"/>
          <w:color w:val="1A1A2E"/>
          <w:sz w:val="22"/>
          <w:szCs w:val="22"/>
        </w:rPr>
        <w:t xml:space="preserve">Le Gift-Giver peut marquer un article "Je vais l'offrir"</w:t>
      </w:r>
    </w:p>
    <w:p>
      <w:pPr>
        <w:pStyle w:val="ListParagraph"/>
        <w:numPr>
          <w:ilvl w:val="0"/>
          <w:numId w:val="2"/>
        </w:numPr>
        <w:spacing w:after="40" w:before="40"/>
      </w:pPr>
      <w:r>
        <w:rPr>
          <w:rFonts w:ascii="Arial" w:cs="Arial" w:eastAsia="Arial" w:hAnsi="Arial"/>
          <w:color w:val="1A1A2E"/>
          <w:sz w:val="22"/>
          <w:szCs w:val="22"/>
        </w:rPr>
        <w:t xml:space="preserve">Cette réservation est invisible pour le propriétaire de la liste</w:t>
      </w:r>
    </w:p>
    <w:p>
      <w:pPr>
        <w:pStyle w:val="ListParagraph"/>
        <w:numPr>
          <w:ilvl w:val="0"/>
          <w:numId w:val="2"/>
        </w:numPr>
        <w:spacing w:after="40" w:before="40"/>
      </w:pPr>
      <w:r>
        <w:rPr>
          <w:rFonts w:ascii="Arial" w:cs="Arial" w:eastAsia="Arial" w:hAnsi="Arial"/>
          <w:color w:val="1A1A2E"/>
          <w:sz w:val="22"/>
          <w:szCs w:val="22"/>
        </w:rPr>
        <w:t xml:space="preserve">Les autres Gift-Givers voient l'article comme "Déjà réservé" (sans voir par qui)</w:t>
      </w:r>
    </w:p>
    <w:p>
      <w:pPr>
        <w:pStyle w:val="ListParagraph"/>
        <w:numPr>
          <w:ilvl w:val="0"/>
          <w:numId w:val="2"/>
        </w:numPr>
        <w:spacing w:after="40" w:before="40"/>
      </w:pPr>
      <w:r>
        <w:rPr>
          <w:rFonts w:ascii="Arial" w:cs="Arial" w:eastAsia="Arial" w:hAnsi="Arial"/>
          <w:color w:val="1A1A2E"/>
          <w:sz w:val="22"/>
          <w:szCs w:val="22"/>
        </w:rPr>
        <w:t xml:space="preserve">Le Gift-Giver peut annuler sa réservation</w:t>
      </w:r>
    </w:p>
    <w:p>
      <w:pPr>
        <w:pStyle w:val="Heading3"/>
        <w:spacing w:after="80" w:before="240"/>
      </w:pPr>
      <w:r>
        <w:rPr>
          <w:rFonts w:ascii="Arial" w:cs="Arial" w:eastAsia="Arial" w:hAnsi="Arial"/>
          <w:b/>
          <w:bCs/>
          <w:color w:val="1A1A2E"/>
          <w:sz w:val="24"/>
          <w:szCs w:val="24"/>
        </w:rPr>
        <w:t xml:space="preserve">3.5.2 Réactions &amp; Commentaires</w:t>
      </w:r>
    </w:p>
    <w:p>
      <w:pPr>
        <w:pStyle w:val="ListParagraph"/>
        <w:numPr>
          <w:ilvl w:val="0"/>
          <w:numId w:val="2"/>
        </w:numPr>
        <w:spacing w:after="40" w:before="40"/>
      </w:pPr>
      <w:r>
        <w:rPr>
          <w:rFonts w:ascii="Arial" w:cs="Arial" w:eastAsia="Arial" w:hAnsi="Arial"/>
          <w:color w:val="1A1A2E"/>
          <w:sz w:val="22"/>
          <w:szCs w:val="22"/>
        </w:rPr>
        <w:t xml:space="preserve">Réagir à un article : 3 réactions (❤️ J'adore / ✅ Utile / 🤔 Intéressant)</w:t>
      </w:r>
    </w:p>
    <w:p>
      <w:pPr>
        <w:pStyle w:val="ListParagraph"/>
        <w:numPr>
          <w:ilvl w:val="0"/>
          <w:numId w:val="2"/>
        </w:numPr>
        <w:spacing w:after="40" w:before="40"/>
      </w:pPr>
      <w:r>
        <w:rPr>
          <w:rFonts w:ascii="Arial" w:cs="Arial" w:eastAsia="Arial" w:hAnsi="Arial"/>
          <w:color w:val="1A1A2E"/>
          <w:sz w:val="22"/>
          <w:szCs w:val="22"/>
        </w:rPr>
        <w:t xml:space="preserve">Commenter une liste (visible par le propriétaire et ses amis)</w:t>
      </w:r>
    </w:p>
    <w:p>
      <w:pPr>
        <w:pStyle w:val="ListParagraph"/>
        <w:numPr>
          <w:ilvl w:val="0"/>
          <w:numId w:val="2"/>
        </w:numPr>
        <w:spacing w:after="40" w:before="40"/>
      </w:pPr>
      <w:r>
        <w:rPr>
          <w:rFonts w:ascii="Arial" w:cs="Arial" w:eastAsia="Arial" w:hAnsi="Arial"/>
          <w:color w:val="1A1A2E"/>
          <w:sz w:val="22"/>
          <w:szCs w:val="22"/>
        </w:rPr>
        <w:t xml:space="preserve">Les commentaires sont publics entre proches — pas de messagerie privée au MVP</w:t>
      </w:r>
    </w:p>
    <w:p>
      <w:r>
        <w:br w:type="page"/>
      </w:r>
    </w:p>
    <w:p>
      <w:pPr>
        <w:pStyle w:val="Heading1"/>
        <w:spacing w:after="160" w:before="400"/>
      </w:pPr>
      <w:r>
        <w:rPr>
          <w:rFonts w:ascii="Arial" w:cs="Arial" w:eastAsia="Arial" w:hAnsi="Arial"/>
          <w:b/>
          <w:bCs/>
          <w:color w:val="1A1A2E"/>
          <w:sz w:val="36"/>
          <w:szCs w:val="36"/>
        </w:rPr>
        <w:t xml:space="preserve">4. User Flows Principaux</w:t>
      </w:r>
    </w:p>
    <w:p>
      <w:pPr>
        <w:pStyle w:val="Heading2"/>
        <w:spacing w:after="120" w:before="320"/>
      </w:pPr>
      <w:r>
        <w:rPr>
          <w:rFonts w:ascii="Arial" w:cs="Arial" w:eastAsia="Arial" w:hAnsi="Arial"/>
          <w:b/>
          <w:bCs/>
          <w:color w:val="6C47FF"/>
          <w:sz w:val="28"/>
          <w:szCs w:val="28"/>
        </w:rPr>
        <w:t xml:space="preserve">4.1 Onboarding Wishlist-Maker</w:t>
      </w:r>
    </w:p>
    <w:p>
      <w:pPr>
        <w:pStyle w:val="ListParagraph"/>
        <w:numPr>
          <w:ilvl w:val="0"/>
          <w:numId w:val="3"/>
        </w:numPr>
        <w:spacing w:after="40" w:before="40"/>
      </w:pPr>
      <w:r>
        <w:rPr>
          <w:rFonts w:ascii="Arial" w:cs="Arial" w:eastAsia="Arial" w:hAnsi="Arial"/>
          <w:color w:val="1A1A2E"/>
          <w:sz w:val="22"/>
          <w:szCs w:val="22"/>
        </w:rPr>
        <w:t xml:space="preserve">Atterrissage sur la homepage → CTA "Créer ma wishlist gratuite"</w:t>
      </w:r>
    </w:p>
    <w:p>
      <w:pPr>
        <w:pStyle w:val="ListParagraph"/>
        <w:numPr>
          <w:ilvl w:val="0"/>
          <w:numId w:val="3"/>
        </w:numPr>
        <w:spacing w:after="40" w:before="40"/>
      </w:pPr>
      <w:r>
        <w:rPr>
          <w:rFonts w:ascii="Arial" w:cs="Arial" w:eastAsia="Arial" w:hAnsi="Arial"/>
          <w:color w:val="1A1A2E"/>
          <w:sz w:val="22"/>
          <w:szCs w:val="22"/>
        </w:rPr>
        <w:t xml:space="preserve">Inscription (email ou Google OAuth)</w:t>
      </w:r>
    </w:p>
    <w:p>
      <w:pPr>
        <w:pStyle w:val="ListParagraph"/>
        <w:numPr>
          <w:ilvl w:val="0"/>
          <w:numId w:val="3"/>
        </w:numPr>
        <w:spacing w:after="40" w:before="40"/>
      </w:pPr>
      <w:r>
        <w:rPr>
          <w:rFonts w:ascii="Arial" w:cs="Arial" w:eastAsia="Arial" w:hAnsi="Arial"/>
          <w:color w:val="1A1A2E"/>
          <w:sz w:val="22"/>
          <w:szCs w:val="22"/>
        </w:rPr>
        <w:t xml:space="preserve">Étape guidée : nommer sa première liste (ex : "Mes envies du moment")</w:t>
      </w:r>
    </w:p>
    <w:p>
      <w:pPr>
        <w:pStyle w:val="ListParagraph"/>
        <w:numPr>
          <w:ilvl w:val="0"/>
          <w:numId w:val="3"/>
        </w:numPr>
        <w:spacing w:after="40" w:before="40"/>
      </w:pPr>
      <w:r>
        <w:rPr>
          <w:rFonts w:ascii="Arial" w:cs="Arial" w:eastAsia="Arial" w:hAnsi="Arial"/>
          <w:color w:val="1A1A2E"/>
          <w:sz w:val="22"/>
          <w:szCs w:val="22"/>
        </w:rPr>
        <w:t xml:space="preserve">Tutoriel inline : 3 méthodes de capture présentées</w:t>
      </w:r>
    </w:p>
    <w:p>
      <w:pPr>
        <w:pStyle w:val="ListParagraph"/>
        <w:numPr>
          <w:ilvl w:val="0"/>
          <w:numId w:val="3"/>
        </w:numPr>
        <w:spacing w:after="40" w:before="40"/>
      </w:pPr>
      <w:r>
        <w:rPr>
          <w:rFonts w:ascii="Arial" w:cs="Arial" w:eastAsia="Arial" w:hAnsi="Arial"/>
          <w:color w:val="1A1A2E"/>
          <w:sz w:val="22"/>
          <w:szCs w:val="22"/>
        </w:rPr>
        <w:t xml:space="preserve">Ajout du premier article (URL ou manuel)</w:t>
      </w:r>
    </w:p>
    <w:p>
      <w:pPr>
        <w:pStyle w:val="ListParagraph"/>
        <w:numPr>
          <w:ilvl w:val="0"/>
          <w:numId w:val="3"/>
        </w:numPr>
        <w:spacing w:after="40" w:before="40"/>
      </w:pPr>
      <w:r>
        <w:rPr>
          <w:rFonts w:ascii="Arial" w:cs="Arial" w:eastAsia="Arial" w:hAnsi="Arial"/>
          <w:color w:val="1A1A2E"/>
          <w:sz w:val="22"/>
          <w:szCs w:val="22"/>
        </w:rPr>
        <w:t xml:space="preserve">CTA : "Partager ma liste" → choix lien public ou invitation email</w:t>
      </w:r>
    </w:p>
    <w:p>
      <w:pPr>
        <w:spacing w:before="200"/>
      </w:pPr>
    </w:p>
    <w:p>
      <w:pPr>
        <w:pStyle w:val="Heading2"/>
        <w:spacing w:after="120" w:before="320"/>
      </w:pPr>
      <w:r>
        <w:rPr>
          <w:rFonts w:ascii="Arial" w:cs="Arial" w:eastAsia="Arial" w:hAnsi="Arial"/>
          <w:b/>
          <w:bCs/>
          <w:color w:val="6C47FF"/>
          <w:sz w:val="28"/>
          <w:szCs w:val="28"/>
        </w:rPr>
        <w:t xml:space="preserve">4.2 Flow Gift-Giver (sans compte)</w:t>
      </w:r>
    </w:p>
    <w:p>
      <w:pPr>
        <w:pStyle w:val="ListParagraph"/>
        <w:numPr>
          <w:ilvl w:val="0"/>
          <w:numId w:val="3"/>
        </w:numPr>
        <w:spacing w:after="40" w:before="40"/>
      </w:pPr>
      <w:r>
        <w:rPr>
          <w:rFonts w:ascii="Arial" w:cs="Arial" w:eastAsia="Arial" w:hAnsi="Arial"/>
          <w:color w:val="1A1A2E"/>
          <w:sz w:val="22"/>
          <w:szCs w:val="22"/>
        </w:rPr>
        <w:t xml:space="preserve">Reçoit un lien partagé par SMS/email/WhatsApp</w:t>
      </w:r>
    </w:p>
    <w:p>
      <w:pPr>
        <w:pStyle w:val="ListParagraph"/>
        <w:numPr>
          <w:ilvl w:val="0"/>
          <w:numId w:val="3"/>
        </w:numPr>
        <w:spacing w:after="40" w:before="40"/>
      </w:pPr>
      <w:r>
        <w:rPr>
          <w:rFonts w:ascii="Arial" w:cs="Arial" w:eastAsia="Arial" w:hAnsi="Arial"/>
          <w:color w:val="1A1A2E"/>
          <w:sz w:val="22"/>
          <w:szCs w:val="22"/>
        </w:rPr>
        <w:t xml:space="preserve">Ouvre la liste dans son navigateur (pas de compte requis)</w:t>
      </w:r>
    </w:p>
    <w:p>
      <w:pPr>
        <w:pStyle w:val="ListParagraph"/>
        <w:numPr>
          <w:ilvl w:val="0"/>
          <w:numId w:val="3"/>
        </w:numPr>
        <w:spacing w:after="40" w:before="40"/>
      </w:pPr>
      <w:r>
        <w:rPr>
          <w:rFonts w:ascii="Arial" w:cs="Arial" w:eastAsia="Arial" w:hAnsi="Arial"/>
          <w:color w:val="1A1A2E"/>
          <w:sz w:val="22"/>
          <w:szCs w:val="22"/>
        </w:rPr>
        <w:t xml:space="preserve">Voit les articles disponibles, filtre par priorité ou prix</w:t>
      </w:r>
    </w:p>
    <w:p>
      <w:pPr>
        <w:pStyle w:val="ListParagraph"/>
        <w:numPr>
          <w:ilvl w:val="0"/>
          <w:numId w:val="3"/>
        </w:numPr>
        <w:spacing w:after="40" w:before="40"/>
      </w:pPr>
      <w:r>
        <w:rPr>
          <w:rFonts w:ascii="Arial" w:cs="Arial" w:eastAsia="Arial" w:hAnsi="Arial"/>
          <w:color w:val="1A1A2E"/>
          <w:sz w:val="22"/>
          <w:szCs w:val="22"/>
        </w:rPr>
        <w:t xml:space="preserve">Clique "Je vais l'offrir" → doit créer un compte (friction minimale : juste email)</w:t>
      </w:r>
    </w:p>
    <w:p>
      <w:pPr>
        <w:pStyle w:val="ListParagraph"/>
        <w:numPr>
          <w:ilvl w:val="0"/>
          <w:numId w:val="3"/>
        </w:numPr>
        <w:spacing w:after="40" w:before="40"/>
      </w:pPr>
      <w:r>
        <w:rPr>
          <w:rFonts w:ascii="Arial" w:cs="Arial" w:eastAsia="Arial" w:hAnsi="Arial"/>
          <w:color w:val="1A1A2E"/>
          <w:sz w:val="22"/>
          <w:szCs w:val="22"/>
        </w:rPr>
        <w:t xml:space="preserve">Sa réservation est enregistrée, l'article apparaît "Réservé" pour les autres</w:t>
      </w:r>
    </w:p>
    <w:p>
      <w:pPr>
        <w:pStyle w:val="ListParagraph"/>
        <w:numPr>
          <w:ilvl w:val="0"/>
          <w:numId w:val="3"/>
        </w:numPr>
        <w:spacing w:after="40" w:before="40"/>
      </w:pPr>
      <w:r>
        <w:rPr>
          <w:rFonts w:ascii="Arial" w:cs="Arial" w:eastAsia="Arial" w:hAnsi="Arial"/>
          <w:color w:val="1A1A2E"/>
          <w:sz w:val="22"/>
          <w:szCs w:val="22"/>
        </w:rPr>
        <w:t xml:space="preserve">Peut accéder au site marchand via le lien d'achat</w:t>
      </w:r>
    </w:p>
    <w:p>
      <w:pPr>
        <w:spacing w:before="200"/>
      </w:pPr>
    </w:p>
    <w:p>
      <w:pPr>
        <w:pStyle w:val="Heading2"/>
        <w:spacing w:after="120" w:before="320"/>
      </w:pPr>
      <w:r>
        <w:rPr>
          <w:rFonts w:ascii="Arial" w:cs="Arial" w:eastAsia="Arial" w:hAnsi="Arial"/>
          <w:b/>
          <w:bCs/>
          <w:color w:val="6C47FF"/>
          <w:sz w:val="28"/>
          <w:szCs w:val="28"/>
        </w:rPr>
        <w:t xml:space="preserve">4.3 Flow Capture via URL</w:t>
      </w:r>
    </w:p>
    <w:p>
      <w:pPr>
        <w:pStyle w:val="ListParagraph"/>
        <w:numPr>
          <w:ilvl w:val="0"/>
          <w:numId w:val="3"/>
        </w:numPr>
        <w:spacing w:after="40" w:before="40"/>
      </w:pPr>
      <w:r>
        <w:rPr>
          <w:rFonts w:ascii="Arial" w:cs="Arial" w:eastAsia="Arial" w:hAnsi="Arial"/>
          <w:color w:val="1A1A2E"/>
          <w:sz w:val="22"/>
          <w:szCs w:val="22"/>
        </w:rPr>
        <w:t xml:space="preserve">L'utilisateur copie l'URL d'un produit (ex : amazon.fr/...)</w:t>
      </w:r>
    </w:p>
    <w:p>
      <w:pPr>
        <w:pStyle w:val="ListParagraph"/>
        <w:numPr>
          <w:ilvl w:val="0"/>
          <w:numId w:val="3"/>
        </w:numPr>
        <w:spacing w:after="40" w:before="40"/>
      </w:pPr>
      <w:r>
        <w:rPr>
          <w:rFonts w:ascii="Arial" w:cs="Arial" w:eastAsia="Arial" w:hAnsi="Arial"/>
          <w:color w:val="1A1A2E"/>
          <w:sz w:val="22"/>
          <w:szCs w:val="22"/>
        </w:rPr>
        <w:t xml:space="preserve">La colle dans la barre de capture TOML</w:t>
      </w:r>
    </w:p>
    <w:p>
      <w:pPr>
        <w:pStyle w:val="ListParagraph"/>
        <w:numPr>
          <w:ilvl w:val="0"/>
          <w:numId w:val="3"/>
        </w:numPr>
        <w:spacing w:after="40" w:before="40"/>
      </w:pPr>
      <w:r>
        <w:rPr>
          <w:rFonts w:ascii="Arial" w:cs="Arial" w:eastAsia="Arial" w:hAnsi="Arial"/>
          <w:color w:val="1A1A2E"/>
          <w:sz w:val="22"/>
          <w:szCs w:val="22"/>
        </w:rPr>
        <w:t xml:space="preserve">Le service effectue un scraping Open Graph (titre, image, prix)</w:t>
      </w:r>
    </w:p>
    <w:p>
      <w:pPr>
        <w:pStyle w:val="ListParagraph"/>
        <w:numPr>
          <w:ilvl w:val="0"/>
          <w:numId w:val="3"/>
        </w:numPr>
        <w:spacing w:after="40" w:before="40"/>
      </w:pPr>
      <w:r>
        <w:rPr>
          <w:rFonts w:ascii="Arial" w:cs="Arial" w:eastAsia="Arial" w:hAnsi="Arial"/>
          <w:color w:val="1A1A2E"/>
          <w:sz w:val="22"/>
          <w:szCs w:val="22"/>
        </w:rPr>
        <w:t xml:space="preserve">Affichage d'une preview éditable en 2 secondes</w:t>
      </w:r>
    </w:p>
    <w:p>
      <w:pPr>
        <w:pStyle w:val="ListParagraph"/>
        <w:numPr>
          <w:ilvl w:val="0"/>
          <w:numId w:val="3"/>
        </w:numPr>
        <w:spacing w:after="40" w:before="40"/>
      </w:pPr>
      <w:r>
        <w:rPr>
          <w:rFonts w:ascii="Arial" w:cs="Arial" w:eastAsia="Arial" w:hAnsi="Arial"/>
          <w:color w:val="1A1A2E"/>
          <w:sz w:val="22"/>
          <w:szCs w:val="22"/>
        </w:rPr>
        <w:t xml:space="preserve">L'utilisateur complète ou corrige les informations pré-remplies (titre, image, prix, note personnelle, priorité)</w:t>
      </w:r>
    </w:p>
    <w:p>
      <w:pPr>
        <w:pStyle w:val="ListParagraph"/>
        <w:numPr>
          <w:ilvl w:val="0"/>
          <w:numId w:val="3"/>
        </w:numPr>
        <w:spacing w:after="40" w:before="40"/>
      </w:pPr>
      <w:r>
        <w:rPr>
          <w:rFonts w:ascii="Arial" w:cs="Arial" w:eastAsia="Arial" w:hAnsi="Arial"/>
          <w:color w:val="1A1A2E"/>
          <w:sz w:val="22"/>
          <w:szCs w:val="22"/>
        </w:rPr>
        <w:t xml:space="preserve">L'utilisateur choisit dans quelle liste ajouter l'article</w:t>
      </w:r>
    </w:p>
    <w:p>
      <w:pPr>
        <w:pStyle w:val="ListParagraph"/>
        <w:numPr>
          <w:ilvl w:val="0"/>
          <w:numId w:val="3"/>
        </w:numPr>
        <w:spacing w:after="40" w:before="40"/>
      </w:pPr>
      <w:r>
        <w:rPr>
          <w:rFonts w:ascii="Arial" w:cs="Arial" w:eastAsia="Arial" w:hAnsi="Arial"/>
          <w:color w:val="1A1A2E"/>
          <w:sz w:val="22"/>
          <w:szCs w:val="22"/>
        </w:rPr>
        <w:t xml:space="preserve">Confirmation : l'article apparaît dans la liste</w:t>
      </w:r>
    </w:p>
    <w:p>
      <w:r>
        <w:br w:type="page"/>
      </w:r>
    </w:p>
    <w:p>
      <w:pPr>
        <w:pStyle w:val="Heading1"/>
        <w:spacing w:after="160" w:before="400"/>
      </w:pPr>
      <w:r>
        <w:rPr>
          <w:rFonts w:ascii="Arial" w:cs="Arial" w:eastAsia="Arial" w:hAnsi="Arial"/>
          <w:b/>
          <w:bCs/>
          <w:color w:val="1A1A2E"/>
          <w:sz w:val="36"/>
          <w:szCs w:val="36"/>
        </w:rPr>
        <w:t xml:space="preserve">5. Stack Technique &amp; Approche de Développement</w:t>
      </w:r>
    </w:p>
    <w:p>
      <w:pPr>
        <w:pStyle w:val="Heading2"/>
        <w:spacing w:after="120" w:before="320"/>
      </w:pPr>
      <w:r>
        <w:rPr>
          <w:rFonts w:ascii="Arial" w:cs="Arial" w:eastAsia="Arial" w:hAnsi="Arial"/>
          <w:b/>
          <w:bCs/>
          <w:color w:val="6C47FF"/>
          <w:sz w:val="28"/>
          <w:szCs w:val="28"/>
        </w:rPr>
        <w:t xml:space="preserve">5.1 Approche choisie : développement guidé avec Claude Code</w:t>
      </w:r>
    </w:p>
    <w:p>
      <w:pPr>
        <w:spacing w:after="60" w:before="60"/>
      </w:pPr>
      <w:r>
        <w:rPr>
          <w:rFonts w:ascii="Arial" w:cs="Arial" w:eastAsia="Arial" w:hAnsi="Arial"/>
          <w:b w:val="false"/>
          <w:bCs w:val="false"/>
          <w:color w:val="1A1A2E"/>
          <w:sz w:val="22"/>
          <w:szCs w:val="22"/>
        </w:rPr>
        <w:t xml:space="preserve">Le MVP sera développé en autonomie guidée grâce à Claude Code (outil CLI) ou Claude Cowork (application desktop), qui permettent à un non-développeur motivé d'écrire, déboguer et itérer sur du code réel pas à pas, avec une IA qui explique chaque étape.</w:t>
      </w:r>
    </w:p>
    <w:p>
      <w:pPr>
        <w:spacing w:after="60" w:before="60"/>
      </w:pPr>
      <w:r>
        <w:rPr>
          <w:rFonts w:ascii="Arial" w:cs="Arial" w:eastAsia="Arial" w:hAnsi="Arial"/>
          <w:b w:val="false"/>
          <w:bCs w:val="false"/>
          <w:color w:val="1A1A2E"/>
          <w:sz w:val="22"/>
          <w:szCs w:val="22"/>
        </w:rPr>
        <w:t xml:space="preserve">Cette approche offre plusieurs avantages clés par rapport au no-code :</w:t>
      </w:r>
    </w:p>
    <w:p>
      <w:pPr>
        <w:pStyle w:val="ListParagraph"/>
        <w:numPr>
          <w:ilvl w:val="0"/>
          <w:numId w:val="2"/>
        </w:numPr>
        <w:spacing w:after="40" w:before="40"/>
      </w:pPr>
      <w:r>
        <w:rPr>
          <w:rFonts w:ascii="Arial" w:cs="Arial" w:eastAsia="Arial" w:hAnsi="Arial"/>
          <w:color w:val="1A1A2E"/>
          <w:sz w:val="22"/>
          <w:szCs w:val="22"/>
        </w:rPr>
        <w:t xml:space="preserve">Contrôle total sur le code — pas de dépendance à une plateforme tierce qui peut changer ses tarifs</w:t>
      </w:r>
    </w:p>
    <w:p>
      <w:pPr>
        <w:pStyle w:val="ListParagraph"/>
        <w:numPr>
          <w:ilvl w:val="0"/>
          <w:numId w:val="2"/>
        </w:numPr>
        <w:spacing w:after="40" w:before="40"/>
      </w:pPr>
      <w:r>
        <w:rPr>
          <w:rFonts w:ascii="Arial" w:cs="Arial" w:eastAsia="Arial" w:hAnsi="Arial"/>
          <w:color w:val="1A1A2E"/>
          <w:sz w:val="22"/>
          <w:szCs w:val="22"/>
        </w:rPr>
        <w:t xml:space="preserve">Coût d'infrastructure minimal (services gratuits ou quasi-gratuits au démarrage)</w:t>
      </w:r>
    </w:p>
    <w:p>
      <w:pPr>
        <w:pStyle w:val="ListParagraph"/>
        <w:numPr>
          <w:ilvl w:val="0"/>
          <w:numId w:val="2"/>
        </w:numPr>
        <w:spacing w:after="40" w:before="40"/>
      </w:pPr>
      <w:r>
        <w:rPr>
          <w:rFonts w:ascii="Arial" w:cs="Arial" w:eastAsia="Arial" w:hAnsi="Arial"/>
          <w:color w:val="1A1A2E"/>
          <w:sz w:val="22"/>
          <w:szCs w:val="22"/>
        </w:rPr>
        <w:t xml:space="preserve">Un vrai produit évolutif, sans plafond de fonctionnalités</w:t>
      </w:r>
    </w:p>
    <w:p>
      <w:pPr>
        <w:pStyle w:val="ListParagraph"/>
        <w:numPr>
          <w:ilvl w:val="0"/>
          <w:numId w:val="2"/>
        </w:numPr>
        <w:spacing w:after="40" w:before="40"/>
      </w:pPr>
      <w:r>
        <w:rPr>
          <w:rFonts w:ascii="Arial" w:cs="Arial" w:eastAsia="Arial" w:hAnsi="Arial"/>
          <w:color w:val="1A1A2E"/>
          <w:sz w:val="22"/>
          <w:szCs w:val="22"/>
        </w:rPr>
        <w:t xml:space="preserve">Apprentissage progressif : chaque session avec Claude Code = une compétence acquise</w:t>
      </w:r>
    </w:p>
    <w:p>
      <w:pPr>
        <w:spacing w:before="200"/>
      </w:pPr>
    </w:p>
    <w:p>
      <w:pPr>
        <w:pStyle w:val="Heading2"/>
        <w:spacing w:after="120" w:before="320"/>
      </w:pPr>
      <w:r>
        <w:rPr>
          <w:rFonts w:ascii="Arial" w:cs="Arial" w:eastAsia="Arial" w:hAnsi="Arial"/>
          <w:b/>
          <w:bCs/>
          <w:color w:val="6C47FF"/>
          <w:sz w:val="28"/>
          <w:szCs w:val="28"/>
        </w:rPr>
        <w:t xml:space="preserve">5.2 Outils Claude recommandés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Outil</w:t>
            </w:r>
          </w:p>
        </w:tc>
        <w:tc>
          <w:tcPr>
            <w:tcW w:type="dxa" w:w="36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Usage recommandé</w:t>
            </w:r>
          </w:p>
        </w:tc>
        <w:tc>
          <w:tcPr>
            <w:tcW w:type="dxa" w:w="35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Quand l'utiliser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Claude Code (CLI)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Générer, modifier et déboguer le code dans un terminal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Développement quotidien, refactoring, ajout de fonctionnalités</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Claude Cowork (Desktop)</w:t>
            </w:r>
          </w:p>
        </w:tc>
        <w:tc>
          <w:tcPr>
            <w:tcW w:type="dxa" w:w="3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Automatiser des tâches répétitives sur fichiers et dossiers</w:t>
            </w:r>
          </w:p>
        </w:tc>
        <w:tc>
          <w:tcPr>
            <w:tcW w:type="dxa" w:w="35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Organisation du projet, génération de fichiers en masse, documentation</w:t>
            </w:r>
          </w:p>
        </w:tc>
      </w:tr>
    </w:tbl>
    <w:p>
      <w:pPr>
        <w:spacing w:after="60" w:before="60"/>
      </w:pPr>
      <w:r>
        <w:rPr>
          <w:rFonts w:ascii="Arial" w:cs="Arial" w:eastAsia="Arial" w:hAnsi="Arial"/>
          <w:b w:val="false"/>
          <w:bCs w:val="false"/>
          <w:color w:val="6C47FF"/>
          <w:sz w:val="22"/>
          <w:szCs w:val="22"/>
        </w:rPr>
        <w:t xml:space="preserve">Pour démarrer avec Claude Code : https://docs.claude.com/en/docs/claude-code/overview</w:t>
      </w:r>
    </w:p>
    <w:p>
      <w:pPr>
        <w:spacing w:before="200"/>
      </w:pPr>
    </w:p>
    <w:p>
      <w:pPr>
        <w:pStyle w:val="Heading2"/>
        <w:spacing w:after="120" w:before="320"/>
      </w:pPr>
      <w:r>
        <w:rPr>
          <w:rFonts w:ascii="Arial" w:cs="Arial" w:eastAsia="Arial" w:hAnsi="Arial"/>
          <w:b/>
          <w:bCs/>
          <w:color w:val="6C47FF"/>
          <w:sz w:val="28"/>
          <w:szCs w:val="28"/>
        </w:rPr>
        <w:t xml:space="preserve">5.3 Stack technique choisie</w:t>
      </w:r>
    </w:p>
    <w:p>
      <w:pPr>
        <w:spacing w:after="60" w:before="60"/>
      </w:pPr>
      <w:r>
        <w:rPr>
          <w:rFonts w:ascii="Arial" w:cs="Arial" w:eastAsia="Arial" w:hAnsi="Arial"/>
          <w:b w:val="false"/>
          <w:bCs w:val="false"/>
          <w:color w:val="1A1A2E"/>
          <w:sz w:val="22"/>
          <w:szCs w:val="22"/>
        </w:rPr>
        <w:t xml:space="preserve">Stack moderne, 100% gratuite au démarrage, parfaitement adaptée à un développement guidé par IA :</w:t>
      </w:r>
    </w:p>
    <w:p>
      <w:pPr>
        <w:spacing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3600"/>
        <w:gridCol w:w="1500"/>
      </w:tblGrid>
      <w:tr>
        <w:tc>
          <w:tcPr>
            <w:tcW w:type="dxa" w:w="18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Composant</w:t>
            </w:r>
          </w:p>
        </w:tc>
        <w:tc>
          <w:tcPr>
            <w:tcW w:type="dxa" w:w="19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Technologie</w:t>
            </w:r>
          </w:p>
        </w:tc>
        <w:tc>
          <w:tcPr>
            <w:tcW w:type="dxa" w:w="36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Pourquoi ce choix</w:t>
            </w:r>
          </w:p>
        </w:tc>
        <w:tc>
          <w:tcPr>
            <w:tcW w:type="dxa" w:w="15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Coût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Frontend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Next.js 14 (React)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Framework standard, excellent support Claude Code, SSR pour le SEO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Base de données &amp; Auth</w:t>
            </w:r>
          </w:p>
        </w:tc>
        <w:tc>
          <w:tcPr>
            <w:tcW w:type="dxa" w:w="19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Supabase</w:t>
            </w:r>
          </w:p>
        </w:tc>
        <w:tc>
          <w:tcPr>
            <w:tcW w:type="dxa" w:w="3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PostgreSQL + Auth + Storage tout-en-un, interface visuelle claire, free tier généreux</w:t>
            </w:r>
          </w:p>
        </w:tc>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Gratuit jusqu'à 500 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Styles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Tailwind CSS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Classes utilitaires — Claude Code génère du Tailwind parfaitement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Scraping URL</w:t>
            </w:r>
          </w:p>
        </w:tc>
        <w:tc>
          <w:tcPr>
            <w:tcW w:type="dxa" w:w="19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API Microlink</w:t>
            </w:r>
          </w:p>
        </w:tc>
        <w:tc>
          <w:tcPr>
            <w:tcW w:type="dxa" w:w="3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Extraction Open Graph fiable, 1000 req/mois gratuits</w:t>
            </w:r>
          </w:p>
        </w:tc>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Gratuit / $29/mois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Emails transactionnels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Resend.com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Simple, moderne, 3000 emails/mois gratuits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Déploiement</w:t>
            </w:r>
          </w:p>
        </w:tc>
        <w:tc>
          <w:tcPr>
            <w:tcW w:type="dxa" w:w="19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Vercel</w:t>
            </w:r>
          </w:p>
        </w:tc>
        <w:tc>
          <w:tcPr>
            <w:tcW w:type="dxa" w:w="3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CI/CD automatique depuis GitHub, free tier très généreux</w:t>
            </w:r>
          </w:p>
        </w:tc>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Extension navigateur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Plasmo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Extension React multi-navigateur, bien supporté par Claude Code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Gratuit</w:t>
            </w:r>
          </w:p>
        </w:tc>
      </w:tr>
      <w:tr>
        <w:tc>
          <w:tcPr>
            <w:tcW w:type="dxa" w:w="1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Gestion de code</w:t>
            </w:r>
          </w:p>
        </w:tc>
        <w:tc>
          <w:tcPr>
            <w:tcW w:type="dxa" w:w="19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GitHub</w:t>
            </w:r>
          </w:p>
        </w:tc>
        <w:tc>
          <w:tcPr>
            <w:tcW w:type="dxa" w:w="3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Versioning, sauvegarde, déploiement automatique vers Vercel</w:t>
            </w:r>
          </w:p>
        </w:tc>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Gratuit</w:t>
            </w:r>
          </w:p>
        </w:tc>
      </w:tr>
    </w:tbl>
    <w:p>
      <w:pPr>
        <w:spacing w:before="200"/>
      </w:pPr>
    </w:p>
    <w:p>
      <w:pPr>
        <w:pStyle w:val="Heading2"/>
        <w:spacing w:after="120" w:before="320"/>
      </w:pPr>
      <w:r>
        <w:rPr>
          <w:rFonts w:ascii="Arial" w:cs="Arial" w:eastAsia="Arial" w:hAnsi="Arial"/>
          <w:b/>
          <w:bCs/>
          <w:color w:val="6C47FF"/>
          <w:sz w:val="28"/>
          <w:szCs w:val="28"/>
        </w:rPr>
        <w:t xml:space="preserve">5.4 Comment travailler avec Claude Code — Méthode recommandée</w:t>
      </w:r>
    </w:p>
    <w:p>
      <w:pPr>
        <w:spacing w:after="60" w:before="60"/>
      </w:pPr>
      <w:r>
        <w:rPr>
          <w:rFonts w:ascii="Arial" w:cs="Arial" w:eastAsia="Arial" w:hAnsi="Arial"/>
          <w:b w:val="false"/>
          <w:bCs w:val="false"/>
          <w:color w:val="1A1A2E"/>
          <w:sz w:val="22"/>
          <w:szCs w:val="22"/>
        </w:rPr>
        <w:t xml:space="preserve">Chaque session de développement suit ce rythme en 4 temps :</w:t>
      </w:r>
    </w:p>
    <w:p>
      <w:pPr>
        <w:pStyle w:val="ListParagraph"/>
        <w:numPr>
          <w:ilvl w:val="0"/>
          <w:numId w:val="3"/>
        </w:numPr>
        <w:spacing w:after="40" w:before="40"/>
      </w:pPr>
      <w:r>
        <w:rPr>
          <w:rFonts w:ascii="Arial" w:cs="Arial" w:eastAsia="Arial" w:hAnsi="Arial"/>
          <w:color w:val="1A1A2E"/>
          <w:sz w:val="22"/>
          <w:szCs w:val="22"/>
        </w:rPr>
        <w:t xml:space="preserve">Décrire la fonctionnalité à implémenter en langage naturel à Claude Code</w:t>
      </w:r>
    </w:p>
    <w:p>
      <w:pPr>
        <w:pStyle w:val="ListParagraph"/>
        <w:numPr>
          <w:ilvl w:val="0"/>
          <w:numId w:val="3"/>
        </w:numPr>
        <w:spacing w:after="40" w:before="40"/>
      </w:pPr>
      <w:r>
        <w:rPr>
          <w:rFonts w:ascii="Arial" w:cs="Arial" w:eastAsia="Arial" w:hAnsi="Arial"/>
          <w:color w:val="1A1A2E"/>
          <w:sz w:val="22"/>
          <w:szCs w:val="22"/>
        </w:rPr>
        <w:t xml:space="preserve">Claude Code génère le code et explique ce qu'il fait</w:t>
      </w:r>
    </w:p>
    <w:p>
      <w:pPr>
        <w:pStyle w:val="ListParagraph"/>
        <w:numPr>
          <w:ilvl w:val="0"/>
          <w:numId w:val="3"/>
        </w:numPr>
        <w:spacing w:after="40" w:before="40"/>
      </w:pPr>
      <w:r>
        <w:rPr>
          <w:rFonts w:ascii="Arial" w:cs="Arial" w:eastAsia="Arial" w:hAnsi="Arial"/>
          <w:color w:val="1A1A2E"/>
          <w:sz w:val="22"/>
          <w:szCs w:val="22"/>
        </w:rPr>
        <w:t xml:space="preserve">Tester dans le navigateur, noter ce qui ne fonctionne pas</w:t>
      </w:r>
    </w:p>
    <w:p>
      <w:pPr>
        <w:pStyle w:val="ListParagraph"/>
        <w:numPr>
          <w:ilvl w:val="0"/>
          <w:numId w:val="3"/>
        </w:numPr>
        <w:spacing w:after="40" w:before="40"/>
      </w:pPr>
      <w:r>
        <w:rPr>
          <w:rFonts w:ascii="Arial" w:cs="Arial" w:eastAsia="Arial" w:hAnsi="Arial"/>
          <w:color w:val="1A1A2E"/>
          <w:sz w:val="22"/>
          <w:szCs w:val="22"/>
        </w:rPr>
        <w:t xml:space="preserve">Décrire le problème à Claude Code pour itérer</w:t>
      </w:r>
    </w:p>
    <w:p>
      <w:pPr>
        <w:spacing w:before="120"/>
      </w:pPr>
    </w:p>
    <w:p>
      <w:pPr>
        <w:spacing w:after="60" w:before="60"/>
      </w:pPr>
      <w:r>
        <w:rPr>
          <w:rFonts w:ascii="Arial" w:cs="Arial" w:eastAsia="Arial" w:hAnsi="Arial"/>
          <w:b w:val="false"/>
          <w:bCs w:val="false"/>
          <w:color w:val="1A1A2E"/>
          <w:sz w:val="22"/>
          <w:szCs w:val="22"/>
        </w:rPr>
        <w:t xml:space="preserve">Exemples de prompts efficaces pour Claude Code :</w:t>
      </w:r>
    </w:p>
    <w:p>
      <w:pPr>
        <w:pStyle w:val="ListParagraph"/>
        <w:numPr>
          <w:ilvl w:val="0"/>
          <w:numId w:val="2"/>
        </w:numPr>
        <w:spacing w:after="40" w:before="40"/>
      </w:pPr>
      <w:r>
        <w:rPr>
          <w:rFonts w:ascii="Arial" w:cs="Arial" w:eastAsia="Arial" w:hAnsi="Arial"/>
          <w:color w:val="1A1A2E"/>
          <w:sz w:val="22"/>
          <w:szCs w:val="22"/>
        </w:rPr>
        <w:t xml:space="preserve">"Crée une page Next.js qui affiche une wishlist avec ses articles depuis Supabase"</w:t>
      </w:r>
    </w:p>
    <w:p>
      <w:pPr>
        <w:pStyle w:val="ListParagraph"/>
        <w:numPr>
          <w:ilvl w:val="0"/>
          <w:numId w:val="2"/>
        </w:numPr>
        <w:spacing w:after="40" w:before="40"/>
      </w:pPr>
      <w:r>
        <w:rPr>
          <w:rFonts w:ascii="Arial" w:cs="Arial" w:eastAsia="Arial" w:hAnsi="Arial"/>
          <w:color w:val="1A1A2E"/>
          <w:sz w:val="22"/>
          <w:szCs w:val="22"/>
        </w:rPr>
        <w:t xml:space="preserve">"Ajoute un formulaire pour coller une URL de produit et appeler l'API Microlink"</w:t>
      </w:r>
    </w:p>
    <w:p>
      <w:pPr>
        <w:pStyle w:val="ListParagraph"/>
        <w:numPr>
          <w:ilvl w:val="0"/>
          <w:numId w:val="2"/>
        </w:numPr>
        <w:spacing w:after="40" w:before="40"/>
      </w:pPr>
      <w:r>
        <w:rPr>
          <w:rFonts w:ascii="Arial" w:cs="Arial" w:eastAsia="Arial" w:hAnsi="Arial"/>
          <w:color w:val="1A1A2E"/>
          <w:sz w:val="22"/>
          <w:szCs w:val="22"/>
        </w:rPr>
        <w:t xml:space="preserve">"Quand je clique sur 'Réserver', marque l'article comme réservé dans Supabase sans que le propriétaire le voie"</w:t>
      </w:r>
    </w:p>
    <w:p>
      <w:pPr>
        <w:pStyle w:val="ListParagraph"/>
        <w:numPr>
          <w:ilvl w:val="0"/>
          <w:numId w:val="2"/>
        </w:numPr>
        <w:spacing w:after="40" w:before="40"/>
      </w:pPr>
      <w:r>
        <w:rPr>
          <w:rFonts w:ascii="Arial" w:cs="Arial" w:eastAsia="Arial" w:hAnsi="Arial"/>
          <w:color w:val="1A1A2E"/>
          <w:sz w:val="22"/>
          <w:szCs w:val="22"/>
        </w:rPr>
        <w:t xml:space="preserve">"Génère le schéma SQL complet pour Supabase avec toutes les tables du modèle de données TOML"</w:t>
      </w:r>
    </w:p>
    <w:p>
      <w:pPr>
        <w:spacing w:before="200"/>
      </w:pPr>
    </w:p>
    <w:p>
      <w:pPr>
        <w:pStyle w:val="Heading2"/>
        <w:spacing w:after="120" w:before="320"/>
      </w:pPr>
      <w:r>
        <w:rPr>
          <w:rFonts w:ascii="Arial" w:cs="Arial" w:eastAsia="Arial" w:hAnsi="Arial"/>
          <w:b/>
          <w:bCs/>
          <w:color w:val="6C47FF"/>
          <w:sz w:val="28"/>
          <w:szCs w:val="28"/>
        </w:rPr>
        <w:t xml:space="preserve">5.5 Modèle de données (à générer dans Supabase avec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71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Champs clés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email, name, avatar_url, birthday, bio, created_at</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wishlists</w:t>
            </w:r>
          </w:p>
        </w:tc>
        <w:tc>
          <w:tcPr>
            <w:tcW w:type="dxa" w:w="71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id, user_id, title, description, cover_url, visibility (public/friends/private), archived,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items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wishlist_id, title, image_url, price, source_url, note, priority (1-3), status (available/reserved/gifted), created_at</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reservations</w:t>
            </w:r>
          </w:p>
        </w:tc>
        <w:tc>
          <w:tcPr>
            <w:tcW w:type="dxa" w:w="71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id, item_id, reserver_user_id, created_at — (invisible au propriétaire de la liste)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friendships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user_id_1, user_id_2, status (pending/accepted), created_at</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reactions</w:t>
            </w:r>
          </w:p>
        </w:tc>
        <w:tc>
          <w:tcPr>
            <w:tcW w:type="dxa" w:w="71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id, item_id, user_id, reaction_type (love/useful/interesting),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id, wishlist_id, user_id, content, created_at</w:t>
            </w:r>
          </w:p>
        </w:tc>
      </w:tr>
    </w:tbl>
    <w:p>
      <w:pPr>
        <w:spacing w:before="200"/>
      </w:pPr>
    </w:p>
    <w:p>
      <w:pPr>
        <w:pStyle w:val="Heading2"/>
        <w:spacing w:after="120" w:before="320"/>
      </w:pPr>
      <w:r>
        <w:rPr>
          <w:rFonts w:ascii="Arial" w:cs="Arial" w:eastAsia="Arial" w:hAnsi="Arial"/>
          <w:b/>
          <w:bCs/>
          <w:color w:val="6C47FF"/>
          <w:sz w:val="28"/>
          <w:szCs w:val="28"/>
        </w:rPr>
        <w:t xml:space="preserve">5.6 Ordre de développement recommandé avec Claude Code</w:t>
      </w:r>
    </w:p>
    <w:p>
      <w:pPr>
        <w:spacing w:after="60" w:before="60"/>
      </w:pPr>
      <w:r>
        <w:rPr>
          <w:rFonts w:ascii="Arial" w:cs="Arial" w:eastAsia="Arial" w:hAnsi="Arial"/>
          <w:b w:val="false"/>
          <w:bCs w:val="false"/>
          <w:color w:val="1A1A2E"/>
          <w:sz w:val="22"/>
          <w:szCs w:val="22"/>
        </w:rPr>
        <w:t xml:space="preserve">Suivre cet ordre permet de toujours avoir quelque chose qui fonctionne à montrer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Étape</w:t>
            </w:r>
          </w:p>
        </w:tc>
        <w:tc>
          <w:tcPr>
            <w:tcW w:type="dxa" w:w="4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Ce qu'on demande à Claude Code</w:t>
            </w:r>
          </w:p>
        </w:tc>
        <w:tc>
          <w:tcPr>
            <w:tcW w:type="dxa" w:w="36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Résultat visible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 Setup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"Initialise un projet Next.js avec Tailwind et connecte-le à Supabase"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Un projet qui tourne en local</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2 — Auth</w:t>
            </w:r>
          </w:p>
        </w:tc>
        <w:tc>
          <w:tcPr>
            <w:tcW w:type="dxa" w:w="4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"Ajoute l'authentification Supabase avec email et Google OAuth"</w:t>
            </w:r>
          </w:p>
        </w:tc>
        <w:tc>
          <w:tcPr>
            <w:tcW w:type="dxa" w:w="36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Inscription / Connexion fonctionnels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3 — Wishlists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"Crée les pages pour créer, lister et afficher une wishlist"</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Les listes s'affichent</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4 — Items</w:t>
            </w:r>
          </w:p>
        </w:tc>
        <w:tc>
          <w:tcPr>
            <w:tcW w:type="dxa" w:w="4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"Ajoute la capture d'article par URL (Microlink) et saisie manuelle"</w:t>
            </w:r>
          </w:p>
        </w:tc>
        <w:tc>
          <w:tcPr>
            <w:tcW w:type="dxa" w:w="36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On peut ajouter des articles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 — Partage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"Génère un lien public pour chaque liste, accessible sans compte"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On peut partager</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6 — Réservation</w:t>
            </w:r>
          </w:p>
        </w:tc>
        <w:tc>
          <w:tcPr>
            <w:tcW w:type="dxa" w:w="4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"Implémente la réservation discrète invisible au propriétaire"</w:t>
            </w:r>
          </w:p>
        </w:tc>
        <w:tc>
          <w:tcPr>
            <w:tcW w:type="dxa" w:w="36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Le flux cadeau fonctionne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 — Social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"Crée le système d'amis et le feed social"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Découverte activée</w:t>
            </w:r>
          </w:p>
        </w:tc>
      </w:tr>
      <w:tr>
        <w:tc>
          <w:tcPr>
            <w:tcW w:type="dxa" w:w="1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8 — Deploy</w:t>
            </w:r>
          </w:p>
        </w:tc>
        <w:tc>
          <w:tcPr>
            <w:tcW w:type="dxa" w:w="4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"Guide-moi pour déployer sur Vercel et connecter un domaine"</w:t>
            </w:r>
          </w:p>
        </w:tc>
        <w:tc>
          <w:tcPr>
            <w:tcW w:type="dxa" w:w="36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En ligne !</w:t>
            </w:r>
          </w:p>
        </w:tc>
      </w:tr>
    </w:tbl>
    <w:p>
      <w:r>
        <w:br w:type="page"/>
      </w:r>
    </w:p>
    <w:p>
      <w:pPr>
        <w:pStyle w:val="Heading1"/>
        <w:spacing w:after="160" w:before="400"/>
      </w:pPr>
      <w:r>
        <w:rPr>
          <w:rFonts w:ascii="Arial" w:cs="Arial" w:eastAsia="Arial" w:hAnsi="Arial"/>
          <w:b/>
          <w:bCs/>
          <w:color w:val="1A1A2E"/>
          <w:sz w:val="36"/>
          <w:szCs w:val="36"/>
        </w:rPr>
        <w:t xml:space="preserve">6. Roadmap MVP</w:t>
      </w:r>
    </w:p>
    <w:p>
      <w:pPr>
        <w:pStyle w:val="Heading2"/>
        <w:spacing w:after="120" w:before="320"/>
      </w:pPr>
      <w:r>
        <w:rPr>
          <w:rFonts w:ascii="Arial" w:cs="Arial" w:eastAsia="Arial" w:hAnsi="Arial"/>
          <w:b/>
          <w:bCs/>
          <w:color w:val="6C47FF"/>
          <w:sz w:val="28"/>
          <w:szCs w:val="28"/>
        </w:rPr>
        <w:t xml:space="preserve">6.1 Planning sur 12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Semaines</w:t>
            </w:r>
          </w:p>
        </w:tc>
        <w:tc>
          <w:tcPr>
            <w:tcW w:type="dxa" w:w="55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Livrables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0 — Fondations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S1-S2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Setup stack, auth, modèle BDD, design system (couleurs, typographie, composants)</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Phase 1 — Core Wishlist</w:t>
            </w:r>
          </w:p>
        </w:tc>
        <w:tc>
          <w:tcPr>
            <w:tcW w:type="dxa" w:w="1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S3-S5</w:t>
            </w:r>
          </w:p>
        </w:tc>
        <w:tc>
          <w:tcPr>
            <w:tcW w:type="dxa" w:w="55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Création de listes, capture manuelle, import URL, page liste publique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2 — Partage &amp; Social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S6-S8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Lien partageable, invitation email, ajout d'amis, feed social, profil public</w:t>
            </w:r>
          </w:p>
        </w:tc>
      </w:tr>
      <w:tr>
        <w:tc>
          <w:tcPr>
            <w:tcW w:type="dxa" w:w="2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Phase 3 — Gift-Giver</w:t>
            </w:r>
          </w:p>
        </w:tc>
        <w:tc>
          <w:tcPr>
            <w:tcW w:type="dxa" w:w="16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S9-S10</w:t>
            </w:r>
          </w:p>
        </w:tc>
        <w:tc>
          <w:tcPr>
            <w:tcW w:type="dxa" w:w="55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Réservation discrète, réactions, commentaires, vue Gift-Giver optimisée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Phase 4 — Extension &amp; Polish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S11-S12</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Extension navigateur (Chrome), onboarding amélioré, tests utilisateurs, corrections</w:t>
            </w:r>
          </w:p>
        </w:tc>
      </w:tr>
    </w:tbl>
    <w:p>
      <w:pPr>
        <w:spacing w:before="200"/>
      </w:pPr>
    </w:p>
    <w:p>
      <w:pPr>
        <w:pStyle w:val="Heading2"/>
        <w:spacing w:after="120" w:before="320"/>
      </w:pPr>
      <w:r>
        <w:rPr>
          <w:rFonts w:ascii="Arial" w:cs="Arial" w:eastAsia="Arial" w:hAnsi="Arial"/>
          <w:b/>
          <w:bCs/>
          <w:color w:val="6C47FF"/>
          <w:sz w:val="28"/>
          <w:szCs w:val="28"/>
        </w:rPr>
        <w:t xml:space="preserve">6.2 Critères de succès du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Métrique</w:t>
            </w:r>
          </w:p>
        </w:tc>
        <w:tc>
          <w:tcPr>
            <w:tcW w:type="dxa" w:w="25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Cible à M+3</w:t>
            </w:r>
          </w:p>
        </w:tc>
        <w:tc>
          <w:tcPr>
            <w:tcW w:type="dxa" w:w="386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Outil de mesure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Utilisateurs inscrits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 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Analytics</w:t>
            </w:r>
          </w:p>
        </w:tc>
      </w:tr>
      <w:tr>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Listes créées par user actif</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&gt;= 2 listes</w:t>
            </w:r>
          </w:p>
        </w:tc>
        <w:tc>
          <w:tcPr>
            <w:tcW w:type="dxa" w:w="38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BDD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Taux de partage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&gt;40% des listes créées partagées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Analytics</w:t>
            </w:r>
          </w:p>
        </w:tc>
      </w:tr>
      <w:tr>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Gift-Givers actifs (réservations)</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&gt;150 réservations</w:t>
            </w:r>
          </w:p>
        </w:tc>
        <w:tc>
          <w:tcPr>
            <w:tcW w:type="dxa" w:w="386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BDD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Rétention J30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&gt;25%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Analytics</w:t>
            </w:r>
          </w:p>
        </w:tc>
      </w:tr>
    </w:tbl>
    <w:p>
      <w:r>
        <w:br w:type="page"/>
      </w:r>
    </w:p>
    <w:p>
      <w:pPr>
        <w:pStyle w:val="Heading1"/>
        <w:spacing w:after="160" w:before="400"/>
      </w:pPr>
      <w:r>
        <w:rPr>
          <w:rFonts w:ascii="Arial" w:cs="Arial" w:eastAsia="Arial" w:hAnsi="Arial"/>
          <w:b/>
          <w:bCs/>
          <w:color w:val="1A1A2E"/>
          <w:sz w:val="36"/>
          <w:szCs w:val="36"/>
        </w:rPr>
        <w:t xml:space="preserve">7. Hors Périmètre MVP (Backlog v2)</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500"/>
      </w:tblGrid>
      <w:tr>
        <w:tc>
          <w:tcPr>
            <w:tcW w:type="dxa" w:w="3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Fonctionnalité</w:t>
            </w:r>
          </w:p>
        </w:tc>
        <w:tc>
          <w:tcPr>
            <w:tcW w:type="dxa" w:w="30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Raison du report</w:t>
            </w:r>
          </w:p>
        </w:tc>
        <w:tc>
          <w:tcPr>
            <w:tcW w:type="dxa" w:w="25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Valeur estimée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Synchronisation prix en temps réel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Complexité API / coût crawling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Haute</w:t>
            </w:r>
          </w:p>
        </w:tc>
      </w:tr>
      <w:tr>
        <w:tc>
          <w:tcPr>
            <w:tcW w:type="dxa" w:w="3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Algorithme de recommandation IA</w:t>
            </w:r>
          </w:p>
        </w:tc>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Nécessite masse de données d'abord</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Très haute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Offres &amp; inspirations personnalisées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Dépend monétisation &amp; partenariats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Haute</w:t>
            </w:r>
          </w:p>
        </w:tc>
      </w:tr>
      <w:tr>
        <w:tc>
          <w:tcPr>
            <w:tcW w:type="dxa" w:w="3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Application mobile native (iOS/Android)</w:t>
            </w:r>
          </w:p>
        </w:tc>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Budget &amp; délai — web responsive d'abord</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Haute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Messagerie privée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Réseau social trop complexe pour MVP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Moyenne</w:t>
            </w:r>
          </w:p>
        </w:tc>
      </w:tr>
      <w:tr>
        <w:tc>
          <w:tcPr>
            <w:tcW w:type="dxa" w:w="3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Listes collaboratives (plusieurs éditeurs)</w:t>
            </w:r>
          </w:p>
        </w:tc>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Cas d'usage secondaire au MVP</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Moyenne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Cagnotte collective sur un article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Intégration paiement complexe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Haute</w:t>
            </w:r>
          </w:p>
        </w:tc>
      </w:tr>
      <w:tr>
        <w:tc>
          <w:tcPr>
            <w:tcW w:type="dxa" w:w="3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Import depuis Amazon Wishlist existante</w:t>
            </w:r>
          </w:p>
        </w:tc>
        <w:tc>
          <w:tcPr>
            <w:tcW w:type="dxa" w:w="30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Dépendance API Amazon</w:t>
            </w:r>
          </w:p>
        </w:tc>
        <w:tc>
          <w:tcPr>
            <w:tcW w:type="dxa" w:w="25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Moyenne</w:t>
            </w:r>
          </w:p>
        </w:tc>
      </w:tr>
    </w:tbl>
    <w:p>
      <w:r>
        <w:br w:type="page"/>
      </w:r>
    </w:p>
    <w:p>
      <w:pPr>
        <w:pStyle w:val="Heading1"/>
        <w:spacing w:after="160" w:before="400"/>
      </w:pPr>
      <w:r>
        <w:rPr>
          <w:rFonts w:ascii="Arial" w:cs="Arial" w:eastAsia="Arial" w:hAnsi="Arial"/>
          <w:b/>
          <w:bCs/>
          <w:color w:val="1A1A2E"/>
          <w:sz w:val="36"/>
          <w:szCs w:val="36"/>
        </w:rPr>
        <w:t xml:space="preserve">8. Risques &amp; Mitigations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300"/>
      </w:tblGrid>
      <w:tr>
        <w:tc>
          <w:tcPr>
            <w:tcW w:type="dxa" w:w="28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Risque</w:t>
            </w:r>
          </w:p>
        </w:tc>
        <w:tc>
          <w:tcPr>
            <w:tcW w:type="dxa" w:w="14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Probabilité</w:t>
            </w:r>
          </w:p>
        </w:tc>
        <w:tc>
          <w:tcPr>
            <w:tcW w:type="dxa" w:w="12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3300"/>
            <w:tcBorders>
              <w:top w:val="single" w:color="CCCCCC" w:sz="1"/>
              <w:left w:val="single" w:color="CCCCCC" w:sz="1"/>
              <w:bottom w:val="single" w:color="CCCCCC" w:sz="1"/>
              <w:right w:val="single" w:color="CCCCCC" w:sz="1"/>
            </w:tcBorders>
            <w:shd w:fill="6C47FF"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Scraping URL bloqué (robots.txt, anti-bot)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Élevée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Élevé</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Utiliser Microlink API (service tiers) + fallback saisie manuelle toujours disponible</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Adoption faible (effet réseau froid)</w:t>
            </w:r>
          </w:p>
        </w:tc>
        <w:tc>
          <w:tcPr>
            <w:tcW w:type="dxa" w:w="14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Élevée</w:t>
            </w:r>
          </w:p>
        </w:tc>
        <w:tc>
          <w:tcPr>
            <w:tcW w:type="dxa" w:w="1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Élevé</w:t>
            </w:r>
          </w:p>
        </w:tc>
        <w:tc>
          <w:tcPr>
            <w:tcW w:type="dxa" w:w="33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Lancement en mode "invitations" fermé + cibler 2-3 groupes WhatsApp familiaux pour amorcer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Confusion Maker vs Giver (UX)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Moyenne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Élevé</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Deux vues clairement distinctes selon le mode d'arrivée (lien vs connexion)</w:t>
            </w:r>
          </w:p>
        </w:tc>
      </w:tr>
      <w:tr>
        <w:tc>
          <w:tcPr>
            <w:tcW w:type="dxa" w:w="28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RGPD / données personnelles</w:t>
            </w:r>
          </w:p>
        </w:tc>
        <w:tc>
          <w:tcPr>
            <w:tcW w:type="dxa" w:w="14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Faible</w:t>
            </w:r>
          </w:p>
        </w:tc>
        <w:tc>
          <w:tcPr>
            <w:tcW w:type="dxa" w:w="12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Élevé</w:t>
            </w:r>
          </w:p>
        </w:tc>
        <w:tc>
          <w:tcPr>
            <w:tcW w:type="dxa" w:w="3300"/>
            <w:tcBorders>
              <w:top w:val="single" w:color="CCCCCC" w:sz="1"/>
              <w:left w:val="single" w:color="CCCCCC" w:sz="1"/>
              <w:bottom w:val="single" w:color="CCCCCC" w:sz="1"/>
              <w:right w:val="single" w:color="CCCCCC" w:sz="1"/>
            </w:tcBorders>
            <w:shd w:fill="F9F8FF" w:val="clear"/>
            <w:tcMar>
              <w:top w:type="dxa" w:w="80"/>
              <w:left w:type="dxa" w:w="140"/>
              <w:bottom w:type="dxa" w:w="80"/>
              <w:right w:type="dxa" w:w="140"/>
            </w:tcMar>
          </w:tcPr>
          <w:p>
            <w:r>
              <w:rPr>
                <w:rFonts w:ascii="Arial" w:cs="Arial" w:eastAsia="Arial" w:hAnsi="Arial"/>
                <w:color w:val="1A1A2E"/>
                <w:sz w:val="20"/>
                <w:szCs w:val="20"/>
              </w:rPr>
              <w:t xml:space="preserve">Mentions légales, CGU, politique confidentialité dès le lancement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Surcoût infrastructure si croissance rapide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Faible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Moyen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Bubble.io scale automatiquement ; migrer vers custom si &gt;10k users</w:t>
            </w:r>
          </w:p>
        </w:tc>
      </w:tr>
    </w:tbl>
    <w:p>
      <w:r>
        <w:br w:type="page"/>
      </w:r>
    </w:p>
    <w:p>
      <w:pPr>
        <w:pStyle w:val="Heading1"/>
        <w:spacing w:after="160" w:before="400"/>
      </w:pPr>
      <w:r>
        <w:rPr>
          <w:rFonts w:ascii="Arial" w:cs="Arial" w:eastAsia="Arial" w:hAnsi="Arial"/>
          <w:b/>
          <w:bCs/>
          <w:color w:val="1A1A2E"/>
          <w:sz w:val="36"/>
          <w:szCs w:val="36"/>
        </w:rPr>
        <w:t xml:space="preserve">9. Prochaines Étapes Recommandées</w:t>
      </w:r>
    </w:p>
    <w:p>
      <w:pPr>
        <w:pStyle w:val="Heading2"/>
        <w:spacing w:after="120" w:before="320"/>
      </w:pPr>
      <w:r>
        <w:rPr>
          <w:rFonts w:ascii="Arial" w:cs="Arial" w:eastAsia="Arial" w:hAnsi="Arial"/>
          <w:b/>
          <w:bCs/>
          <w:color w:val="6C47FF"/>
          <w:sz w:val="28"/>
          <w:szCs w:val="28"/>
        </w:rPr>
        <w:t xml:space="preserve">9.1 Actions immédiates (Semaine 1)</w:t>
      </w:r>
    </w:p>
    <w:p>
      <w:pPr>
        <w:pStyle w:val="ListParagraph"/>
        <w:numPr>
          <w:ilvl w:val="0"/>
          <w:numId w:val="3"/>
        </w:numPr>
        <w:spacing w:after="40" w:before="40"/>
      </w:pPr>
      <w:r>
        <w:rPr>
          <w:rFonts w:ascii="Arial" w:cs="Arial" w:eastAsia="Arial" w:hAnsi="Arial"/>
          <w:color w:val="1A1A2E"/>
          <w:sz w:val="22"/>
          <w:szCs w:val="22"/>
        </w:rPr>
        <w:t xml:space="preserve">Valider le choix Bubble.io vs stack custom selon budget disponible</w:t>
      </w:r>
    </w:p>
    <w:p>
      <w:pPr>
        <w:pStyle w:val="ListParagraph"/>
        <w:numPr>
          <w:ilvl w:val="0"/>
          <w:numId w:val="3"/>
        </w:numPr>
        <w:spacing w:after="40" w:before="40"/>
      </w:pPr>
      <w:r>
        <w:rPr>
          <w:rFonts w:ascii="Arial" w:cs="Arial" w:eastAsia="Arial" w:hAnsi="Arial"/>
          <w:color w:val="1A1A2E"/>
          <w:sz w:val="22"/>
          <w:szCs w:val="22"/>
        </w:rPr>
        <w:t xml:space="preserve">Créer un compte Bubble.io et explorer les templates "marketplace" / "social"</w:t>
      </w:r>
    </w:p>
    <w:p>
      <w:pPr>
        <w:pStyle w:val="ListParagraph"/>
        <w:numPr>
          <w:ilvl w:val="0"/>
          <w:numId w:val="3"/>
        </w:numPr>
        <w:spacing w:after="40" w:before="40"/>
      </w:pPr>
      <w:r>
        <w:rPr>
          <w:rFonts w:ascii="Arial" w:cs="Arial" w:eastAsia="Arial" w:hAnsi="Arial"/>
          <w:color w:val="1A1A2E"/>
          <w:sz w:val="22"/>
          <w:szCs w:val="22"/>
        </w:rPr>
        <w:t xml:space="preserve">Dessiner les 5 écrans clés en wireframe (Figma gratuit) : Homepage, Ma liste, Vue Gift-Giver, Feed social, Profil)</w:t>
      </w:r>
    </w:p>
    <w:p>
      <w:pPr>
        <w:pStyle w:val="ListParagraph"/>
        <w:numPr>
          <w:ilvl w:val="0"/>
          <w:numId w:val="3"/>
        </w:numPr>
        <w:spacing w:after="40" w:before="40"/>
      </w:pPr>
      <w:r>
        <w:rPr>
          <w:rFonts w:ascii="Arial" w:cs="Arial" w:eastAsia="Arial" w:hAnsi="Arial"/>
          <w:color w:val="1A1A2E"/>
          <w:sz w:val="22"/>
          <w:szCs w:val="22"/>
        </w:rPr>
        <w:t xml:space="preserve">Tester manuellement l'API Microlink sur 10 URLs de produits variés pour valider la fiabilité</w:t>
      </w:r>
    </w:p>
    <w:p>
      <w:pPr>
        <w:pStyle w:val="ListParagraph"/>
        <w:numPr>
          <w:ilvl w:val="0"/>
          <w:numId w:val="3"/>
        </w:numPr>
        <w:spacing w:after="40" w:before="40"/>
      </w:pPr>
      <w:r>
        <w:rPr>
          <w:rFonts w:ascii="Arial" w:cs="Arial" w:eastAsia="Arial" w:hAnsi="Arial"/>
          <w:color w:val="1A1A2E"/>
          <w:sz w:val="22"/>
          <w:szCs w:val="22"/>
        </w:rPr>
        <w:t xml:space="preserve">Recruter 5 beta-testers dans son entourage (2 Makers + 3 Givers)</w:t>
      </w:r>
    </w:p>
    <w:p>
      <w:pPr>
        <w:spacing w:before="200"/>
      </w:pPr>
    </w:p>
    <w:p>
      <w:pPr>
        <w:pStyle w:val="Heading2"/>
        <w:spacing w:after="120" w:before="320"/>
      </w:pPr>
      <w:r>
        <w:rPr>
          <w:rFonts w:ascii="Arial" w:cs="Arial" w:eastAsia="Arial" w:hAnsi="Arial"/>
          <w:b/>
          <w:bCs/>
          <w:color w:val="6C47FF"/>
          <w:sz w:val="28"/>
          <w:szCs w:val="28"/>
        </w:rPr>
        <w:t xml:space="preserve">9.2 Questions ouvertes à trancher</w:t>
      </w:r>
    </w:p>
    <w:p>
      <w:pPr>
        <w:pStyle w:val="ListParagraph"/>
        <w:numPr>
          <w:ilvl w:val="0"/>
          <w:numId w:val="2"/>
        </w:numPr>
        <w:spacing w:after="40" w:before="40"/>
      </w:pPr>
      <w:r>
        <w:rPr>
          <w:rFonts w:ascii="Arial" w:cs="Arial" w:eastAsia="Arial" w:hAnsi="Arial"/>
          <w:color w:val="1A1A2E"/>
          <w:sz w:val="22"/>
          <w:szCs w:val="22"/>
        </w:rPr>
        <w:t xml:space="preserve">Nom de domaine : toml.app ? getoml.com ? (vérifier disponibilité)</w:t>
      </w:r>
    </w:p>
    <w:p>
      <w:pPr>
        <w:pStyle w:val="ListParagraph"/>
        <w:numPr>
          <w:ilvl w:val="0"/>
          <w:numId w:val="2"/>
        </w:numPr>
        <w:spacing w:after="40" w:before="40"/>
      </w:pPr>
      <w:r>
        <w:rPr>
          <w:rFonts w:ascii="Arial" w:cs="Arial" w:eastAsia="Arial" w:hAnsi="Arial"/>
          <w:color w:val="1A1A2E"/>
          <w:sz w:val="22"/>
          <w:szCs w:val="22"/>
        </w:rPr>
        <w:t xml:space="preserve">Charte graphique : décision sur couleur principale et ton de la marque</w:t>
      </w:r>
    </w:p>
    <w:p>
      <w:pPr>
        <w:pStyle w:val="ListParagraph"/>
        <w:numPr>
          <w:ilvl w:val="0"/>
          <w:numId w:val="2"/>
        </w:numPr>
        <w:spacing w:after="40" w:before="40"/>
      </w:pPr>
      <w:r>
        <w:rPr>
          <w:rFonts w:ascii="Arial" w:cs="Arial" w:eastAsia="Arial" w:hAnsi="Arial"/>
          <w:color w:val="1A1A2E"/>
          <w:sz w:val="22"/>
          <w:szCs w:val="22"/>
        </w:rPr>
        <w:t xml:space="preserve">Stratégie d'acquisition : bouche-à-oreille uniquement ou micro-campagne réseaux sociaux dès le lancement ?</w:t>
      </w:r>
    </w:p>
    <w:p>
      <w:pPr>
        <w:pStyle w:val="ListParagraph"/>
        <w:numPr>
          <w:ilvl w:val="0"/>
          <w:numId w:val="2"/>
        </w:numPr>
        <w:spacing w:after="40" w:before="40"/>
      </w:pPr>
      <w:r>
        <w:rPr>
          <w:rFonts w:ascii="Arial" w:cs="Arial" w:eastAsia="Arial" w:hAnsi="Arial"/>
          <w:color w:val="1A1A2E"/>
          <w:sz w:val="22"/>
          <w:szCs w:val="22"/>
        </w:rPr>
        <w:t xml:space="preserve">Monétisation future : affiliation (recommandée) ou publicité ciblée ?</w:t>
      </w:r>
    </w:p>
    <w:p>
      <w:pPr>
        <w:spacing w:before="400"/>
      </w:pPr>
    </w:p>
    <w:p>
      <w:pPr>
        <w:pBdr>
          <w:bottom w:val="single" w:color="E5E7EB" w:sz="4" w:space="1"/>
        </w:pBdr>
        <w:spacing w:after="160" w:before="160"/>
      </w:pPr>
    </w:p>
    <w:p>
      <w:pPr>
        <w:spacing w:after="60" w:before="200"/>
        <w:jc w:val="center"/>
      </w:pPr>
      <w:r>
        <w:rPr>
          <w:rFonts w:ascii="Arial" w:cs="Arial" w:eastAsia="Arial" w:hAnsi="Arial"/>
          <w:i/>
          <w:iCs/>
          <w:color w:val="6B7280"/>
          <w:sz w:val="18"/>
          <w:szCs w:val="18"/>
        </w:rPr>
        <w:t xml:space="preserve">Document généré avec TOML Specs v1.0 — Confidentiel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C47FF" w:sz="6" w:space="4"/>
      </w:pBd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6C47F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2026-04-11T14:53:27.894Z</dcterms:created>
  <dcterms:modified xsi:type="dcterms:W3CDTF">2026-04-11T14:53:27.895Z</dcterms:modified>
</cp:coreProperties>
</file>

<file path=docProps/custom.xml><?xml version="1.0" encoding="utf-8"?>
<Properties xmlns="http://schemas.openxmlformats.org/officeDocument/2006/custom-properties" xmlns:vt="http://schemas.openxmlformats.org/officeDocument/2006/docPropsVTypes"/>
</file>