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  <w:jc w:val="center"/>
      </w:pPr>
      <w:r>
        <w:rPr>
          <w:b/>
          <w:bCs/>
          <w:color w:val="2B579A"/>
          <w:sz w:val="56"/>
          <w:szCs w:val="56"/>
        </w:rPr>
        <w:t xml:space="preserve">AKS Spot Migration: Implementation &amp; DevOps Framework</w:t>
      </w:r>
    </w:p>
    <w:p>
      <w:pPr>
        <w:spacing w:after="1200"/>
        <w:jc w:val="center"/>
      </w:pPr>
      <w:r>
        <w:rPr>
          <w:color w:val="444444"/>
          <w:sz w:val="32"/>
          <w:szCs w:val="32"/>
        </w:rPr>
        <w:t xml:space="preserve">Cloud Operations &amp; Workload Optimization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AEBED5" w:sz="2"/>
              <w:left w:val="single" w:color="AEBED5" w:sz="2"/>
              <w:bottom w:val="single" w:color="AEBED5" w:sz="2"/>
              <w:right w:val="single" w:color="AEBED5" w:sz="2"/>
            </w:tcBorders>
            <w:shd w:fill="D9E5F3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/>
                <w:bCs/>
              </w:rPr>
              <w:t xml:space="preserve">Document Type</w:t>
            </w:r>
          </w:p>
        </w:tc>
        <w:tc>
          <w:tcPr>
            <w:tcW w:type="dxa" w:w="6360"/>
            <w:tcBorders>
              <w:top w:val="single" w:color="AEBED5" w:sz="2"/>
              <w:left w:val="single" w:color="AEBED5" w:sz="2"/>
              <w:bottom w:val="single" w:color="AEBED5" w:sz="2"/>
              <w:right w:val="single" w:color="AEBED5" w:sz="2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Consolidated Migration Framework</w:t>
            </w:r>
          </w:p>
        </w:tc>
      </w:tr>
      <w:tr>
        <w:tc>
          <w:tcPr>
            <w:tcW w:type="dxa" w:w="3000"/>
            <w:tcBorders>
              <w:top w:val="single" w:color="AEBED5" w:sz="2"/>
              <w:left w:val="single" w:color="AEBED5" w:sz="2"/>
              <w:bottom w:val="single" w:color="AEBED5" w:sz="2"/>
              <w:right w:val="single" w:color="AEBED5" w:sz="2"/>
            </w:tcBorders>
            <w:shd w:fill="D9E5F3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/>
                <w:bCs/>
              </w:rPr>
              <w:t xml:space="preserve">Status</w:t>
            </w:r>
          </w:p>
        </w:tc>
        <w:tc>
          <w:tcPr>
            <w:tcW w:type="dxa" w:w="6360"/>
            <w:tcBorders>
              <w:top w:val="single" w:color="AEBED5" w:sz="2"/>
              <w:left w:val="single" w:color="AEBED5" w:sz="2"/>
              <w:bottom w:val="single" w:color="AEBED5" w:sz="2"/>
              <w:right w:val="single" w:color="AEBED5" w:sz="2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Official / Released</w:t>
            </w:r>
          </w:p>
        </w:tc>
      </w:tr>
      <w:tr>
        <w:tc>
          <w:tcPr>
            <w:tcW w:type="dxa" w:w="3000"/>
            <w:tcBorders>
              <w:top w:val="single" w:color="AEBED5" w:sz="2"/>
              <w:left w:val="single" w:color="AEBED5" w:sz="2"/>
              <w:bottom w:val="single" w:color="AEBED5" w:sz="2"/>
              <w:right w:val="single" w:color="AEBED5" w:sz="2"/>
            </w:tcBorders>
            <w:shd w:fill="D9E5F3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/>
                <w:bCs/>
              </w:rPr>
              <w:t xml:space="preserve">Author</w:t>
            </w:r>
          </w:p>
        </w:tc>
        <w:tc>
          <w:tcPr>
            <w:tcW w:type="dxa" w:w="6360"/>
            <w:tcBorders>
              <w:top w:val="single" w:color="AEBED5" w:sz="2"/>
              <w:left w:val="single" w:color="AEBED5" w:sz="2"/>
              <w:bottom w:val="single" w:color="AEBED5" w:sz="2"/>
              <w:right w:val="single" w:color="AEBED5" w:sz="2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Cloud Architecture Team</w:t>
            </w:r>
          </w:p>
        </w:tc>
      </w:tr>
      <w:tr>
        <w:tc>
          <w:tcPr>
            <w:tcW w:type="dxa" w:w="3000"/>
            <w:tcBorders>
              <w:top w:val="single" w:color="AEBED5" w:sz="2"/>
              <w:left w:val="single" w:color="AEBED5" w:sz="2"/>
              <w:bottom w:val="single" w:color="AEBED5" w:sz="2"/>
              <w:right w:val="single" w:color="AEBED5" w:sz="2"/>
            </w:tcBorders>
            <w:shd w:fill="D9E5F3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/>
                <w:bCs/>
              </w:rPr>
              <w:t xml:space="preserve">Date</w:t>
            </w:r>
          </w:p>
        </w:tc>
        <w:tc>
          <w:tcPr>
            <w:tcW w:type="dxa" w:w="6360"/>
            <w:tcBorders>
              <w:top w:val="single" w:color="AEBED5" w:sz="2"/>
              <w:left w:val="single" w:color="AEBED5" w:sz="2"/>
              <w:bottom w:val="single" w:color="AEBED5" w:sz="2"/>
              <w:right w:val="single" w:color="AEBED5" w:sz="2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February 15, 2026</w:t>
            </w:r>
          </w:p>
        </w:tc>
      </w:tr>
    </w:tbl>
    <w:p>
      <w:r>
        <w:br w:type="page"/>
      </w:r>
    </w:p>
    <w:p>
      <w:pPr>
        <w:pStyle w:val="Heading1"/>
        <w:spacing w:before="480" w:after="480"/>
        <w:jc w:val="center"/>
      </w:pPr>
      <w:r>
        <w:t xml:space="preserve">1. Executive 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2. Platform Migration (Ops Guide)</w:t>
      </w:r>
    </w:p>
    <w:p>
      <w:pPr>
        <w:pStyle w:val="Heading2"/>
      </w:pPr>
      <w:r>
        <w:t xml:space="preserve">AKS Spot Node Migration Guide</w:t>
      </w:r>
    </w:p>
    <w:p>
      <w:r>
        <w:rPr>
          <w:b/>
          <w:bCs/>
        </w:rPr>
        <w:t xml:space="preserve">Target Audience:</w:t>
      </w:r>
      <w:r>
        <w:rPr>
          <w:b w:val="false"/>
          <w:bCs w:val="false"/>
        </w:rPr>
        <w:t xml:space="preserve"> Cloud Operations / SRE</w:t>
      </w:r>
    </w:p>
    <w:p>
      <w:r>
        <w:rPr>
          <w:b/>
          <w:bCs/>
        </w:rPr>
        <w:t xml:space="preserve">Purpose:</w:t>
      </w:r>
      <w:r>
        <w:rPr>
          <w:b w:val="false"/>
          <w:bCs w:val="false"/>
        </w:rPr>
        <w:t xml:space="preserve"> Concise execution guide to convert an existing AKS cluster to use Spot Node Pools.</w:t>
      </w:r>
    </w:p>
    <w:p>
      <w:pPr>
        <w:pStyle w:val="Heading3"/>
      </w:pPr>
      <w:r>
        <w:t xml:space="preserve">1. Overview</w:t>
      </w:r>
    </w:p>
    <w:p>
      <w:r>
        <w:rPr>
          <w:b w:val="false"/>
          <w:bCs w:val="false"/>
        </w:rPr>
        <w:t xml:space="preserve">This guide details the infrastructure changes required to migrate from a </w:t>
      </w:r>
      <w:r>
        <w:rPr>
          <w:b/>
          <w:bCs/>
        </w:rPr>
        <w:t xml:space="preserve">Standard</w:t>
      </w:r>
      <w:r>
        <w:rPr>
          <w:b w:val="false"/>
          <w:bCs w:val="false"/>
        </w:rPr>
        <w:t xml:space="preserve"> AKS cluster to a </w:t>
      </w:r>
      <w:r>
        <w:rPr>
          <w:b/>
          <w:bCs/>
        </w:rPr>
        <w:t xml:space="preserve">Spot-Optimized</w:t>
      </w:r>
      <w:r>
        <w:rPr>
          <w:b w:val="false"/>
          <w:bCs w:val="false"/>
        </w:rPr>
        <w:t xml:space="preserve"> cluster.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AEBED5" w:sz="2"/>
              <w:left w:val="single" w:color="AEBED5" w:sz="2"/>
              <w:bottom w:val="single" w:color="AEBED5" w:sz="2"/>
              <w:right w:val="single" w:color="AEBED5" w:sz="2"/>
            </w:tcBorders>
            <w:shd w:fill="D9E5F3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/>
                <w:bCs/>
              </w:rPr>
              <w:t xml:space="preserve">Feature</w:t>
            </w:r>
          </w:p>
        </w:tc>
        <w:tc>
          <w:tcPr>
            <w:tcW w:type="dxa" w:w="3120"/>
            <w:tcBorders>
              <w:top w:val="single" w:color="AEBED5" w:sz="2"/>
              <w:left w:val="single" w:color="AEBED5" w:sz="2"/>
              <w:bottom w:val="single" w:color="AEBED5" w:sz="2"/>
              <w:right w:val="single" w:color="AEBED5" w:sz="2"/>
            </w:tcBorders>
            <w:shd w:fill="D9E5F3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/>
                <w:bCs/>
              </w:rPr>
              <w:t xml:space="preserve">Current State</w:t>
            </w:r>
          </w:p>
        </w:tc>
        <w:tc>
          <w:tcPr>
            <w:tcW w:type="dxa" w:w="3120"/>
            <w:tcBorders>
              <w:top w:val="single" w:color="AEBED5" w:sz="2"/>
              <w:left w:val="single" w:color="AEBED5" w:sz="2"/>
              <w:bottom w:val="single" w:color="AEBED5" w:sz="2"/>
              <w:right w:val="single" w:color="AEBED5" w:sz="2"/>
            </w:tcBorders>
            <w:shd w:fill="D9E5F3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/>
                <w:bCs/>
              </w:rPr>
              <w:t xml:space="preserve">Future State</w:t>
            </w:r>
          </w:p>
        </w:tc>
      </w:tr>
      <w:tr>
        <w:tc>
          <w:tcPr>
            <w:tcW w:type="dxa" w:w="3120"/>
            <w:tcBorders>
              <w:top w:val="single" w:color="AEBED5" w:sz="2"/>
              <w:left w:val="single" w:color="AEBED5" w:sz="2"/>
              <w:bottom w:val="single" w:color="AEBED5" w:sz="2"/>
              <w:right w:val="single" w:color="AEBED5" w:sz="2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/>
                <w:bCs/>
              </w:rPr>
              <w:t xml:space="preserve">User Pools</w:t>
            </w:r>
          </w:p>
        </w:tc>
        <w:tc>
          <w:tcPr>
            <w:tcW w:type="dxa" w:w="3120"/>
            <w:tcBorders>
              <w:top w:val="single" w:color="AEBED5" w:sz="2"/>
              <w:left w:val="single" w:color="AEBED5" w:sz="2"/>
              <w:bottom w:val="single" w:color="AEBED5" w:sz="2"/>
              <w:right w:val="single" w:color="AEBED5" w:sz="2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Standard (On-Demand)</w:t>
            </w:r>
          </w:p>
        </w:tc>
        <w:tc>
          <w:tcPr>
            <w:tcW w:type="dxa" w:w="3120"/>
            <w:tcBorders>
              <w:top w:val="single" w:color="AEBED5" w:sz="2"/>
              <w:left w:val="single" w:color="AEBED5" w:sz="2"/>
              <w:bottom w:val="single" w:color="AEBED5" w:sz="2"/>
              <w:right w:val="single" w:color="AEBED5" w:sz="2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/>
                <w:bCs/>
              </w:rPr>
              <w:t xml:space="preserve">Spot (Diversified)</w:t>
            </w:r>
          </w:p>
        </w:tc>
      </w:tr>
      <w:tr>
        <w:tc>
          <w:tcPr>
            <w:tcW w:type="dxa" w:w="3120"/>
            <w:tcBorders>
              <w:top w:val="single" w:color="AEBED5" w:sz="2"/>
              <w:left w:val="single" w:color="AEBED5" w:sz="2"/>
              <w:bottom w:val="single" w:color="AEBED5" w:sz="2"/>
              <w:right w:val="single" w:color="AEBED5" w:sz="2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/>
                <w:bCs/>
              </w:rPr>
              <w:t xml:space="preserve">System Pool</w:t>
            </w:r>
          </w:p>
        </w:tc>
        <w:tc>
          <w:tcPr>
            <w:tcW w:type="dxa" w:w="3120"/>
            <w:tcBorders>
              <w:top w:val="single" w:color="AEBED5" w:sz="2"/>
              <w:left w:val="single" w:color="AEBED5" w:sz="2"/>
              <w:bottom w:val="single" w:color="AEBED5" w:sz="2"/>
              <w:right w:val="single" w:color="AEBED5" w:sz="2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Standard (Dedicated)</w:t>
            </w:r>
          </w:p>
        </w:tc>
        <w:tc>
          <w:tcPr>
            <w:tcW w:type="dxa" w:w="3120"/>
            <w:tcBorders>
              <w:top w:val="single" w:color="AEBED5" w:sz="2"/>
              <w:left w:val="single" w:color="AEBED5" w:sz="2"/>
              <w:bottom w:val="single" w:color="AEBED5" w:sz="2"/>
              <w:right w:val="single" w:color="AEBED5" w:sz="2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/>
                <w:bCs/>
              </w:rPr>
              <w:t xml:space="preserve">Standard (Dedicated)</w:t>
            </w:r>
            <w:r>
              <w:rPr>
                <w:b w:val="false"/>
                <w:bCs w:val="false"/>
              </w:rPr>
              <w:t xml:space="preserve"> (Unchanged)</w:t>
            </w:r>
          </w:p>
        </w:tc>
      </w:tr>
      <w:tr>
        <w:tc>
          <w:tcPr>
            <w:tcW w:type="dxa" w:w="3120"/>
            <w:tcBorders>
              <w:top w:val="single" w:color="AEBED5" w:sz="2"/>
              <w:left w:val="single" w:color="AEBED5" w:sz="2"/>
              <w:bottom w:val="single" w:color="AEBED5" w:sz="2"/>
              <w:right w:val="single" w:color="AEBED5" w:sz="2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/>
                <w:bCs/>
              </w:rPr>
              <w:t xml:space="preserve">Scaling Strategy</w:t>
            </w:r>
          </w:p>
        </w:tc>
        <w:tc>
          <w:tcPr>
            <w:tcW w:type="dxa" w:w="3120"/>
            <w:tcBorders>
              <w:top w:val="single" w:color="AEBED5" w:sz="2"/>
              <w:left w:val="single" w:color="AEBED5" w:sz="2"/>
              <w:bottom w:val="single" w:color="AEBED5" w:sz="2"/>
              <w:right w:val="single" w:color="AEBED5" w:sz="2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Random / Balanced</w:t>
            </w:r>
          </w:p>
        </w:tc>
        <w:tc>
          <w:tcPr>
            <w:tcW w:type="dxa" w:w="3120"/>
            <w:tcBorders>
              <w:top w:val="single" w:color="AEBED5" w:sz="2"/>
              <w:left w:val="single" w:color="AEBED5" w:sz="2"/>
              <w:bottom w:val="single" w:color="AEBED5" w:sz="2"/>
              <w:right w:val="single" w:color="AEBED5" w:sz="2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/>
                <w:bCs/>
              </w:rPr>
              <w:t xml:space="preserve">Priority-Based</w:t>
            </w:r>
            <w:r>
              <w:rPr>
                <w:b w:val="false"/>
                <w:bCs w:val="false"/>
              </w:rPr>
              <w:t xml:space="preserve"> (Cheapest First)</w:t>
            </w:r>
          </w:p>
        </w:tc>
      </w:tr>
      <w:tr>
        <w:tc>
          <w:tcPr>
            <w:tcW w:type="dxa" w:w="3120"/>
            <w:tcBorders>
              <w:top w:val="single" w:color="AEBED5" w:sz="2"/>
              <w:left w:val="single" w:color="AEBED5" w:sz="2"/>
              <w:bottom w:val="single" w:color="AEBED5" w:sz="2"/>
              <w:right w:val="single" w:color="AEBED5" w:sz="2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/>
                <w:bCs/>
              </w:rPr>
              <w:t xml:space="preserve">Workloads</w:t>
            </w:r>
          </w:p>
        </w:tc>
        <w:tc>
          <w:tcPr>
            <w:tcW w:type="dxa" w:w="3120"/>
            <w:tcBorders>
              <w:top w:val="single" w:color="AEBED5" w:sz="2"/>
              <w:left w:val="single" w:color="AEBED5" w:sz="2"/>
              <w:bottom w:val="single" w:color="AEBED5" w:sz="2"/>
              <w:right w:val="single" w:color="AEBED5" w:sz="2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No specific tolerations</w:t>
            </w:r>
          </w:p>
        </w:tc>
        <w:tc>
          <w:tcPr>
            <w:tcW w:type="dxa" w:w="3120"/>
            <w:tcBorders>
              <w:top w:val="single" w:color="AEBED5" w:sz="2"/>
              <w:left w:val="single" w:color="AEBED5" w:sz="2"/>
              <w:bottom w:val="single" w:color="AEBED5" w:sz="2"/>
              <w:right w:val="single" w:color="AEBED5" w:sz="2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/>
                <w:bCs/>
              </w:rPr>
              <w:t xml:space="preserve">Spot Tolerations Added</w:t>
            </w:r>
          </w:p>
        </w:tc>
      </w:tr>
    </w:tbl>
    <w:p>
      <w:pPr>
        <w:pStyle w:val="Heading3"/>
      </w:pPr>
      <w:r>
        <w:t xml:space="preserve">2. Prerequisites</w:t>
      </w:r>
    </w:p>
    <w:p>
      <w:r>
        <w:rPr>
          <w:b w:val="false"/>
          <w:bCs w:val="false"/>
        </w:rPr>
        <w:t xml:space="preserve">Before proceeding, ensure the existing cluster meets these requirements: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□ </w:t>
      </w:r>
      <w:r>
        <w:rPr>
          <w:b/>
          <w:bCs/>
        </w:rPr>
        <w:t xml:space="preserve">Kubernetes Version:</w:t>
      </w:r>
      <w:r>
        <w:rPr>
          <w:b w:val="false"/>
          <w:bCs w:val="false"/>
        </w:rPr>
        <w:t xml:space="preserve"> &gt;= 1.28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□ </w:t>
      </w:r>
      <w:r>
        <w:rPr>
          <w:b/>
          <w:bCs/>
        </w:rPr>
        <w:t xml:space="preserve">Network Plugin:</w:t>
      </w:r>
      <w:r>
        <w:rPr>
          <w:b w:val="false"/>
          <w:bCs w:val="false"/>
        </w:rPr>
        <w:t xml:space="preserve"> Azure CNI or Kubenet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□ </w:t>
      </w:r>
      <w:r>
        <w:rPr>
          <w:b/>
          <w:bCs/>
        </w:rPr>
        <w:t xml:space="preserve">Node Pools:</w:t>
      </w:r>
      <w:r>
        <w:rPr>
          <w:b w:val="false"/>
          <w:bCs w:val="false"/>
        </w:rPr>
        <w:t xml:space="preserve"> VMSS-backed (Virtual Machine Scale Sets)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□ </w:t>
      </w:r>
      <w:r>
        <w:rPr>
          <w:b/>
          <w:bCs/>
        </w:rPr>
        <w:t xml:space="preserve">Cluster Autoscaler:</w:t>
      </w:r>
      <w:r>
        <w:rPr>
          <w:b w:val="false"/>
          <w:bCs w:val="false"/>
        </w:rPr>
        <w:t xml:space="preserve"> Enabled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□ </w:t>
      </w:r>
      <w:r>
        <w:rPr>
          <w:b/>
          <w:bCs/>
        </w:rPr>
        <w:t xml:space="preserve">Quota:</w:t>
      </w:r>
      <w:r>
        <w:rPr>
          <w:b w:val="false"/>
          <w:bCs w:val="false"/>
        </w:rPr>
        <w:t xml:space="preserve"> Sufficient vCPU quota for new Spot pools (check "Spot" quota in Azure Portal)</w:t>
      </w:r>
    </w:p>
    <w:p>
      <w:pPr>
        <w:pStyle w:val="Heading3"/>
      </w:pPr>
      <w:r>
        <w:t xml:space="preserve">3. Future State Architecture</w:t>
      </w:r>
    </w:p>
    <w:p>
      <w:r>
        <w:rPr>
          <w:b w:val="false"/>
          <w:bCs w:val="false"/>
        </w:rPr>
        <w:t xml:space="preserve">The target architecture implements a </w:t>
      </w:r>
      <w:r>
        <w:rPr>
          <w:b/>
          <w:bCs/>
        </w:rPr>
        <w:t xml:space="preserve">diversified spot strategy</w:t>
      </w:r>
      <w:r>
        <w:rPr>
          <w:b w:val="false"/>
          <w:bCs w:val="false"/>
        </w:rPr>
        <w:t xml:space="preserve"> to minimize eviction impact: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 </w:t>
      </w:r>
      <w:r>
        <w:rPr>
          <w:b/>
          <w:bCs/>
        </w:rPr>
        <w:t xml:space="preserve">System Pool:</w:t>
      </w:r>
      <w:r>
        <w:rPr>
          <w:b w:val="false"/>
          <w:bCs w:val="false"/>
        </w:rPr>
        <w:t xml:space="preserve"> 1x Standard Pool (Critical system components only)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 </w:t>
      </w:r>
      <w:r>
        <w:rPr>
          <w:b/>
          <w:bCs/>
        </w:rPr>
        <w:t xml:space="preserve">User Pools:</w:t>
      </w:r>
      <w:r>
        <w:rPr>
          <w:b w:val="false"/>
          <w:bCs w:val="false"/>
        </w:rPr>
        <w:t xml:space="preserve"> 5x Spot Pools (Diversified by VM Family &amp; Zone)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  `spotgeneral1` (D-series, Zone 1)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  `spotmemory1` (E-series, Zone 2) - *Preferred*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  `spotgeneral2` (D-series, Zone 2)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  `spotcompute` (F-series, Zone 3)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  `spotmemory2` (E-series, Zone 3) - *Preferred*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 </w:t>
      </w:r>
      <w:r>
        <w:rPr>
          <w:b/>
          <w:bCs/>
        </w:rPr>
        <w:t xml:space="preserve">Priority Expander:</w:t>
      </w:r>
      <w:r>
        <w:rPr>
          <w:b w:val="false"/>
          <w:bCs w:val="false"/>
        </w:rPr>
        <w:t xml:space="preserve"> Kubernetes ConfigMap to force Autoscaler to prefer Spot pools over Standard.</w:t>
      </w:r>
    </w:p>
    <w:p>
      <w:pPr>
        <w:pStyle w:val="Heading3"/>
      </w:pPr>
      <w:r>
        <w:t xml:space="preserve">4. Migration Steps</w:t>
      </w:r>
    </w:p>
    <w:p>
      <w:pPr>
        <w:pStyle w:val="Heading3"/>
      </w:pPr>
      <w:r>
        <w:t xml:space="preserve">Step 1: Update Autoscaler Profile</w:t>
      </w:r>
    </w:p>
    <w:p>
      <w:r>
        <w:rPr>
          <w:b w:val="false"/>
          <w:bCs w:val="false"/>
        </w:rPr>
        <w:t xml:space="preserve">Optimize the cluster autoscaler for rapid spot replacement.</w:t>
      </w:r>
    </w:p>
    <w:p>
      <w:r>
        <w:rPr>
          <w:b/>
          <w:bCs/>
        </w:rPr>
        <w:t xml:space="preserve">Command (Azure CLI):</w:t>
      </w:r>
    </w:p>
    <w:p>
      <w:pPr>
        <w:pStyle w:val="CodeFirst"/>
      </w:pPr>
      <w:r>
        <w:t xml:space="preserve">az aks update -g &lt;RESOURCE_GROUP&gt; -n &lt;CLUSTER_NAME&gt; \</w:t>
      </w:r>
    </w:p>
    <w:p>
      <w:pPr>
        <w:pStyle w:val="Code"/>
      </w:pPr>
      <w:r>
        <w:t xml:space="preserve">  --cluster-autoscaler-profile \</w:t>
      </w:r>
    </w:p>
    <w:p>
      <w:pPr>
        <w:pStyle w:val="Code"/>
      </w:pPr>
      <w:r>
        <w:t xml:space="preserve">    expander=priority \</w:t>
      </w:r>
    </w:p>
    <w:p>
      <w:pPr>
        <w:pStyle w:val="Code"/>
      </w:pPr>
      <w:r>
        <w:t xml:space="preserve">    scan-interval=20s \</w:t>
      </w:r>
    </w:p>
    <w:p>
      <w:pPr>
        <w:pStyle w:val="Code"/>
      </w:pPr>
      <w:r>
        <w:t xml:space="preserve">    scale-down-unready=3m \</w:t>
      </w:r>
    </w:p>
    <w:p>
      <w:pPr>
        <w:pStyle w:val="Code"/>
      </w:pPr>
      <w:r>
        <w:t xml:space="preserve">    scale-down-unneeded=5m \</w:t>
      </w:r>
    </w:p>
    <w:p>
      <w:pPr>
        <w:pStyle w:val="CodeLast"/>
      </w:pPr>
      <w:r>
        <w:t xml:space="preserve">    max-node-provisioning-time=10m</w:t>
      </w:r>
    </w:p>
    <w:p>
      <w:pPr>
        <w:spacing w:after="240"/>
      </w:pPr>
    </w:p>
    <w:p>
      <w:pPr>
        <w:pStyle w:val="Heading3"/>
      </w:pPr>
      <w:r>
        <w:t xml:space="preserve">Step 2: Deploy Infrastructure (Add Spot Pools)</w:t>
      </w:r>
    </w:p>
    <w:p>
      <w:r>
        <w:rPr>
          <w:b w:val="false"/>
          <w:bCs w:val="false"/>
        </w:rPr>
        <w:t xml:space="preserve">Add the 5 spot pools. Use Terraform (recommended) or CLI.</w:t>
      </w:r>
    </w:p>
    <w:p>
      <w:r>
        <w:rPr>
          <w:b/>
          <w:bCs/>
        </w:rPr>
        <w:t xml:space="preserve">Terraform Configuration:</w:t>
      </w:r>
    </w:p>
    <w:p>
      <w:r>
        <w:rPr>
          <w:b w:val="false"/>
          <w:bCs w:val="false"/>
        </w:rPr>
        <w:t xml:space="preserve">Update your `main.tf` to include the spot pools. If using the `aks-spot-optimized` module:</w:t>
      </w:r>
    </w:p>
    <w:p>
      <w:pPr>
        <w:pStyle w:val="CodeFirst"/>
      </w:pPr>
      <w:r>
        <w:t xml:space="preserve">module "aks_spot" {</w:t>
      </w:r>
    </w:p>
    <w:p>
      <w:pPr>
        <w:pStyle w:val="Code"/>
      </w:pPr>
      <w:r>
        <w:t xml:space="preserve">  source = "./modules/aks-spot-optimized"</w:t>
      </w:r>
    </w:p>
    <w:p>
      <w:pPr>
        <w:pStyle w:val="Code"/>
      </w:pPr>
      <w:r>
        <w:t xml:space="preserve">  </w:t>
      </w:r>
    </w:p>
    <w:p>
      <w:pPr>
        <w:pStyle w:val="Code"/>
      </w:pPr>
      <w:r>
        <w:t xml:space="preserve">  # ... existing config ...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spot_pool_configs = [</w:t>
      </w:r>
    </w:p>
    <w:p>
      <w:pPr>
        <w:pStyle w:val="Code"/>
      </w:pPr>
      <w:r>
        <w:t xml:space="preserve">    { name = "spotgeneral1", vm_size = "Standard_D4s_v5", zones = ["1"], priority_weight = 10 },</w:t>
      </w:r>
    </w:p>
    <w:p>
      <w:pPr>
        <w:pStyle w:val="Code"/>
      </w:pPr>
      <w:r>
        <w:t xml:space="preserve">    { name = "spotmemory1",  vm_size = "Standard_E4s_v5", zones = ["2"], priority_weight = 5  }, # Preferred</w:t>
      </w:r>
    </w:p>
    <w:p>
      <w:pPr>
        <w:pStyle w:val="Code"/>
      </w:pPr>
      <w:r>
        <w:t xml:space="preserve">    { name = "spotgeneral2", vm_size = "Standard_D8s_v5", zones = ["2"], priority_weight = 10 },</w:t>
      </w:r>
    </w:p>
    <w:p>
      <w:pPr>
        <w:pStyle w:val="Code"/>
      </w:pPr>
      <w:r>
        <w:t xml:space="preserve">    { name = "spotcompute",  vm_size = "Standard_F8s_v2", zones = ["3"], priority_weight = 10 },</w:t>
      </w:r>
    </w:p>
    <w:p>
      <w:pPr>
        <w:pStyle w:val="Code"/>
      </w:pPr>
      <w:r>
        <w:t xml:space="preserve">    { name = "spotmemory2",  vm_size = "Standard_E8s_v5", zones = ["3"], priority_weight = 5  }  # Preferred</w:t>
      </w:r>
    </w:p>
    <w:p>
      <w:pPr>
        <w:pStyle w:val="Code"/>
      </w:pPr>
      <w:r>
        <w:t xml:space="preserve">  ]</w:t>
      </w:r>
    </w:p>
    <w:p>
      <w:pPr>
        <w:pStyle w:val="CodeLast"/>
      </w:pPr>
      <w:r>
        <w:t xml:space="preserve">}</w:t>
      </w:r>
    </w:p>
    <w:p>
      <w:pPr>
        <w:spacing w:after="240"/>
      </w:pPr>
    </w:p>
    <w:p>
      <w:r>
        <w:rPr>
          <w:b/>
          <w:bCs/>
        </w:rPr>
        <w:t xml:space="preserve">Apply Changes:</w:t>
      </w:r>
    </w:p>
    <w:p>
      <w:pPr>
        <w:pStyle w:val="CodeFirst"/>
      </w:pPr>
      <w:r>
        <w:t xml:space="preserve">terraform plan -out=tfplan</w:t>
      </w:r>
    </w:p>
    <w:p>
      <w:pPr>
        <w:pStyle w:val="CodeLast"/>
      </w:pPr>
      <w:r>
        <w:t xml:space="preserve">terraform apply tfplan</w:t>
      </w:r>
    </w:p>
    <w:p>
      <w:pPr>
        <w:spacing w:after="240"/>
      </w:pPr>
    </w:p>
    <w:p>
      <w:pPr>
        <w:pStyle w:val="Heading3"/>
      </w:pPr>
      <w:r>
        <w:t xml:space="preserve">Step 3: Configure Priority Expander</w:t>
      </w:r>
    </w:p>
    <w:p>
      <w:r>
        <w:rPr>
          <w:b w:val="false"/>
          <w:bCs w:val="false"/>
        </w:rPr>
        <w:t xml:space="preserve">This ConfigMap instructs the autoscaler to prefer the spot pools (Priority 10) over the system pool (Priority 50+).</w:t>
      </w:r>
    </w:p>
    <w:p>
      <w:r>
        <w:rPr>
          <w:b/>
          <w:bCs/>
        </w:rPr>
        <w:t xml:space="preserve">Create file `priority-expander.yaml`:</w:t>
      </w:r>
    </w:p>
    <w:p>
      <w:pPr>
        <w:pStyle w:val="CodeFirst"/>
      </w:pPr>
      <w:r>
        <w:t xml:space="preserve">apiVersion: v1</w:t>
      </w:r>
    </w:p>
    <w:p>
      <w:pPr>
        <w:pStyle w:val="Code"/>
      </w:pPr>
      <w:r>
        <w:t xml:space="preserve">kind: ConfigMap</w:t>
      </w:r>
    </w:p>
    <w:p>
      <w:pPr>
        <w:pStyle w:val="Code"/>
      </w:pPr>
      <w:r>
        <w:t xml:space="preserve">metadata:</w:t>
      </w:r>
    </w:p>
    <w:p>
      <w:pPr>
        <w:pStyle w:val="Code"/>
      </w:pPr>
      <w:r>
        <w:t xml:space="preserve">  name: cluster-autoscaler-priority-expander</w:t>
      </w:r>
    </w:p>
    <w:p>
      <w:pPr>
        <w:pStyle w:val="Code"/>
      </w:pPr>
      <w:r>
        <w:t xml:space="preserve">  namespace: kube-system</w:t>
      </w:r>
    </w:p>
    <w:p>
      <w:pPr>
        <w:pStyle w:val="Code"/>
      </w:pPr>
      <w:r>
        <w:t xml:space="preserve">data:</w:t>
      </w:r>
    </w:p>
    <w:p>
      <w:pPr>
        <w:pStyle w:val="Code"/>
      </w:pPr>
      <w:r>
        <w:t xml:space="preserve">  priorities: |</w:t>
      </w:r>
    </w:p>
    <w:p>
      <w:pPr>
        <w:pStyle w:val="Code"/>
      </w:pPr>
      <w:r>
        <w:t xml:space="preserve">    # 10 = Highest priority (Lowest number) -&gt; Autoscaler tries these FIRST</w:t>
      </w:r>
    </w:p>
    <w:p>
      <w:pPr>
        <w:pStyle w:val="Code"/>
      </w:pPr>
      <w:r>
        <w:t xml:space="preserve">    10:</w:t>
      </w:r>
    </w:p>
    <w:p>
      <w:pPr>
        <w:pStyle w:val="Code"/>
      </w:pPr>
      <w:r>
        <w:t xml:space="preserve">      - .*spotmemory.*</w:t>
      </w:r>
    </w:p>
    <w:p>
      <w:pPr>
        <w:pStyle w:val="Code"/>
      </w:pPr>
      <w:r>
        <w:t xml:space="preserve">    20:</w:t>
      </w:r>
    </w:p>
    <w:p>
      <w:pPr>
        <w:pStyle w:val="Code"/>
      </w:pPr>
      <w:r>
        <w:t xml:space="preserve">      - .*spotgeneral.*</w:t>
      </w:r>
    </w:p>
    <w:p>
      <w:pPr>
        <w:pStyle w:val="Code"/>
      </w:pPr>
      <w:r>
        <w:t xml:space="preserve">      - .*spotcompute.*</w:t>
      </w:r>
    </w:p>
    <w:p>
      <w:pPr>
        <w:pStyle w:val="Code"/>
      </w:pPr>
      <w:r>
        <w:t xml:space="preserve">    # 50+ = Fallback / System</w:t>
      </w:r>
    </w:p>
    <w:p>
      <w:pPr>
        <w:pStyle w:val="Code"/>
      </w:pPr>
      <w:r>
        <w:t xml:space="preserve">    50:</w:t>
      </w:r>
    </w:p>
    <w:p>
      <w:pPr>
        <w:pStyle w:val="CodeLast"/>
      </w:pPr>
      <w:r>
        <w:t xml:space="preserve">      - .*system.*</w:t>
      </w:r>
    </w:p>
    <w:p>
      <w:pPr>
        <w:spacing w:after="240"/>
      </w:pPr>
    </w:p>
    <w:p>
      <w:r>
        <w:rPr>
          <w:b/>
          <w:bCs/>
        </w:rPr>
        <w:t xml:space="preserve">Apply:</w:t>
      </w:r>
    </w:p>
    <w:p>
      <w:pPr>
        <w:pStyle w:val="CodeLast"/>
      </w:pPr>
      <w:r>
        <w:t xml:space="preserve">kubectl apply -f priority-expander.yaml</w:t>
      </w:r>
    </w:p>
    <w:p>
      <w:pPr>
        <w:spacing w:after="240"/>
      </w:pPr>
    </w:p>
    <w:p>
      <w:pPr>
        <w:pStyle w:val="Heading3"/>
      </w:pPr>
      <w:r>
        <w:t xml:space="preserve">Step 4: Workload Migration</w:t>
      </w:r>
    </w:p>
    <w:p>
      <w:r>
        <w:rPr>
          <w:b w:val="false"/>
          <w:bCs w:val="false"/>
        </w:rPr>
        <w:t xml:space="preserve">Existing workloads </w:t>
      </w:r>
      <w:r>
        <w:rPr>
          <w:b/>
          <w:bCs/>
        </w:rPr>
        <w:t xml:space="preserve">will not move</w:t>
      </w:r>
      <w:r>
        <w:rPr>
          <w:b w:val="false"/>
          <w:bCs w:val="false"/>
        </w:rPr>
        <w:t xml:space="preserve"> automatically. You must add tolerations to deployments to allow them to schedule on Spot nodes.</w:t>
      </w:r>
    </w:p>
    <w:p>
      <w:r>
        <w:rPr>
          <w:b/>
          <w:bCs/>
        </w:rPr>
        <w:t xml:space="preserve">Patch Deployment (Example):</w:t>
      </w:r>
    </w:p>
    <w:p>
      <w:pPr>
        <w:pStyle w:val="CodeFirst"/>
      </w:pPr>
      <w:r>
        <w:t xml:space="preserve">kubectl patch deployment &lt;DEPLOYMENT_NAME&gt; -n &lt;NAMESPACE&gt; --type='json' -p='[</w:t>
      </w:r>
    </w:p>
    <w:p>
      <w:pPr>
        <w:pStyle w:val="Code"/>
      </w:pPr>
      <w:r>
        <w:t xml:space="preserve">  {</w:t>
      </w:r>
    </w:p>
    <w:p>
      <w:pPr>
        <w:pStyle w:val="Code"/>
      </w:pPr>
      <w:r>
        <w:t xml:space="preserve">    "op": "add",</w:t>
      </w:r>
    </w:p>
    <w:p>
      <w:pPr>
        <w:pStyle w:val="Code"/>
      </w:pPr>
      <w:r>
        <w:t xml:space="preserve">    "path": "/spec/template/spec/tolerations/-",</w:t>
      </w:r>
    </w:p>
    <w:p>
      <w:pPr>
        <w:pStyle w:val="Code"/>
      </w:pPr>
      <w:r>
        <w:t xml:space="preserve">    "value": {</w:t>
      </w:r>
    </w:p>
    <w:p>
      <w:pPr>
        <w:pStyle w:val="Code"/>
      </w:pPr>
      <w:r>
        <w:t xml:space="preserve">      "key": "kubernetes.azure.com/scalesetpriority",</w:t>
      </w:r>
    </w:p>
    <w:p>
      <w:pPr>
        <w:pStyle w:val="Code"/>
      </w:pPr>
      <w:r>
        <w:t xml:space="preserve">      "operator": "Equal",</w:t>
      </w:r>
    </w:p>
    <w:p>
      <w:pPr>
        <w:pStyle w:val="Code"/>
      </w:pPr>
      <w:r>
        <w:t xml:space="preserve">      "value": "spot",</w:t>
      </w:r>
    </w:p>
    <w:p>
      <w:pPr>
        <w:pStyle w:val="Code"/>
      </w:pPr>
      <w:r>
        <w:t xml:space="preserve">      "effect": "NoSchedule"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}</w:t>
      </w:r>
    </w:p>
    <w:p>
      <w:pPr>
        <w:pStyle w:val="CodeLast"/>
      </w:pPr>
      <w:r>
        <w:t xml:space="preserve">]'</w:t>
      </w:r>
    </w:p>
    <w:p>
      <w:pPr>
        <w:spacing w:after="240"/>
      </w:pPr>
    </w:p>
    <w:p>
      <w:r>
        <w:rPr>
          <w:b w:val="false"/>
          <w:bCs w:val="false"/>
        </w:rPr>
        <w:t xml:space="preserve">*Note: For production, update your Helm charts or manifests source.*</w:t>
      </w:r>
    </w:p>
    <w:p>
      <w:pPr>
        <w:pStyle w:val="Heading3"/>
      </w:pPr>
      <w:r>
        <w:t xml:space="preserve">Step 5: Verification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 </w:t>
      </w:r>
      <w:r>
        <w:rPr>
          <w:b/>
          <w:bCs/>
        </w:rPr>
        <w:t xml:space="preserve">Check Nodes:</w:t>
      </w:r>
      <w:r>
        <w:rPr>
          <w:b w:val="false"/>
          <w:bCs w:val="false"/>
        </w:rPr>
        <w:t xml:space="preserve"> Ensure new spot pools exist (they may be size 0 initially).</w:t>
      </w:r>
    </w:p>
    <w:p>
      <w:pPr>
        <w:pStyle w:val="CodeLast"/>
      </w:pPr>
      <w:r>
        <w:t xml:space="preserve">    kubectl get nodes -l kubernetes.azure.com/scalesetpriority=spot</w:t>
      </w:r>
    </w:p>
    <w:p>
      <w:pPr>
        <w:spacing w:after="240"/>
      </w:pP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 </w:t>
      </w:r>
      <w:r>
        <w:rPr>
          <w:b/>
          <w:bCs/>
        </w:rPr>
        <w:t xml:space="preserve">Check Pods:</w:t>
      </w:r>
      <w:r>
        <w:rPr>
          <w:b w:val="false"/>
          <w:bCs w:val="false"/>
        </w:rPr>
        <w:t xml:space="preserve"> Verify pods are running on spot nodes.</w:t>
      </w:r>
    </w:p>
    <w:p>
      <w:pPr>
        <w:pStyle w:val="CodeLast"/>
      </w:pPr>
      <w:r>
        <w:t xml:space="preserve">    kubectl get pods -o wide --field-selector spec.nodeName!=&lt;SYSTEM_NODE_NAME&gt;</w:t>
      </w:r>
    </w:p>
    <w:p>
      <w:pPr>
        <w:spacing w:after="240"/>
      </w:pPr>
    </w:p>
    <w:p>
      <w:pPr>
        <w:pStyle w:val="Heading3"/>
      </w:pPr>
      <w:r>
        <w:t xml:space="preserve">Step 6: Cleanup (Post-Migration)</w:t>
      </w:r>
    </w:p>
    <w:p>
      <w:r>
        <w:rPr>
          <w:b w:val="false"/>
          <w:bCs w:val="false"/>
        </w:rPr>
        <w:t xml:space="preserve">Once workloads are running on Spot: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 Scale down old Standard User Pools to 0.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 Delete old Standard User Pools.</w:t>
      </w:r>
    </w:p>
    <w:p>
      <w:r>
        <w:rPr>
          <w:b/>
          <w:bCs/>
        </w:rPr>
        <w:t xml:space="preserve">Rollback:</w:t>
      </w:r>
    </w:p>
    <w:p>
      <w:r>
        <w:rPr>
          <w:b w:val="false"/>
          <w:bCs w:val="false"/>
        </w:rPr>
        <w:t xml:space="preserve">If issues arise, scale up the Standard pools and remove the Spot toleration from deployments.</w:t>
      </w:r>
    </w:p>
    <w:p>
      <w:r>
        <w:br w:type="page"/>
      </w:r>
    </w:p>
    <w:p>
      <w:pPr>
        <w:pStyle w:val="Heading1"/>
      </w:pPr>
      <w:r>
        <w:t xml:space="preserve">3. Workload Optimization (DevOps Guide)</w:t>
      </w:r>
    </w:p>
    <w:p>
      <w:pPr>
        <w:pStyle w:val="Heading2"/>
      </w:pPr>
      <w:r>
        <w:t xml:space="preserve">DevOps/App Team Spot Migration Guide</w:t>
      </w:r>
    </w:p>
    <w:p>
      <w:r>
        <w:rPr>
          <w:b/>
          <w:bCs/>
        </w:rPr>
        <w:t xml:space="preserve">Target Audience:</w:t>
      </w:r>
      <w:r>
        <w:rPr>
          <w:b w:val="false"/>
          <w:bCs w:val="false"/>
        </w:rPr>
        <w:t xml:space="preserve"> Application Developers &amp; DevOps Engineers</w:t>
      </w:r>
    </w:p>
    <w:p>
      <w:r>
        <w:rPr>
          <w:b/>
          <w:bCs/>
        </w:rPr>
        <w:t xml:space="preserve">Purpose:</w:t>
      </w:r>
      <w:r>
        <w:rPr>
          <w:b w:val="false"/>
          <w:bCs w:val="false"/>
        </w:rPr>
        <w:t xml:space="preserve"> Concise guide to preparing workloads for Spot Node Pools.</w:t>
      </w:r>
    </w:p>
    <w:p>
      <w:pPr>
        <w:pStyle w:val="Heading3"/>
      </w:pPr>
      <w:r>
        <w:t xml:space="preserve">1. What is Changing?</w:t>
      </w:r>
    </w:p>
    <w:p>
      <w:r>
        <w:rPr>
          <w:b w:val="false"/>
          <w:bCs w:val="false"/>
        </w:rPr>
        <w:t xml:space="preserve">The platform team is introducing </w:t>
      </w:r>
      <w:r>
        <w:rPr>
          <w:b/>
          <w:bCs/>
        </w:rPr>
        <w:t xml:space="preserve">Spot Node Pools</w:t>
      </w:r>
      <w:r>
        <w:rPr>
          <w:b w:val="false"/>
          <w:bCs w:val="false"/>
        </w:rPr>
        <w:t xml:space="preserve"> to the AKS cluster.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  </w:t>
      </w:r>
      <w:r>
        <w:rPr>
          <w:b/>
          <w:bCs/>
        </w:rPr>
        <w:t xml:space="preserve">Benefit:</w:t>
      </w:r>
      <w:r>
        <w:rPr>
          <w:b w:val="false"/>
          <w:bCs w:val="false"/>
        </w:rPr>
        <w:t xml:space="preserve"> Significant cost savings (up to 90%).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  </w:t>
      </w:r>
      <w:r>
        <w:rPr>
          <w:b/>
          <w:bCs/>
        </w:rPr>
        <w:t xml:space="preserve">Trade-off:</w:t>
      </w:r>
      <w:r>
        <w:rPr>
          <w:b w:val="false"/>
          <w:bCs w:val="false"/>
        </w:rPr>
        <w:t xml:space="preserve"> Nodes can be "evicted" (reclaimed by Azure) with </w:t>
      </w:r>
      <w:r>
        <w:rPr>
          <w:b/>
          <w:bCs/>
        </w:rPr>
        <w:t xml:space="preserve">30 seconds notice</w:t>
      </w:r>
      <w:r>
        <w:rPr>
          <w:b w:val="false"/>
          <w:bCs w:val="false"/>
        </w:rPr>
        <w:t xml:space="preserve">.</w:t>
      </w:r>
    </w:p>
    <w:p>
      <w:r>
        <w:rPr>
          <w:b/>
          <w:bCs/>
        </w:rPr>
        <w:t xml:space="preserve">Your Goal:</w:t>
      </w:r>
      <w:r>
        <w:rPr>
          <w:b w:val="false"/>
          <w:bCs w:val="false"/>
        </w:rPr>
        <w:t xml:space="preserve"> Ensure your application can handle a 30-second shutdown signal safely.</w:t>
      </w:r>
    </w:p>
    <w:p>
      <w:pPr>
        <w:pStyle w:val="Heading3"/>
      </w:pPr>
      <w:r>
        <w:t xml:space="preserve">2. Am I Eligible?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AEBED5" w:sz="2"/>
              <w:left w:val="single" w:color="AEBED5" w:sz="2"/>
              <w:bottom w:val="single" w:color="AEBED5" w:sz="2"/>
              <w:right w:val="single" w:color="AEBED5" w:sz="2"/>
            </w:tcBorders>
            <w:shd w:fill="D9E5F3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/>
                <w:bCs/>
              </w:rPr>
              <w:t xml:space="preserve">Criteria</w:t>
            </w:r>
          </w:p>
        </w:tc>
        <w:tc>
          <w:tcPr>
            <w:tcW w:type="dxa" w:w="3120"/>
            <w:tcBorders>
              <w:top w:val="single" w:color="AEBED5" w:sz="2"/>
              <w:left w:val="single" w:color="AEBED5" w:sz="2"/>
              <w:bottom w:val="single" w:color="AEBED5" w:sz="2"/>
              <w:right w:val="single" w:color="AEBED5" w:sz="2"/>
            </w:tcBorders>
            <w:shd w:fill="D9E5F3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/>
                <w:bCs/>
              </w:rPr>
              <w:t xml:space="preserve">Spot Eligible?</w:t>
            </w:r>
          </w:p>
        </w:tc>
        <w:tc>
          <w:tcPr>
            <w:tcW w:type="dxa" w:w="3120"/>
            <w:tcBorders>
              <w:top w:val="single" w:color="AEBED5" w:sz="2"/>
              <w:left w:val="single" w:color="AEBED5" w:sz="2"/>
              <w:bottom w:val="single" w:color="AEBED5" w:sz="2"/>
              <w:right w:val="single" w:color="AEBED5" w:sz="2"/>
            </w:tcBorders>
            <w:shd w:fill="D9E5F3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/>
                <w:bCs/>
              </w:rPr>
              <w:t xml:space="preserve">Action Required</w:t>
            </w:r>
          </w:p>
        </w:tc>
      </w:tr>
      <w:tr>
        <w:tc>
          <w:tcPr>
            <w:tcW w:type="dxa" w:w="3120"/>
            <w:tcBorders>
              <w:top w:val="single" w:color="AEBED5" w:sz="2"/>
              <w:left w:val="single" w:color="AEBED5" w:sz="2"/>
              <w:bottom w:val="single" w:color="AEBED5" w:sz="2"/>
              <w:right w:val="single" w:color="AEBED5" w:sz="2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/>
                <w:bCs/>
              </w:rPr>
              <w:t xml:space="preserve">Stateless API / Web App</w:t>
            </w:r>
          </w:p>
        </w:tc>
        <w:tc>
          <w:tcPr>
            <w:tcW w:type="dxa" w:w="3120"/>
            <w:tcBorders>
              <w:top w:val="single" w:color="AEBED5" w:sz="2"/>
              <w:left w:val="single" w:color="AEBED5" w:sz="2"/>
              <w:bottom w:val="single" w:color="AEBED5" w:sz="2"/>
              <w:right w:val="single" w:color="AEBED5" w:sz="2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[OK] </w:t>
            </w:r>
            <w:r>
              <w:rPr>
                <w:b/>
                <w:bCs/>
              </w:rPr>
              <w:t xml:space="preserve">YES</w:t>
            </w:r>
          </w:p>
        </w:tc>
        <w:tc>
          <w:tcPr>
            <w:tcW w:type="dxa" w:w="3120"/>
            <w:tcBorders>
              <w:top w:val="single" w:color="AEBED5" w:sz="2"/>
              <w:left w:val="single" w:color="AEBED5" w:sz="2"/>
              <w:bottom w:val="single" w:color="AEBED5" w:sz="2"/>
              <w:right w:val="single" w:color="AEBED5" w:sz="2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Add Toleration + Graceful Shutdown</w:t>
            </w:r>
          </w:p>
        </w:tc>
      </w:tr>
      <w:tr>
        <w:tc>
          <w:tcPr>
            <w:tcW w:type="dxa" w:w="3120"/>
            <w:tcBorders>
              <w:top w:val="single" w:color="AEBED5" w:sz="2"/>
              <w:left w:val="single" w:color="AEBED5" w:sz="2"/>
              <w:bottom w:val="single" w:color="AEBED5" w:sz="2"/>
              <w:right w:val="single" w:color="AEBED5" w:sz="2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/>
                <w:bCs/>
              </w:rPr>
              <w:t xml:space="preserve">Worker / Batch Job</w:t>
            </w:r>
          </w:p>
        </w:tc>
        <w:tc>
          <w:tcPr>
            <w:tcW w:type="dxa" w:w="3120"/>
            <w:tcBorders>
              <w:top w:val="single" w:color="AEBED5" w:sz="2"/>
              <w:left w:val="single" w:color="AEBED5" w:sz="2"/>
              <w:bottom w:val="single" w:color="AEBED5" w:sz="2"/>
              <w:right w:val="single" w:color="AEBED5" w:sz="2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[OK] </w:t>
            </w:r>
            <w:r>
              <w:rPr>
                <w:b/>
                <w:bCs/>
              </w:rPr>
              <w:t xml:space="preserve">YES</w:t>
            </w:r>
          </w:p>
        </w:tc>
        <w:tc>
          <w:tcPr>
            <w:tcW w:type="dxa" w:w="3120"/>
            <w:tcBorders>
              <w:top w:val="single" w:color="AEBED5" w:sz="2"/>
              <w:left w:val="single" w:color="AEBED5" w:sz="2"/>
              <w:bottom w:val="single" w:color="AEBED5" w:sz="2"/>
              <w:right w:val="single" w:color="AEBED5" w:sz="2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Add Toleration + Checkpointing</w:t>
            </w:r>
          </w:p>
        </w:tc>
      </w:tr>
      <w:tr>
        <w:tc>
          <w:tcPr>
            <w:tcW w:type="dxa" w:w="3120"/>
            <w:tcBorders>
              <w:top w:val="single" w:color="AEBED5" w:sz="2"/>
              <w:left w:val="single" w:color="AEBED5" w:sz="2"/>
              <w:bottom w:val="single" w:color="AEBED5" w:sz="2"/>
              <w:right w:val="single" w:color="AEBED5" w:sz="2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/>
                <w:bCs/>
              </w:rPr>
              <w:t xml:space="preserve">Database / Stateful Store</w:t>
            </w:r>
          </w:p>
        </w:tc>
        <w:tc>
          <w:tcPr>
            <w:tcW w:type="dxa" w:w="3120"/>
            <w:tcBorders>
              <w:top w:val="single" w:color="AEBED5" w:sz="2"/>
              <w:left w:val="single" w:color="AEBED5" w:sz="2"/>
              <w:bottom w:val="single" w:color="AEBED5" w:sz="2"/>
              <w:right w:val="single" w:color="AEBED5" w:sz="2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[ERROR] </w:t>
            </w:r>
            <w:r>
              <w:rPr>
                <w:b/>
                <w:bCs/>
              </w:rPr>
              <w:t xml:space="preserve">NO</w:t>
            </w:r>
          </w:p>
        </w:tc>
        <w:tc>
          <w:tcPr>
            <w:tcW w:type="dxa" w:w="3120"/>
            <w:tcBorders>
              <w:top w:val="single" w:color="AEBED5" w:sz="2"/>
              <w:left w:val="single" w:color="AEBED5" w:sz="2"/>
              <w:bottom w:val="single" w:color="AEBED5" w:sz="2"/>
              <w:right w:val="single" w:color="AEBED5" w:sz="2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/>
                <w:bCs/>
              </w:rPr>
              <w:t xml:space="preserve">Do Nothing</w:t>
            </w:r>
            <w:r>
              <w:rPr>
                <w:b w:val="false"/>
                <w:bCs w:val="false"/>
              </w:rPr>
              <w:t xml:space="preserve"> (Will stay on Standard nodes)</w:t>
            </w:r>
          </w:p>
        </w:tc>
      </w:tr>
      <w:tr>
        <w:tc>
          <w:tcPr>
            <w:tcW w:type="dxa" w:w="3120"/>
            <w:tcBorders>
              <w:top w:val="single" w:color="AEBED5" w:sz="2"/>
              <w:left w:val="single" w:color="AEBED5" w:sz="2"/>
              <w:bottom w:val="single" w:color="AEBED5" w:sz="2"/>
              <w:right w:val="single" w:color="AEBED5" w:sz="2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/>
                <w:bCs/>
              </w:rPr>
              <w:t xml:space="preserve">Critical Singleton</w:t>
            </w:r>
          </w:p>
        </w:tc>
        <w:tc>
          <w:tcPr>
            <w:tcW w:type="dxa" w:w="3120"/>
            <w:tcBorders>
              <w:top w:val="single" w:color="AEBED5" w:sz="2"/>
              <w:left w:val="single" w:color="AEBED5" w:sz="2"/>
              <w:bottom w:val="single" w:color="AEBED5" w:sz="2"/>
              <w:right w:val="single" w:color="AEBED5" w:sz="2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[ERROR] </w:t>
            </w:r>
            <w:r>
              <w:rPr>
                <w:b/>
                <w:bCs/>
              </w:rPr>
              <w:t xml:space="preserve">NO</w:t>
            </w:r>
          </w:p>
        </w:tc>
        <w:tc>
          <w:tcPr>
            <w:tcW w:type="dxa" w:w="3120"/>
            <w:tcBorders>
              <w:top w:val="single" w:color="AEBED5" w:sz="2"/>
              <w:left w:val="single" w:color="AEBED5" w:sz="2"/>
              <w:bottom w:val="single" w:color="AEBED5" w:sz="2"/>
              <w:right w:val="single" w:color="AEBED5" w:sz="2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/>
                <w:bCs/>
              </w:rPr>
              <w:t xml:space="preserve">Do Nothing</w:t>
            </w:r>
            <w:r>
              <w:rPr>
                <w:b w:val="false"/>
                <w:bCs w:val="false"/>
              </w:rPr>
              <w:t xml:space="preserve"> (Will stay on Standard nodes)</w:t>
            </w:r>
          </w:p>
        </w:tc>
      </w:tr>
    </w:tbl>
    <w:p>
      <w:pPr>
        <w:pStyle w:val="Heading3"/>
      </w:pPr>
      <w:r>
        <w:t xml:space="preserve">3. Implementation Steps</w:t>
      </w:r>
    </w:p>
    <w:p>
      <w:pPr>
        <w:pStyle w:val="Heading3"/>
      </w:pPr>
      <w:r>
        <w:t xml:space="preserve">Step 1: Add Spot Toleration</w:t>
      </w:r>
    </w:p>
    <w:p>
      <w:r>
        <w:rPr>
          <w:b w:val="false"/>
          <w:bCs w:val="false"/>
        </w:rPr>
        <w:t xml:space="preserve">By default, pods will </w:t>
      </w:r>
      <w:r>
        <w:rPr>
          <w:b/>
          <w:bCs/>
        </w:rPr>
        <w:t xml:space="preserve">NOT</w:t>
      </w:r>
      <w:r>
        <w:rPr>
          <w:b w:val="false"/>
          <w:bCs w:val="false"/>
        </w:rPr>
        <w:t xml:space="preserve"> schedule on spot nodes. You must opt-in by adding this toleration to your `Deployment.yaml` or Helm values.</w:t>
      </w:r>
    </w:p>
    <w:p>
      <w:r>
        <w:rPr>
          <w:b/>
          <w:bCs/>
        </w:rPr>
        <w:t xml:space="preserve">Code Snippet (Deployment / Pod Spec):</w:t>
      </w:r>
    </w:p>
    <w:p>
      <w:pPr>
        <w:pStyle w:val="CodeFirst"/>
      </w:pPr>
      <w:r>
        <w:t xml:space="preserve">spec:</w:t>
      </w:r>
    </w:p>
    <w:p>
      <w:pPr>
        <w:pStyle w:val="Code"/>
      </w:pPr>
      <w:r>
        <w:t xml:space="preserve">  template:</w:t>
      </w:r>
    </w:p>
    <w:p>
      <w:pPr>
        <w:pStyle w:val="Code"/>
      </w:pPr>
      <w:r>
        <w:t xml:space="preserve">    spec:</w:t>
      </w:r>
    </w:p>
    <w:p>
      <w:pPr>
        <w:pStyle w:val="Code"/>
      </w:pPr>
      <w:r>
        <w:t xml:space="preserve">      tolerations:</w:t>
      </w:r>
    </w:p>
    <w:p>
      <w:pPr>
        <w:pStyle w:val="Code"/>
      </w:pPr>
      <w:r>
        <w:t xml:space="preserve">        # Allow scheduling on Spot Nodes</w:t>
      </w:r>
    </w:p>
    <w:p>
      <w:pPr>
        <w:pStyle w:val="Code"/>
      </w:pPr>
      <w:r>
        <w:t xml:space="preserve">        - key: "kubernetes.azure.com/scalesetpriority"</w:t>
      </w:r>
    </w:p>
    <w:p>
      <w:pPr>
        <w:pStyle w:val="Code"/>
      </w:pPr>
      <w:r>
        <w:t xml:space="preserve">          operator: "Equal"</w:t>
      </w:r>
    </w:p>
    <w:p>
      <w:pPr>
        <w:pStyle w:val="Code"/>
      </w:pPr>
      <w:r>
        <w:t xml:space="preserve">          value: "spot"</w:t>
      </w:r>
    </w:p>
    <w:p>
      <w:pPr>
        <w:pStyle w:val="CodeLast"/>
      </w:pPr>
      <w:r>
        <w:t xml:space="preserve">          effect: "NoSchedule"</w:t>
      </w:r>
    </w:p>
    <w:p>
      <w:pPr>
        <w:spacing w:after="240"/>
      </w:pPr>
    </w:p>
    <w:p>
      <w:pPr>
        <w:pStyle w:val="Heading3"/>
      </w:pPr>
      <w:r>
        <w:t xml:space="preserve">Step 2: Enable Graceful Shutdown (Critical)</w:t>
      </w:r>
    </w:p>
    <w:p>
      <w:r>
        <w:rPr>
          <w:b w:val="false"/>
          <w:bCs w:val="false"/>
        </w:rPr>
        <w:t xml:space="preserve">Spot nodes give you only 30 seconds to shut down. You </w:t>
      </w:r>
      <w:r>
        <w:rPr>
          <w:b/>
          <w:bCs/>
        </w:rPr>
        <w:t xml:space="preserve">must</w:t>
      </w:r>
      <w:r>
        <w:rPr>
          <w:b w:val="false"/>
          <w:bCs w:val="false"/>
        </w:rPr>
        <w:t xml:space="preserve"> ensure your app stops accepting new connections and finishes in-flight requests within this window.</w:t>
      </w:r>
    </w:p>
    <w:p>
      <w:r>
        <w:rPr>
          <w:b/>
          <w:bCs/>
        </w:rPr>
        <w:t xml:space="preserve">Configuration Updates:</w:t>
      </w:r>
    </w:p>
    <w:p>
      <w:pPr>
        <w:pStyle w:val="CodeFirst"/>
      </w:pPr>
      <w:r>
        <w:t xml:space="preserve">spec:</w:t>
      </w:r>
    </w:p>
    <w:p>
      <w:pPr>
        <w:pStyle w:val="Code"/>
      </w:pPr>
      <w:r>
        <w:t xml:space="preserve">  template:</w:t>
      </w:r>
    </w:p>
    <w:p>
      <w:pPr>
        <w:pStyle w:val="Code"/>
      </w:pPr>
      <w:r>
        <w:t xml:space="preserve">    spec:</w:t>
      </w:r>
    </w:p>
    <w:p>
      <w:pPr>
        <w:pStyle w:val="Code"/>
      </w:pPr>
      <w:r>
        <w:t xml:space="preserve">      # 1. Give pod enough time to shut down (default is 30s, recommend 35s+)</w:t>
      </w:r>
    </w:p>
    <w:p>
      <w:pPr>
        <w:pStyle w:val="Code"/>
      </w:pPr>
      <w:r>
        <w:t xml:space="preserve">      terminationGracePeriodSeconds: 35</w:t>
      </w:r>
    </w:p>
    <w:p>
      <w:pPr>
        <w:pStyle w:val="Code"/>
      </w:pPr>
      <w:r>
        <w:t xml:space="preserve">      </w:t>
      </w:r>
    </w:p>
    <w:p>
      <w:pPr>
        <w:pStyle w:val="Code"/>
      </w:pPr>
      <w:r>
        <w:t xml:space="preserve">      containers:</w:t>
      </w:r>
    </w:p>
    <w:p>
      <w:pPr>
        <w:pStyle w:val="Code"/>
      </w:pPr>
      <w:r>
        <w:t xml:space="preserve">        - name: my-app</w:t>
      </w:r>
    </w:p>
    <w:p>
      <w:pPr>
        <w:pStyle w:val="Code"/>
      </w:pPr>
      <w:r>
        <w:t xml:space="preserve">          # 2. Add preStop hook to stop traffic BEFORE process kill</w:t>
      </w:r>
    </w:p>
    <w:p>
      <w:pPr>
        <w:pStyle w:val="Code"/>
      </w:pPr>
      <w:r>
        <w:t xml:space="preserve">          lifecycle:</w:t>
      </w:r>
    </w:p>
    <w:p>
      <w:pPr>
        <w:pStyle w:val="Code"/>
      </w:pPr>
      <w:r>
        <w:t xml:space="preserve">            preStop:</w:t>
      </w:r>
    </w:p>
    <w:p>
      <w:pPr>
        <w:pStyle w:val="Code"/>
      </w:pPr>
      <w:r>
        <w:t xml:space="preserve">              exec:</w:t>
      </w:r>
    </w:p>
    <w:p>
      <w:pPr>
        <w:pStyle w:val="CodeLast"/>
      </w:pPr>
      <w:r>
        <w:t xml:space="preserve">                command: ["/bin/sh", "-c", "sleep 20"]</w:t>
      </w:r>
    </w:p>
    <w:p>
      <w:pPr>
        <w:spacing w:after="240"/>
      </w:pPr>
    </w:p>
    <w:p>
      <w:r>
        <w:rPr>
          <w:b/>
          <w:bCs/>
        </w:rPr>
        <w:t xml:space="preserve">Why the `sleep 20`?</w:t>
      </w:r>
    </w:p>
    <w:p>
      <w:r>
        <w:rPr>
          <w:b w:val="false"/>
          <w:bCs w:val="false"/>
        </w:rPr>
        <w:t xml:space="preserve">This keeps the container alive but "NotReady", allowing the LoadBalancer time to remove the pod from rotation *before* the application process receives the SIGTERM signal.</w:t>
      </w:r>
    </w:p>
    <w:p>
      <w:pPr>
        <w:pStyle w:val="Heading3"/>
      </w:pPr>
      <w:r>
        <w:t xml:space="preserve">Step 3: Handle SIGTERM in Code</w:t>
      </w:r>
    </w:p>
    <w:p>
      <w:r>
        <w:rPr>
          <w:b w:val="false"/>
          <w:bCs w:val="false"/>
        </w:rPr>
        <w:t xml:space="preserve">Your application code must catch the `SIGTERM` signal and exit cleanly.</w:t>
      </w:r>
    </w:p>
    <w:p>
      <w:r>
        <w:rPr>
          <w:b/>
          <w:bCs/>
        </w:rPr>
        <w:t xml:space="preserve">Node.js Example:</w:t>
      </w:r>
    </w:p>
    <w:p>
      <w:pPr>
        <w:pStyle w:val="CodeFirst"/>
      </w:pPr>
      <w:r>
        <w:t xml:space="preserve">process.on('SIGTERM', () =&gt; {</w:t>
      </w:r>
    </w:p>
    <w:p>
      <w:pPr>
        <w:pStyle w:val="Code"/>
      </w:pPr>
      <w:r>
        <w:t xml:space="preserve">  server.close(() =&gt; {</w:t>
      </w:r>
    </w:p>
    <w:p>
      <w:pPr>
        <w:pStyle w:val="Code"/>
      </w:pPr>
      <w:r>
        <w:t xml:space="preserve">    console.log('Connections closed.');</w:t>
      </w:r>
    </w:p>
    <w:p>
      <w:pPr>
        <w:pStyle w:val="Code"/>
      </w:pPr>
      <w:r>
        <w:t xml:space="preserve">    process.exit(0);</w:t>
      </w:r>
    </w:p>
    <w:p>
      <w:pPr>
        <w:pStyle w:val="Code"/>
      </w:pPr>
      <w:r>
        <w:t xml:space="preserve">  });</w:t>
      </w:r>
    </w:p>
    <w:p>
      <w:pPr>
        <w:pStyle w:val="CodeLast"/>
      </w:pPr>
      <w:r>
        <w:t xml:space="preserve">});</w:t>
      </w:r>
    </w:p>
    <w:p>
      <w:pPr>
        <w:spacing w:after="240"/>
      </w:pPr>
    </w:p>
    <w:p>
      <w:r>
        <w:rPr>
          <w:b/>
          <w:bCs/>
        </w:rPr>
        <w:t xml:space="preserve">Python (Flask) Example:</w:t>
      </w:r>
    </w:p>
    <w:p>
      <w:pPr>
        <w:pStyle w:val="CodeFirst"/>
      </w:pPr>
      <w:r>
        <w:t xml:space="preserve">import signal, sys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def handler(signum, frame):</w:t>
      </w:r>
    </w:p>
    <w:p>
      <w:pPr>
        <w:pStyle w:val="Code"/>
      </w:pPr>
      <w:r>
        <w:t xml:space="preserve">    print("Graceful shutdown...")</w:t>
      </w:r>
    </w:p>
    <w:p>
      <w:pPr>
        <w:pStyle w:val="Code"/>
      </w:pPr>
      <w:r>
        <w:t xml:space="preserve">    sys.exit(0)</w:t>
      </w:r>
    </w:p>
    <w:p>
      <w:pPr>
        <w:pStyle w:val="Code"/>
      </w:pPr>
      <w:r>
        <w:t xml:space="preserve"/>
      </w:r>
    </w:p>
    <w:p>
      <w:pPr>
        <w:pStyle w:val="CodeLast"/>
      </w:pPr>
      <w:r>
        <w:t xml:space="preserve">signal.signal(signal.SIGTERM, handler)</w:t>
      </w:r>
    </w:p>
    <w:p>
      <w:pPr>
        <w:spacing w:after="240"/>
      </w:pPr>
    </w:p>
    <w:p>
      <w:r>
        <w:rPr>
          <w:b/>
          <w:bCs/>
        </w:rPr>
        <w:t xml:space="preserve">Java (Spring Boot):</w:t>
      </w:r>
    </w:p>
    <w:p>
      <w:r>
        <w:rPr>
          <w:b w:val="false"/>
          <w:bCs w:val="false"/>
        </w:rPr>
        <w:t xml:space="preserve">Spring Boot handles this automatically. Ensure `server.shutdown: graceful` is set in `application.properties`.</w:t>
      </w:r>
    </w:p>
    <w:p>
      <w:pPr>
        <w:pStyle w:val="Heading3"/>
      </w:pPr>
      <w:r>
        <w:t xml:space="preserve">4. Verification</w:t>
      </w:r>
    </w:p>
    <w:p>
      <w:r>
        <w:rPr>
          <w:b w:val="false"/>
          <w:bCs w:val="false"/>
        </w:rPr>
        <w:t xml:space="preserve">After deploying your changes, verify your pods are running on Spot nodes:</w:t>
      </w:r>
    </w:p>
    <w:p>
      <w:pPr>
        <w:pStyle w:val="CodeFirst"/>
      </w:pPr>
      <w:r>
        <w:t xml:space="preserve"># Check which node type your pods are on</w:t>
      </w:r>
    </w:p>
    <w:p>
      <w:pPr>
        <w:pStyle w:val="Code"/>
      </w:pPr>
      <w:r>
        <w:t xml:space="preserve">kubectl get pods -l app=&lt;your-app&gt; -o wide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# Verify the node is Spot (look for "spot" in the name or labels)</w:t>
      </w:r>
    </w:p>
    <w:p>
      <w:pPr>
        <w:pStyle w:val="CodeLast"/>
      </w:pPr>
      <w:r>
        <w:t xml:space="preserve">kubectl describe node &lt;node-name&gt; | grep -i spot</w:t>
      </w:r>
    </w:p>
    <w:p>
      <w:pPr>
        <w:spacing w:after="240"/>
      </w:pPr>
    </w:p>
    <w:p>
      <w:r>
        <w:rPr>
          <w:b/>
          <w:bCs/>
        </w:rPr>
        <w:t xml:space="preserve">Simulate Eviction (Dev Environment Only):</w:t>
      </w:r>
    </w:p>
    <w:p>
      <w:r>
        <w:rPr>
          <w:b w:val="false"/>
          <w:bCs w:val="false"/>
        </w:rPr>
        <w:t xml:space="preserve">Ask Platform Ops to run a "drain" test on the node running your pod to confirm zero-downtime behavior.</w:t>
      </w:r>
    </w:p>
    <w:p>
      <w:pPr>
        <w:pStyle w:val="Heading3"/>
      </w:pPr>
      <w:r>
        <w:t xml:space="preserve">5. Rollback</w:t>
      </w:r>
    </w:p>
    <w:p>
      <w:r>
        <w:rPr>
          <w:b w:val="false"/>
          <w:bCs w:val="false"/>
        </w:rPr>
        <w:t xml:space="preserve">If your application becomes unstable on Spot: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 </w:t>
      </w:r>
      <w:r>
        <w:rPr>
          <w:b/>
          <w:bCs/>
        </w:rPr>
        <w:t xml:space="preserve">Remove the Toleration</w:t>
      </w:r>
      <w:r>
        <w:rPr>
          <w:b w:val="false"/>
          <w:bCs w:val="false"/>
        </w:rPr>
        <w:t xml:space="preserve"> added in Step 1.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 Redeploy.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 Pods will automatically move back to Standard (On-Demand) nodes.</w:t>
      </w:r>
    </w:p>
    <w:p>
      <w:r>
        <w:br w:type="page"/>
      </w:r>
    </w:p>
    <w:p>
      <w:pPr>
        <w:pStyle w:val="Heading1"/>
      </w:pPr>
      <w:r>
        <w:t xml:space="preserve">4. Legacy Systems Migration Strategy</w:t>
      </w:r>
    </w:p>
    <w:p>
      <w:pPr>
        <w:pStyle w:val="Heading2"/>
      </w:pPr>
      <w:r>
        <w:t xml:space="preserve">Migration Guide: Converting an Existing AKS Cluster to Spot</w:t>
      </w:r>
    </w:p>
    <w:p>
      <w:r>
        <w:rPr>
          <w:b/>
          <w:bCs/>
        </w:rPr>
        <w:t xml:space="preserve">Audience:</w:t>
      </w:r>
      <w:r>
        <w:rPr>
          <w:b w:val="false"/>
          <w:bCs w:val="false"/>
        </w:rPr>
        <w:t xml:space="preserve"> Cloud Operations (Infrastructure) and Application/Workload Teams</w:t>
      </w:r>
    </w:p>
    <w:p>
      <w:r>
        <w:rPr>
          <w:b/>
          <w:bCs/>
        </w:rPr>
        <w:t xml:space="preserve">Purpose:</w:t>
      </w:r>
      <w:r>
        <w:rPr>
          <w:b w:val="false"/>
          <w:bCs w:val="false"/>
        </w:rPr>
        <w:t xml:space="preserve"> Step-by-step guide to safely add spot node pools to an existing AKS cluster and migrate workloads</w:t>
      </w:r>
    </w:p>
    <w:p>
      <w:r>
        <w:rPr>
          <w:b/>
          <w:bCs/>
        </w:rPr>
        <w:t xml:space="preserve">Last Updated:</w:t>
      </w:r>
      <w:r>
        <w:rPr>
          <w:b w:val="false"/>
          <w:bCs w:val="false"/>
        </w:rPr>
        <w:t xml:space="preserve"> 2026-02-11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[Overview](#1-overview)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[Pre-Migration Assessment](#2-pre-migration-assessment) (Cloud Ops)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2.6 [Choosing the Right Number of Spot Pools](#26-choosing-the-right-number-of-spot-pools)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2.7 [Sizing Nodes Per Pool](#27-sizing-nodes-per-pool)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2.8 [Configurable SKU Selection](#28-configurable-sku-selection)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[Phase 1: Infrastructure Preparation](#3-phase-1-infrastructure-preparation) (Cloud Ops)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[Phase 2: Workload Audit](#4-phase-2-workload-audit) (App Teams + Cloud Ops)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[Phase 3: Pilot Migration](#5-phase-3-pilot-migration) (Both)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[Phase 4: Expand Spot Infrastructure](#6-phase-4-expand-spot-infrastructure) (Cloud Ops)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[Phase 5: Batch Workload Migration](#7-phase-5-batch-workload-migration) (App Teams)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[Phase 6: Steady State](#8-phase-6-steady-state) (Both)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[Rollback Procedures](#9-rollback-procedures)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[Communication Templates](#10-communication-templates)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[Appendix: Scripts](#11-appendix-scripts)</w:t>
      </w:r>
    </w:p>
    <w:p>
      <w:pPr>
        <w:pStyle w:val="Heading3"/>
      </w:pPr>
      <w:r>
        <w:t xml:space="preserve">1. Overview</w:t>
      </w:r>
    </w:p>
    <w:p>
      <w:pPr>
        <w:pStyle w:val="Heading3"/>
      </w:pPr>
      <w:r>
        <w:t xml:space="preserve">What This Guide Covers</w:t>
      </w:r>
    </w:p>
    <w:p>
      <w:r>
        <w:rPr>
          <w:b w:val="false"/>
          <w:bCs w:val="false"/>
        </w:rPr>
        <w:t xml:space="preserve">Converting an existing AKS cluster to use spot nodes involves two parallel workstreams:</w:t>
      </w:r>
    </w:p>
    <w:p>
      <w:pPr>
        <w:pStyle w:val="CodeFirst"/>
      </w:pPr>
      <w:r>
        <w:t xml:space="preserve">Cloud Ops (Infrastructure)              App Teams (Workloads)</w:t>
      </w:r>
    </w:p>
    <w:p>
      <w:pPr>
        <w:pStyle w:val="Code"/>
      </w:pPr>
      <w:r>
        <w:t xml:space="preserve">─────────────────────────               ─────────────────────</w:t>
      </w:r>
    </w:p>
    <w:p>
      <w:pPr>
        <w:pStyle w:val="Code"/>
      </w:pPr>
      <w:r>
        <w:t xml:space="preserve">Phase 1: Add spot pools         →       Phase 2: Audit workloads</w:t>
      </w:r>
    </w:p>
    <w:p>
      <w:pPr>
        <w:pStyle w:val="Code"/>
      </w:pPr>
      <w:r>
        <w:t xml:space="preserve">Phase 3: Pilot (joint)          ←→      Phase 3: Pilot (joint)</w:t>
      </w:r>
    </w:p>
    <w:p>
      <w:pPr>
        <w:pStyle w:val="Code"/>
      </w:pPr>
      <w:r>
        <w:t xml:space="preserve">Phase 4: Expand spot infra      →       Phase 5: Batch migrate workloads</w:t>
      </w:r>
    </w:p>
    <w:p>
      <w:pPr>
        <w:pStyle w:val="CodeLast"/>
      </w:pPr>
      <w:r>
        <w:t xml:space="preserve">Phase 6: Steady state           ←→      Phase 6: Steady state</w:t>
      </w:r>
    </w:p>
    <w:p>
      <w:pPr>
        <w:spacing w:after="240"/>
      </w:pPr>
    </w:p>
    <w:p>
      <w:pPr>
        <w:pStyle w:val="Heading3"/>
      </w:pPr>
      <w:r>
        <w:t xml:space="preserve">Key Principles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No disruption to existing workloads</w:t>
      </w:r>
      <w:r>
        <w:rPr>
          <w:b w:val="false"/>
          <w:bCs w:val="false"/>
        </w:rPr>
        <w:t xml:space="preserve"> - Adding spot pools does not affect running pods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Opt-in per workload</w:t>
      </w:r>
      <w:r>
        <w:rPr>
          <w:b w:val="false"/>
          <w:bCs w:val="false"/>
        </w:rPr>
        <w:t xml:space="preserve"> - Only workloads with spot tolerations will schedule on spot nodes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Phased rollout</w:t>
      </w:r>
      <w:r>
        <w:rPr>
          <w:b w:val="false"/>
          <w:bCs w:val="false"/>
        </w:rPr>
        <w:t xml:space="preserve"> - Start with 1 pool and 1 workload, expand after validation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Reversible at every step</w:t>
      </w:r>
      <w:r>
        <w:rPr>
          <w:b w:val="false"/>
          <w:bCs w:val="false"/>
        </w:rPr>
        <w:t xml:space="preserve"> - Each phase has a documented rollback</w:t>
      </w:r>
    </w:p>
    <w:p>
      <w:pPr>
        <w:pStyle w:val="Heading3"/>
      </w:pPr>
      <w:r>
        <w:t xml:space="preserve">Timeline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AEBED5" w:sz="2"/>
              <w:left w:val="single" w:color="AEBED5" w:sz="2"/>
              <w:bottom w:val="single" w:color="AEBED5" w:sz="2"/>
              <w:right w:val="single" w:color="AEBED5" w:sz="2"/>
            </w:tcBorders>
            <w:shd w:fill="D9E5F3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/>
                <w:bCs/>
              </w:rPr>
              <w:t xml:space="preserve">Phase</w:t>
            </w:r>
          </w:p>
        </w:tc>
        <w:tc>
          <w:tcPr>
            <w:tcW w:type="dxa" w:w="3120"/>
            <w:tcBorders>
              <w:top w:val="single" w:color="AEBED5" w:sz="2"/>
              <w:left w:val="single" w:color="AEBED5" w:sz="2"/>
              <w:bottom w:val="single" w:color="AEBED5" w:sz="2"/>
              <w:right w:val="single" w:color="AEBED5" w:sz="2"/>
            </w:tcBorders>
            <w:shd w:fill="D9E5F3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/>
                <w:bCs/>
              </w:rPr>
              <w:t xml:space="preserve">Duration</w:t>
            </w:r>
          </w:p>
        </w:tc>
        <w:tc>
          <w:tcPr>
            <w:tcW w:type="dxa" w:w="3120"/>
            <w:tcBorders>
              <w:top w:val="single" w:color="AEBED5" w:sz="2"/>
              <w:left w:val="single" w:color="AEBED5" w:sz="2"/>
              <w:bottom w:val="single" w:color="AEBED5" w:sz="2"/>
              <w:right w:val="single" w:color="AEBED5" w:sz="2"/>
            </w:tcBorders>
            <w:shd w:fill="D9E5F3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/>
                <w:bCs/>
              </w:rPr>
              <w:t xml:space="preserve">Who</w:t>
            </w:r>
          </w:p>
        </w:tc>
      </w:tr>
      <w:tr>
        <w:tc>
          <w:tcPr>
            <w:tcW w:type="dxa" w:w="3120"/>
            <w:tcBorders>
              <w:top w:val="single" w:color="AEBED5" w:sz="2"/>
              <w:left w:val="single" w:color="AEBED5" w:sz="2"/>
              <w:bottom w:val="single" w:color="AEBED5" w:sz="2"/>
              <w:right w:val="single" w:color="AEBED5" w:sz="2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Pre-Migration Assessment</w:t>
            </w:r>
          </w:p>
        </w:tc>
        <w:tc>
          <w:tcPr>
            <w:tcW w:type="dxa" w:w="3120"/>
            <w:tcBorders>
              <w:top w:val="single" w:color="AEBED5" w:sz="2"/>
              <w:left w:val="single" w:color="AEBED5" w:sz="2"/>
              <w:bottom w:val="single" w:color="AEBED5" w:sz="2"/>
              <w:right w:val="single" w:color="AEBED5" w:sz="2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1-2 days</w:t>
            </w:r>
          </w:p>
        </w:tc>
        <w:tc>
          <w:tcPr>
            <w:tcW w:type="dxa" w:w="3120"/>
            <w:tcBorders>
              <w:top w:val="single" w:color="AEBED5" w:sz="2"/>
              <w:left w:val="single" w:color="AEBED5" w:sz="2"/>
              <w:bottom w:val="single" w:color="AEBED5" w:sz="2"/>
              <w:right w:val="single" w:color="AEBED5" w:sz="2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Cloud Ops</w:t>
            </w:r>
          </w:p>
        </w:tc>
      </w:tr>
      <w:tr>
        <w:tc>
          <w:tcPr>
            <w:tcW w:type="dxa" w:w="3120"/>
            <w:tcBorders>
              <w:top w:val="single" w:color="AEBED5" w:sz="2"/>
              <w:left w:val="single" w:color="AEBED5" w:sz="2"/>
              <w:bottom w:val="single" w:color="AEBED5" w:sz="2"/>
              <w:right w:val="single" w:color="AEBED5" w:sz="2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Phase 1: Add canary spot pool</w:t>
            </w:r>
          </w:p>
        </w:tc>
        <w:tc>
          <w:tcPr>
            <w:tcW w:type="dxa" w:w="3120"/>
            <w:tcBorders>
              <w:top w:val="single" w:color="AEBED5" w:sz="2"/>
              <w:left w:val="single" w:color="AEBED5" w:sz="2"/>
              <w:bottom w:val="single" w:color="AEBED5" w:sz="2"/>
              <w:right w:val="single" w:color="AEBED5" w:sz="2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1 day</w:t>
            </w:r>
          </w:p>
        </w:tc>
        <w:tc>
          <w:tcPr>
            <w:tcW w:type="dxa" w:w="3120"/>
            <w:tcBorders>
              <w:top w:val="single" w:color="AEBED5" w:sz="2"/>
              <w:left w:val="single" w:color="AEBED5" w:sz="2"/>
              <w:bottom w:val="single" w:color="AEBED5" w:sz="2"/>
              <w:right w:val="single" w:color="AEBED5" w:sz="2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Cloud Ops</w:t>
            </w:r>
          </w:p>
        </w:tc>
      </w:tr>
      <w:tr>
        <w:tc>
          <w:tcPr>
            <w:tcW w:type="dxa" w:w="3120"/>
            <w:tcBorders>
              <w:top w:val="single" w:color="AEBED5" w:sz="2"/>
              <w:left w:val="single" w:color="AEBED5" w:sz="2"/>
              <w:bottom w:val="single" w:color="AEBED5" w:sz="2"/>
              <w:right w:val="single" w:color="AEBED5" w:sz="2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Phase 2: Workload audit</w:t>
            </w:r>
          </w:p>
        </w:tc>
        <w:tc>
          <w:tcPr>
            <w:tcW w:type="dxa" w:w="3120"/>
            <w:tcBorders>
              <w:top w:val="single" w:color="AEBED5" w:sz="2"/>
              <w:left w:val="single" w:color="AEBED5" w:sz="2"/>
              <w:bottom w:val="single" w:color="AEBED5" w:sz="2"/>
              <w:right w:val="single" w:color="AEBED5" w:sz="2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2-3 days</w:t>
            </w:r>
          </w:p>
        </w:tc>
        <w:tc>
          <w:tcPr>
            <w:tcW w:type="dxa" w:w="3120"/>
            <w:tcBorders>
              <w:top w:val="single" w:color="AEBED5" w:sz="2"/>
              <w:left w:val="single" w:color="AEBED5" w:sz="2"/>
              <w:bottom w:val="single" w:color="AEBED5" w:sz="2"/>
              <w:right w:val="single" w:color="AEBED5" w:sz="2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App Teams + Cloud Ops</w:t>
            </w:r>
          </w:p>
        </w:tc>
      </w:tr>
      <w:tr>
        <w:tc>
          <w:tcPr>
            <w:tcW w:type="dxa" w:w="3120"/>
            <w:tcBorders>
              <w:top w:val="single" w:color="AEBED5" w:sz="2"/>
              <w:left w:val="single" w:color="AEBED5" w:sz="2"/>
              <w:bottom w:val="single" w:color="AEBED5" w:sz="2"/>
              <w:right w:val="single" w:color="AEBED5" w:sz="2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Phase 3: Pilot (1-2 workloads)</w:t>
            </w:r>
          </w:p>
        </w:tc>
        <w:tc>
          <w:tcPr>
            <w:tcW w:type="dxa" w:w="3120"/>
            <w:tcBorders>
              <w:top w:val="single" w:color="AEBED5" w:sz="2"/>
              <w:left w:val="single" w:color="AEBED5" w:sz="2"/>
              <w:bottom w:val="single" w:color="AEBED5" w:sz="2"/>
              <w:right w:val="single" w:color="AEBED5" w:sz="2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1-2 weeks</w:t>
            </w:r>
          </w:p>
        </w:tc>
        <w:tc>
          <w:tcPr>
            <w:tcW w:type="dxa" w:w="3120"/>
            <w:tcBorders>
              <w:top w:val="single" w:color="AEBED5" w:sz="2"/>
              <w:left w:val="single" w:color="AEBED5" w:sz="2"/>
              <w:bottom w:val="single" w:color="AEBED5" w:sz="2"/>
              <w:right w:val="single" w:color="AEBED5" w:sz="2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Both</w:t>
            </w:r>
          </w:p>
        </w:tc>
      </w:tr>
      <w:tr>
        <w:tc>
          <w:tcPr>
            <w:tcW w:type="dxa" w:w="3120"/>
            <w:tcBorders>
              <w:top w:val="single" w:color="AEBED5" w:sz="2"/>
              <w:left w:val="single" w:color="AEBED5" w:sz="2"/>
              <w:bottom w:val="single" w:color="AEBED5" w:sz="2"/>
              <w:right w:val="single" w:color="AEBED5" w:sz="2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Phase 4: Expand spot pools</w:t>
            </w:r>
          </w:p>
        </w:tc>
        <w:tc>
          <w:tcPr>
            <w:tcW w:type="dxa" w:w="3120"/>
            <w:tcBorders>
              <w:top w:val="single" w:color="AEBED5" w:sz="2"/>
              <w:left w:val="single" w:color="AEBED5" w:sz="2"/>
              <w:bottom w:val="single" w:color="AEBED5" w:sz="2"/>
              <w:right w:val="single" w:color="AEBED5" w:sz="2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1 day</w:t>
            </w:r>
          </w:p>
        </w:tc>
        <w:tc>
          <w:tcPr>
            <w:tcW w:type="dxa" w:w="3120"/>
            <w:tcBorders>
              <w:top w:val="single" w:color="AEBED5" w:sz="2"/>
              <w:left w:val="single" w:color="AEBED5" w:sz="2"/>
              <w:bottom w:val="single" w:color="AEBED5" w:sz="2"/>
              <w:right w:val="single" w:color="AEBED5" w:sz="2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Cloud Ops</w:t>
            </w:r>
          </w:p>
        </w:tc>
      </w:tr>
      <w:tr>
        <w:tc>
          <w:tcPr>
            <w:tcW w:type="dxa" w:w="3120"/>
            <w:tcBorders>
              <w:top w:val="single" w:color="AEBED5" w:sz="2"/>
              <w:left w:val="single" w:color="AEBED5" w:sz="2"/>
              <w:bottom w:val="single" w:color="AEBED5" w:sz="2"/>
              <w:right w:val="single" w:color="AEBED5" w:sz="2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Phase 5: Batch migration</w:t>
            </w:r>
          </w:p>
        </w:tc>
        <w:tc>
          <w:tcPr>
            <w:tcW w:type="dxa" w:w="3120"/>
            <w:tcBorders>
              <w:top w:val="single" w:color="AEBED5" w:sz="2"/>
              <w:left w:val="single" w:color="AEBED5" w:sz="2"/>
              <w:bottom w:val="single" w:color="AEBED5" w:sz="2"/>
              <w:right w:val="single" w:color="AEBED5" w:sz="2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2-4 weeks</w:t>
            </w:r>
          </w:p>
        </w:tc>
        <w:tc>
          <w:tcPr>
            <w:tcW w:type="dxa" w:w="3120"/>
            <w:tcBorders>
              <w:top w:val="single" w:color="AEBED5" w:sz="2"/>
              <w:left w:val="single" w:color="AEBED5" w:sz="2"/>
              <w:bottom w:val="single" w:color="AEBED5" w:sz="2"/>
              <w:right w:val="single" w:color="AEBED5" w:sz="2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App Teams</w:t>
            </w:r>
          </w:p>
        </w:tc>
      </w:tr>
      <w:tr>
        <w:tc>
          <w:tcPr>
            <w:tcW w:type="dxa" w:w="3120"/>
            <w:tcBorders>
              <w:top w:val="single" w:color="AEBED5" w:sz="2"/>
              <w:left w:val="single" w:color="AEBED5" w:sz="2"/>
              <w:bottom w:val="single" w:color="AEBED5" w:sz="2"/>
              <w:right w:val="single" w:color="AEBED5" w:sz="2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Phase 6: Steady state</w:t>
            </w:r>
          </w:p>
        </w:tc>
        <w:tc>
          <w:tcPr>
            <w:tcW w:type="dxa" w:w="3120"/>
            <w:tcBorders>
              <w:top w:val="single" w:color="AEBED5" w:sz="2"/>
              <w:left w:val="single" w:color="AEBED5" w:sz="2"/>
              <w:bottom w:val="single" w:color="AEBED5" w:sz="2"/>
              <w:right w:val="single" w:color="AEBED5" w:sz="2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Ongoing</w:t>
            </w:r>
          </w:p>
        </w:tc>
        <w:tc>
          <w:tcPr>
            <w:tcW w:type="dxa" w:w="3120"/>
            <w:tcBorders>
              <w:top w:val="single" w:color="AEBED5" w:sz="2"/>
              <w:left w:val="single" w:color="AEBED5" w:sz="2"/>
              <w:bottom w:val="single" w:color="AEBED5" w:sz="2"/>
              <w:right w:val="single" w:color="AEBED5" w:sz="2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Both</w:t>
            </w:r>
          </w:p>
        </w:tc>
      </w:tr>
    </w:tbl>
    <w:p>
      <w:pPr>
        <w:pStyle w:val="Heading3"/>
      </w:pPr>
      <w:r>
        <w:t xml:space="preserve">2. Pre-Migration Assessment</w:t>
      </w:r>
    </w:p>
    <w:p>
      <w:pPr>
        <w:pStyle w:val="Heading3"/>
      </w:pPr>
      <w:r>
        <w:t xml:space="preserve">2.1 Cluster Compatibility Check</w:t>
      </w:r>
    </w:p>
    <w:p>
      <w:pPr>
        <w:pStyle w:val="CodeFirst"/>
      </w:pPr>
      <w:r>
        <w:t xml:space="preserve"># Get cluster details</w:t>
      </w:r>
    </w:p>
    <w:p>
      <w:pPr>
        <w:pStyle w:val="Code"/>
      </w:pPr>
      <w:r>
        <w:t xml:space="preserve">CLUSTER_NAME="&lt;your-cluster&gt;"</w:t>
      </w:r>
    </w:p>
    <w:p>
      <w:pPr>
        <w:pStyle w:val="Code"/>
      </w:pPr>
      <w:r>
        <w:t xml:space="preserve">RESOURCE_GROUP="&lt;your-rg&gt;"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az aks show -g $RESOURCE_GROUP -n $CLUSTER_NAME \</w:t>
      </w:r>
    </w:p>
    <w:p>
      <w:pPr>
        <w:pStyle w:val="Code"/>
      </w:pPr>
      <w:r>
        <w:t xml:space="preserve">  --query "{</w:t>
      </w:r>
    </w:p>
    <w:p>
      <w:pPr>
        <w:pStyle w:val="Code"/>
      </w:pPr>
      <w:r>
        <w:t xml:space="preserve">    k8sVersion: kubernetesVersion,</w:t>
      </w:r>
    </w:p>
    <w:p>
      <w:pPr>
        <w:pStyle w:val="Code"/>
      </w:pPr>
      <w:r>
        <w:t xml:space="preserve">    location: location,</w:t>
      </w:r>
    </w:p>
    <w:p>
      <w:pPr>
        <w:pStyle w:val="Code"/>
      </w:pPr>
      <w:r>
        <w:t xml:space="preserve">    networkPlugin: networkProfile.networkPlugin,</w:t>
      </w:r>
    </w:p>
    <w:p>
      <w:pPr>
        <w:pStyle w:val="Code"/>
      </w:pPr>
      <w:r>
        <w:t xml:space="preserve">    networkPolicy: networkProfile.networkPolicy,</w:t>
      </w:r>
    </w:p>
    <w:p>
      <w:pPr>
        <w:pStyle w:val="Code"/>
      </w:pPr>
      <w:r>
        <w:t xml:space="preserve">    nodeResourceGroup: nodeResourceGroup,</w:t>
      </w:r>
    </w:p>
    <w:p>
      <w:pPr>
        <w:pStyle w:val="Code"/>
      </w:pPr>
      <w:r>
        <w:t xml:space="preserve">    autoScalerProfile: autoScalerProfile</w:t>
      </w:r>
    </w:p>
    <w:p>
      <w:pPr>
        <w:pStyle w:val="CodeLast"/>
      </w:pPr>
      <w:r>
        <w:t xml:space="preserve">  }" -o table</w:t>
      </w:r>
    </w:p>
    <w:p>
      <w:pPr>
        <w:spacing w:after="240"/>
      </w:pPr>
    </w:p>
    <w:p>
      <w:r>
        <w:rPr>
          <w:b/>
          <w:bCs/>
        </w:rPr>
        <w:t xml:space="preserve">Requirements: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AEBED5" w:sz="2"/>
              <w:left w:val="single" w:color="AEBED5" w:sz="2"/>
              <w:bottom w:val="single" w:color="AEBED5" w:sz="2"/>
              <w:right w:val="single" w:color="AEBED5" w:sz="2"/>
            </w:tcBorders>
            <w:shd w:fill="D9E5F3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/>
                <w:bCs/>
              </w:rPr>
              <w:t xml:space="preserve">Requirement</w:t>
            </w:r>
          </w:p>
        </w:tc>
        <w:tc>
          <w:tcPr>
            <w:tcW w:type="dxa" w:w="3120"/>
            <w:tcBorders>
              <w:top w:val="single" w:color="AEBED5" w:sz="2"/>
              <w:left w:val="single" w:color="AEBED5" w:sz="2"/>
              <w:bottom w:val="single" w:color="AEBED5" w:sz="2"/>
              <w:right w:val="single" w:color="AEBED5" w:sz="2"/>
            </w:tcBorders>
            <w:shd w:fill="D9E5F3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/>
                <w:bCs/>
              </w:rPr>
              <w:t xml:space="preserve">Check</w:t>
            </w:r>
          </w:p>
        </w:tc>
        <w:tc>
          <w:tcPr>
            <w:tcW w:type="dxa" w:w="3120"/>
            <w:tcBorders>
              <w:top w:val="single" w:color="AEBED5" w:sz="2"/>
              <w:left w:val="single" w:color="AEBED5" w:sz="2"/>
              <w:bottom w:val="single" w:color="AEBED5" w:sz="2"/>
              <w:right w:val="single" w:color="AEBED5" w:sz="2"/>
            </w:tcBorders>
            <w:shd w:fill="D9E5F3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/>
                <w:bCs/>
              </w:rPr>
              <w:t xml:space="preserve">Notes</w:t>
            </w:r>
          </w:p>
        </w:tc>
      </w:tr>
      <w:tr>
        <w:tc>
          <w:tcPr>
            <w:tcW w:type="dxa" w:w="3120"/>
            <w:tcBorders>
              <w:top w:val="single" w:color="AEBED5" w:sz="2"/>
              <w:left w:val="single" w:color="AEBED5" w:sz="2"/>
              <w:bottom w:val="single" w:color="AEBED5" w:sz="2"/>
              <w:right w:val="single" w:color="AEBED5" w:sz="2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Kubernetes &gt;= 1.28</w:t>
            </w:r>
          </w:p>
        </w:tc>
        <w:tc>
          <w:tcPr>
            <w:tcW w:type="dxa" w:w="3120"/>
            <w:tcBorders>
              <w:top w:val="single" w:color="AEBED5" w:sz="2"/>
              <w:left w:val="single" w:color="AEBED5" w:sz="2"/>
              <w:bottom w:val="single" w:color="AEBED5" w:sz="2"/>
              <w:right w:val="single" w:color="AEBED5" w:sz="2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`az aks show --query kubernetesVersion`</w:t>
            </w:r>
          </w:p>
        </w:tc>
        <w:tc>
          <w:tcPr>
            <w:tcW w:type="dxa" w:w="3120"/>
            <w:tcBorders>
              <w:top w:val="single" w:color="AEBED5" w:sz="2"/>
              <w:left w:val="single" w:color="AEBED5" w:sz="2"/>
              <w:bottom w:val="single" w:color="AEBED5" w:sz="2"/>
              <w:right w:val="single" w:color="AEBED5" w:sz="2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Required for stable spot support</w:t>
            </w:r>
          </w:p>
        </w:tc>
      </w:tr>
      <w:tr>
        <w:tc>
          <w:tcPr>
            <w:tcW w:type="dxa" w:w="3120"/>
            <w:tcBorders>
              <w:top w:val="single" w:color="AEBED5" w:sz="2"/>
              <w:left w:val="single" w:color="AEBED5" w:sz="2"/>
              <w:bottom w:val="single" w:color="AEBED5" w:sz="2"/>
              <w:right w:val="single" w:color="AEBED5" w:sz="2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Cluster Autoscaler enabled</w:t>
            </w:r>
          </w:p>
        </w:tc>
        <w:tc>
          <w:tcPr>
            <w:tcW w:type="dxa" w:w="3120"/>
            <w:tcBorders>
              <w:top w:val="single" w:color="AEBED5" w:sz="2"/>
              <w:left w:val="single" w:color="AEBED5" w:sz="2"/>
              <w:bottom w:val="single" w:color="AEBED5" w:sz="2"/>
              <w:right w:val="single" w:color="AEBED5" w:sz="2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`az aks show --query autoScalerProfile`</w:t>
            </w:r>
          </w:p>
        </w:tc>
        <w:tc>
          <w:tcPr>
            <w:tcW w:type="dxa" w:w="3120"/>
            <w:tcBorders>
              <w:top w:val="single" w:color="AEBED5" w:sz="2"/>
              <w:left w:val="single" w:color="AEBED5" w:sz="2"/>
              <w:bottom w:val="single" w:color="AEBED5" w:sz="2"/>
              <w:right w:val="single" w:color="AEBED5" w:sz="2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Must be enabled cluster-wide</w:t>
            </w:r>
          </w:p>
        </w:tc>
      </w:tr>
      <w:tr>
        <w:tc>
          <w:tcPr>
            <w:tcW w:type="dxa" w:w="3120"/>
            <w:tcBorders>
              <w:top w:val="single" w:color="AEBED5" w:sz="2"/>
              <w:left w:val="single" w:color="AEBED5" w:sz="2"/>
              <w:bottom w:val="single" w:color="AEBED5" w:sz="2"/>
              <w:right w:val="single" w:color="AEBED5" w:sz="2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VMSS node pools (not AvailabilitySet)</w:t>
            </w:r>
          </w:p>
        </w:tc>
        <w:tc>
          <w:tcPr>
            <w:tcW w:type="dxa" w:w="3120"/>
            <w:tcBorders>
              <w:top w:val="single" w:color="AEBED5" w:sz="2"/>
              <w:left w:val="single" w:color="AEBED5" w:sz="2"/>
              <w:bottom w:val="single" w:color="AEBED5" w:sz="2"/>
              <w:right w:val="single" w:color="AEBED5" w:sz="2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`az aks nodepool list --query "[].type"`</w:t>
            </w:r>
          </w:p>
        </w:tc>
        <w:tc>
          <w:tcPr>
            <w:tcW w:type="dxa" w:w="3120"/>
            <w:tcBorders>
              <w:top w:val="single" w:color="AEBED5" w:sz="2"/>
              <w:left w:val="single" w:color="AEBED5" w:sz="2"/>
              <w:bottom w:val="single" w:color="AEBED5" w:sz="2"/>
              <w:right w:val="single" w:color="AEBED5" w:sz="2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Spot requires VMSS-backed pools</w:t>
            </w:r>
          </w:p>
        </w:tc>
      </w:tr>
      <w:tr>
        <w:tc>
          <w:tcPr>
            <w:tcW w:type="dxa" w:w="3120"/>
            <w:tcBorders>
              <w:top w:val="single" w:color="AEBED5" w:sz="2"/>
              <w:left w:val="single" w:color="AEBED5" w:sz="2"/>
              <w:bottom w:val="single" w:color="AEBED5" w:sz="2"/>
              <w:right w:val="single" w:color="AEBED5" w:sz="2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Network plugin: azure or kubenet</w:t>
            </w:r>
          </w:p>
        </w:tc>
        <w:tc>
          <w:tcPr>
            <w:tcW w:type="dxa" w:w="3120"/>
            <w:tcBorders>
              <w:top w:val="single" w:color="AEBED5" w:sz="2"/>
              <w:left w:val="single" w:color="AEBED5" w:sz="2"/>
              <w:bottom w:val="single" w:color="AEBED5" w:sz="2"/>
              <w:right w:val="single" w:color="AEBED5" w:sz="2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`az aks show --query networkProfile.networkPlugin`</w:t>
            </w:r>
          </w:p>
        </w:tc>
        <w:tc>
          <w:tcPr>
            <w:tcW w:type="dxa" w:w="3120"/>
            <w:tcBorders>
              <w:top w:val="single" w:color="AEBED5" w:sz="2"/>
              <w:left w:val="single" w:color="AEBED5" w:sz="2"/>
              <w:bottom w:val="single" w:color="AEBED5" w:sz="2"/>
              <w:right w:val="single" w:color="AEBED5" w:sz="2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Both supported</w:t>
            </w:r>
          </w:p>
        </w:tc>
      </w:tr>
    </w:tbl>
    <w:p>
      <w:pPr>
        <w:pStyle w:val="Heading3"/>
      </w:pPr>
      <w:r>
        <w:t xml:space="preserve">2.2 Azure Quota and Capacity Check</w:t>
      </w:r>
    </w:p>
    <w:p>
      <w:pPr>
        <w:pStyle w:val="CodeFirst"/>
      </w:pPr>
      <w:r>
        <w:t xml:space="preserve"># First, source your `scripts/migration/config.sh` (see Section 2.8)</w:t>
      </w:r>
    </w:p>
    <w:p>
      <w:pPr>
        <w:pStyle w:val="Code"/>
      </w:pPr>
      <w:r>
        <w:t xml:space="preserve">source scripts/migration/config.sh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LOCATION=$(az aks show -g $RESOURCE_GROUP -n $CLUSTER_NAME --query location -o tsv)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# Check VM quota for target VM families</w:t>
      </w:r>
    </w:p>
    <w:p>
      <w:pPr>
        <w:pStyle w:val="Code"/>
      </w:pPr>
      <w:r>
        <w:t xml:space="preserve">echo "=== VM Quota Check ==="</w:t>
      </w:r>
    </w:p>
    <w:p>
      <w:pPr>
        <w:pStyle w:val="Code"/>
      </w:pPr>
      <w:r>
        <w:t xml:space="preserve">az vm list-usage --location $LOCATION -o table | \</w:t>
      </w:r>
    </w:p>
    <w:p>
      <w:pPr>
        <w:pStyle w:val="Code"/>
      </w:pPr>
      <w:r>
        <w:t xml:space="preserve">  grep -E "(Name|DSv5|ESv5|FSv2)"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# Check spot availability per configured SKU</w:t>
      </w:r>
    </w:p>
    <w:p>
      <w:pPr>
        <w:pStyle w:val="Code"/>
      </w:pPr>
      <w:r>
        <w:t xml:space="preserve">echo "=== Spot SKU Availability ==="</w:t>
      </w:r>
    </w:p>
    <w:p>
      <w:pPr>
        <w:pStyle w:val="Code"/>
      </w:pPr>
      <w:r>
        <w:t xml:space="preserve">for SKU in "${SPOT_SKUS[@]}"; do</w:t>
      </w:r>
    </w:p>
    <w:p>
      <w:pPr>
        <w:pStyle w:val="Code"/>
      </w:pPr>
      <w:r>
        <w:t xml:space="preserve">  RESTRICTIONS=$(az vm list-skus --location "$LOCATION" --resource-type virtualMachines \</w:t>
      </w:r>
    </w:p>
    <w:p>
      <w:pPr>
        <w:pStyle w:val="Code"/>
      </w:pPr>
      <w:r>
        <w:t xml:space="preserve">    --query "[?name=='${SKU}'].restrictions | [0]" -o json 2&gt;/dev/null || echo '[]')</w:t>
      </w:r>
    </w:p>
    <w:p>
      <w:pPr>
        <w:pStyle w:val="Code"/>
      </w:pPr>
      <w:r>
        <w:t xml:space="preserve">  if [ "$RESTRICTIONS" = "[]" ] || [ "$RESTRICTIONS" = "null" ]; then</w:t>
      </w:r>
    </w:p>
    <w:p>
      <w:pPr>
        <w:pStyle w:val="Code"/>
      </w:pPr>
      <w:r>
        <w:t xml:space="preserve">    echo "  [OK] $SKU: Available"</w:t>
      </w:r>
    </w:p>
    <w:p>
      <w:pPr>
        <w:pStyle w:val="Code"/>
      </w:pPr>
      <w:r>
        <w:t xml:space="preserve">  else</w:t>
      </w:r>
    </w:p>
    <w:p>
      <w:pPr>
        <w:pStyle w:val="Code"/>
      </w:pPr>
      <w:r>
        <w:t xml:space="preserve">    echo "  [ERROR] $SKU: Restricted - $(echo "$RESTRICTIONS" | jq -r '.[].reasonCode' // 'Unknown')"</w:t>
      </w:r>
    </w:p>
    <w:p>
      <w:pPr>
        <w:pStyle w:val="Code"/>
      </w:pPr>
      <w:r>
        <w:t xml:space="preserve">  fi</w:t>
      </w:r>
    </w:p>
    <w:p>
      <w:pPr>
        <w:pStyle w:val="Code"/>
      </w:pPr>
      <w:r>
        <w:t xml:space="preserve">done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# Check available zones for first spot pool</w:t>
      </w:r>
    </w:p>
    <w:p>
      <w:pPr>
        <w:pStyle w:val="Code"/>
      </w:pPr>
      <w:r>
        <w:t xml:space="preserve">echo "=== Zone Availability (for ${POOL_VM_SIZE_spotgeneral1}) ==="</w:t>
      </w:r>
    </w:p>
    <w:p>
      <w:pPr>
        <w:pStyle w:val="Code"/>
      </w:pPr>
      <w:r>
        <w:t xml:space="preserve">az vm list-skus --location "$LOCATION" --resource-type virtualMachines \</w:t>
      </w:r>
    </w:p>
    <w:p>
      <w:pPr>
        <w:pStyle w:val="CodeLast"/>
      </w:pPr>
      <w:r>
        <w:t xml:space="preserve">  --query "[?name=='${POOL_VM_SIZE_spotgeneral1}'].locationInfo[0].zones | [0]" -o tsv</w:t>
      </w:r>
    </w:p>
    <w:p>
      <w:pPr>
        <w:spacing w:after="240"/>
      </w:pPr>
    </w:p>
    <w:p>
      <w:r>
        <w:rPr>
          <w:b/>
          <w:bCs/>
        </w:rPr>
        <w:t xml:space="preserve">Quota Planning:</w:t>
      </w:r>
    </w:p>
    <w:p>
      <w:r>
        <w:rPr>
          <w:b w:val="false"/>
          <w:bCs w:val="false"/>
        </w:rPr>
        <w:t xml:space="preserve">Each spot pool needs headroom. Calculate minimum quota needed:</w:t>
      </w:r>
    </w:p>
    <w:p>
      <w:pPr>
        <w:pStyle w:val="CodeFirst"/>
      </w:pPr>
      <w:r>
        <w:t xml:space="preserve">Existing cluster vCPUs:     _____ (current usage)</w:t>
      </w:r>
    </w:p>
    <w:p>
      <w:pPr>
        <w:pStyle w:val="Code"/>
      </w:pPr>
      <w:r>
        <w:t xml:space="preserve">+ System pool (3 nodes):    12 vCPUs (D4s_v5)</w:t>
      </w:r>
    </w:p>
    <w:p>
      <w:pPr>
        <w:pStyle w:val="Code"/>
      </w:pPr>
      <w:r>
        <w:t xml:space="preserve">+ Standard pool (max 15):   60 vCPUs (D4s_v5)</w:t>
      </w:r>
    </w:p>
    <w:p>
      <w:pPr>
        <w:pStyle w:val="Code"/>
      </w:pPr>
      <w:r>
        <w:t xml:space="preserve">+ Spot pools (5 pools):</w:t>
      </w:r>
    </w:p>
    <w:p>
      <w:pPr>
        <w:pStyle w:val="Code"/>
      </w:pPr>
      <w:r>
        <w:t xml:space="preserve">  - spotmemory1 (max 15):   60 vCPUs (E4s_v5)</w:t>
      </w:r>
    </w:p>
    <w:p>
      <w:pPr>
        <w:pStyle w:val="Code"/>
      </w:pPr>
      <w:r>
        <w:t xml:space="preserve">  - spotmemory2 (max 10):   80 vCPUs (E8s_v5)</w:t>
      </w:r>
    </w:p>
    <w:p>
      <w:pPr>
        <w:pStyle w:val="Code"/>
      </w:pPr>
      <w:r>
        <w:t xml:space="preserve">  - spotgeneral1 (max 20):  80 vCPUs (D4s_v5)</w:t>
      </w:r>
    </w:p>
    <w:p>
      <w:pPr>
        <w:pStyle w:val="Code"/>
      </w:pPr>
      <w:r>
        <w:t xml:space="preserve">  - spotgeneral2 (max 15):  120 vCPUs (D8s_v5)</w:t>
      </w:r>
    </w:p>
    <w:p>
      <w:pPr>
        <w:pStyle w:val="Code"/>
      </w:pPr>
      <w:r>
        <w:t xml:space="preserve">  - spotcompute (max 10):   80 vCPUs (F8s_v2)</w:t>
      </w:r>
    </w:p>
    <w:p>
      <w:pPr>
        <w:pStyle w:val="Code"/>
      </w:pPr>
      <w:r>
        <w:t xml:space="preserve">                            ─────</w:t>
      </w:r>
    </w:p>
    <w:p>
      <w:pPr>
        <w:pStyle w:val="Code"/>
      </w:pPr>
      <w:r>
        <w:t xml:space="preserve">Total additional spot:      420 vCPUs (if all pools at max)</w:t>
      </w:r>
    </w:p>
    <w:p>
      <w:pPr>
        <w:pStyle w:val="CodeLast"/>
      </w:pPr>
      <w:r>
        <w:t xml:space="preserve">Recommended buffer:         50% of max = 210 vCPUs minimum</w:t>
      </w:r>
    </w:p>
    <w:p>
      <w:pPr>
        <w:spacing w:after="240"/>
      </w:pPr>
    </w:p>
    <w:p>
      <w:r>
        <w:rPr>
          <w:b/>
          <w:bCs/>
        </w:rPr>
        <w:t xml:space="preserve">Action:</w:t>
      </w:r>
      <w:r>
        <w:rPr>
          <w:b w:val="false"/>
          <w:bCs w:val="false"/>
        </w:rPr>
        <w:t xml:space="preserve"> If quota is insufficient, request increase before proceeding:</w:t>
      </w:r>
    </w:p>
    <w:p>
      <w:r>
        <w:rPr>
          <w:b w:val="false"/>
          <w:bCs w:val="false"/>
        </w:rPr>
        <w:t xml:space="preserve">Azure Portal → Subscriptions → Usage + quotas → Request increase</w:t>
      </w:r>
    </w:p>
    <w:p>
      <w:pPr>
        <w:pStyle w:val="Heading3"/>
      </w:pPr>
      <w:r>
        <w:t xml:space="preserve">2.3 Existing Autoscaler Profile Assessment</w:t>
      </w:r>
    </w:p>
    <w:p>
      <w:pPr>
        <w:pStyle w:val="CodeFirst"/>
      </w:pPr>
      <w:r>
        <w:t xml:space="preserve"># Current autoscaler profile</w:t>
      </w:r>
    </w:p>
    <w:p>
      <w:pPr>
        <w:pStyle w:val="Code"/>
      </w:pPr>
      <w:r>
        <w:t xml:space="preserve">az aks show -g $RESOURCE_GROUP -n $CLUSTER_NAME \</w:t>
      </w:r>
    </w:p>
    <w:p>
      <w:pPr>
        <w:pStyle w:val="CodeLast"/>
      </w:pPr>
      <w:r>
        <w:t xml:space="preserve">  --query autoScalerProfile -o json</w:t>
      </w:r>
    </w:p>
    <w:p>
      <w:pPr>
        <w:spacing w:after="240"/>
      </w:pPr>
    </w:p>
    <w:p>
      <w:r>
        <w:rPr>
          <w:b/>
          <w:bCs/>
        </w:rPr>
        <w:t xml:space="preserve">Compare current settings against spot-optimized values: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AEBED5" w:sz="2"/>
              <w:left w:val="single" w:color="AEBED5" w:sz="2"/>
              <w:bottom w:val="single" w:color="AEBED5" w:sz="2"/>
              <w:right w:val="single" w:color="AEBED5" w:sz="2"/>
            </w:tcBorders>
            <w:shd w:fill="D9E5F3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/>
                <w:bCs/>
              </w:rPr>
              <w:t xml:space="preserve">Setting</w:t>
            </w:r>
          </w:p>
        </w:tc>
        <w:tc>
          <w:tcPr>
            <w:tcW w:type="dxa" w:w="2340"/>
            <w:tcBorders>
              <w:top w:val="single" w:color="AEBED5" w:sz="2"/>
              <w:left w:val="single" w:color="AEBED5" w:sz="2"/>
              <w:bottom w:val="single" w:color="AEBED5" w:sz="2"/>
              <w:right w:val="single" w:color="AEBED5" w:sz="2"/>
            </w:tcBorders>
            <w:shd w:fill="D9E5F3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/>
                <w:bCs/>
              </w:rPr>
              <w:t xml:space="preserve">Spot-Optimized</w:t>
            </w:r>
          </w:p>
        </w:tc>
        <w:tc>
          <w:tcPr>
            <w:tcW w:type="dxa" w:w="2340"/>
            <w:tcBorders>
              <w:top w:val="single" w:color="AEBED5" w:sz="2"/>
              <w:left w:val="single" w:color="AEBED5" w:sz="2"/>
              <w:bottom w:val="single" w:color="AEBED5" w:sz="2"/>
              <w:right w:val="single" w:color="AEBED5" w:sz="2"/>
            </w:tcBorders>
            <w:shd w:fill="D9E5F3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/>
                <w:bCs/>
              </w:rPr>
              <w:t xml:space="preserve">Your Current</w:t>
            </w:r>
          </w:p>
        </w:tc>
        <w:tc>
          <w:tcPr>
            <w:tcW w:type="dxa" w:w="2340"/>
            <w:tcBorders>
              <w:top w:val="single" w:color="AEBED5" w:sz="2"/>
              <w:left w:val="single" w:color="AEBED5" w:sz="2"/>
              <w:bottom w:val="single" w:color="AEBED5" w:sz="2"/>
              <w:right w:val="single" w:color="AEBED5" w:sz="2"/>
            </w:tcBorders>
            <w:shd w:fill="D9E5F3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/>
                <w:bCs/>
              </w:rPr>
              <w:t xml:space="preserve">Impact of Change</w:t>
            </w:r>
          </w:p>
        </w:tc>
      </w:tr>
      <w:tr>
        <w:tc>
          <w:tcPr>
            <w:tcW w:type="dxa" w:w="2340"/>
            <w:tcBorders>
              <w:top w:val="single" w:color="AEBED5" w:sz="2"/>
              <w:left w:val="single" w:color="AEBED5" w:sz="2"/>
              <w:bottom w:val="single" w:color="AEBED5" w:sz="2"/>
              <w:right w:val="single" w:color="AEBED5" w:sz="2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`expander`</w:t>
            </w:r>
          </w:p>
        </w:tc>
        <w:tc>
          <w:tcPr>
            <w:tcW w:type="dxa" w:w="2340"/>
            <w:tcBorders>
              <w:top w:val="single" w:color="AEBED5" w:sz="2"/>
              <w:left w:val="single" w:color="AEBED5" w:sz="2"/>
              <w:bottom w:val="single" w:color="AEBED5" w:sz="2"/>
              <w:right w:val="single" w:color="AEBED5" w:sz="2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`priority`</w:t>
            </w:r>
          </w:p>
        </w:tc>
        <w:tc>
          <w:tcPr>
            <w:tcW w:type="dxa" w:w="2340"/>
            <w:tcBorders>
              <w:top w:val="single" w:color="AEBED5" w:sz="2"/>
              <w:left w:val="single" w:color="AEBED5" w:sz="2"/>
              <w:bottom w:val="single" w:color="AEBED5" w:sz="2"/>
              <w:right w:val="single" w:color="AEBED5" w:sz="2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_____</w:t>
            </w:r>
          </w:p>
        </w:tc>
        <w:tc>
          <w:tcPr>
            <w:tcW w:type="dxa" w:w="2340"/>
            <w:tcBorders>
              <w:top w:val="single" w:color="AEBED5" w:sz="2"/>
              <w:left w:val="single" w:color="AEBED5" w:sz="2"/>
              <w:bottom w:val="single" w:color="AEBED5" w:sz="2"/>
              <w:right w:val="single" w:color="AEBED5" w:sz="2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Changes pool selection logic</w:t>
            </w:r>
          </w:p>
        </w:tc>
      </w:tr>
      <w:tr>
        <w:tc>
          <w:tcPr>
            <w:tcW w:type="dxa" w:w="2340"/>
            <w:tcBorders>
              <w:top w:val="single" w:color="AEBED5" w:sz="2"/>
              <w:left w:val="single" w:color="AEBED5" w:sz="2"/>
              <w:bottom w:val="single" w:color="AEBED5" w:sz="2"/>
              <w:right w:val="single" w:color="AEBED5" w:sz="2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`scan-interval`</w:t>
            </w:r>
          </w:p>
        </w:tc>
        <w:tc>
          <w:tcPr>
            <w:tcW w:type="dxa" w:w="2340"/>
            <w:tcBorders>
              <w:top w:val="single" w:color="AEBED5" w:sz="2"/>
              <w:left w:val="single" w:color="AEBED5" w:sz="2"/>
              <w:bottom w:val="single" w:color="AEBED5" w:sz="2"/>
              <w:right w:val="single" w:color="AEBED5" w:sz="2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`20s`</w:t>
            </w:r>
          </w:p>
        </w:tc>
        <w:tc>
          <w:tcPr>
            <w:tcW w:type="dxa" w:w="2340"/>
            <w:tcBorders>
              <w:top w:val="single" w:color="AEBED5" w:sz="2"/>
              <w:left w:val="single" w:color="AEBED5" w:sz="2"/>
              <w:bottom w:val="single" w:color="AEBED5" w:sz="2"/>
              <w:right w:val="single" w:color="AEBED5" w:sz="2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_____</w:t>
            </w:r>
          </w:p>
        </w:tc>
        <w:tc>
          <w:tcPr>
            <w:tcW w:type="dxa" w:w="2340"/>
            <w:tcBorders>
              <w:top w:val="single" w:color="AEBED5" w:sz="2"/>
              <w:left w:val="single" w:color="AEBED5" w:sz="2"/>
              <w:bottom w:val="single" w:color="AEBED5" w:sz="2"/>
              <w:right w:val="single" w:color="AEBED5" w:sz="2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More frequent scaling checks</w:t>
            </w:r>
          </w:p>
        </w:tc>
      </w:tr>
      <w:tr>
        <w:tc>
          <w:tcPr>
            <w:tcW w:type="dxa" w:w="2340"/>
            <w:tcBorders>
              <w:top w:val="single" w:color="AEBED5" w:sz="2"/>
              <w:left w:val="single" w:color="AEBED5" w:sz="2"/>
              <w:bottom w:val="single" w:color="AEBED5" w:sz="2"/>
              <w:right w:val="single" w:color="AEBED5" w:sz="2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`scale-down-unready`</w:t>
            </w:r>
          </w:p>
        </w:tc>
        <w:tc>
          <w:tcPr>
            <w:tcW w:type="dxa" w:w="2340"/>
            <w:tcBorders>
              <w:top w:val="single" w:color="AEBED5" w:sz="2"/>
              <w:left w:val="single" w:color="AEBED5" w:sz="2"/>
              <w:bottom w:val="single" w:color="AEBED5" w:sz="2"/>
              <w:right w:val="single" w:color="AEBED5" w:sz="2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`3m`</w:t>
            </w:r>
          </w:p>
        </w:tc>
        <w:tc>
          <w:tcPr>
            <w:tcW w:type="dxa" w:w="2340"/>
            <w:tcBorders>
              <w:top w:val="single" w:color="AEBED5" w:sz="2"/>
              <w:left w:val="single" w:color="AEBED5" w:sz="2"/>
              <w:bottom w:val="single" w:color="AEBED5" w:sz="2"/>
              <w:right w:val="single" w:color="AEBED5" w:sz="2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_____</w:t>
            </w:r>
          </w:p>
        </w:tc>
        <w:tc>
          <w:tcPr>
            <w:tcW w:type="dxa" w:w="2340"/>
            <w:tcBorders>
              <w:top w:val="single" w:color="AEBED5" w:sz="2"/>
              <w:left w:val="single" w:color="AEBED5" w:sz="2"/>
              <w:bottom w:val="single" w:color="AEBED5" w:sz="2"/>
              <w:right w:val="single" w:color="AEBED5" w:sz="2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Faster ghost node cleanup</w:t>
            </w:r>
          </w:p>
        </w:tc>
      </w:tr>
      <w:tr>
        <w:tc>
          <w:tcPr>
            <w:tcW w:type="dxa" w:w="2340"/>
            <w:tcBorders>
              <w:top w:val="single" w:color="AEBED5" w:sz="2"/>
              <w:left w:val="single" w:color="AEBED5" w:sz="2"/>
              <w:bottom w:val="single" w:color="AEBED5" w:sz="2"/>
              <w:right w:val="single" w:color="AEBED5" w:sz="2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`max-node-provisioning-time`</w:t>
            </w:r>
          </w:p>
        </w:tc>
        <w:tc>
          <w:tcPr>
            <w:tcW w:type="dxa" w:w="2340"/>
            <w:tcBorders>
              <w:top w:val="single" w:color="AEBED5" w:sz="2"/>
              <w:left w:val="single" w:color="AEBED5" w:sz="2"/>
              <w:bottom w:val="single" w:color="AEBED5" w:sz="2"/>
              <w:right w:val="single" w:color="AEBED5" w:sz="2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`10m`</w:t>
            </w:r>
          </w:p>
        </w:tc>
        <w:tc>
          <w:tcPr>
            <w:tcW w:type="dxa" w:w="2340"/>
            <w:tcBorders>
              <w:top w:val="single" w:color="AEBED5" w:sz="2"/>
              <w:left w:val="single" w:color="AEBED5" w:sz="2"/>
              <w:bottom w:val="single" w:color="AEBED5" w:sz="2"/>
              <w:right w:val="single" w:color="AEBED5" w:sz="2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_____</w:t>
            </w:r>
          </w:p>
        </w:tc>
        <w:tc>
          <w:tcPr>
            <w:tcW w:type="dxa" w:w="2340"/>
            <w:tcBorders>
              <w:top w:val="single" w:color="AEBED5" w:sz="2"/>
              <w:left w:val="single" w:color="AEBED5" w:sz="2"/>
              <w:bottom w:val="single" w:color="AEBED5" w:sz="2"/>
              <w:right w:val="single" w:color="AEBED5" w:sz="2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Faster stuck node timeout</w:t>
            </w:r>
          </w:p>
        </w:tc>
      </w:tr>
      <w:tr>
        <w:tc>
          <w:tcPr>
            <w:tcW w:type="dxa" w:w="2340"/>
            <w:tcBorders>
              <w:top w:val="single" w:color="AEBED5" w:sz="2"/>
              <w:left w:val="single" w:color="AEBED5" w:sz="2"/>
              <w:bottom w:val="single" w:color="AEBED5" w:sz="2"/>
              <w:right w:val="single" w:color="AEBED5" w:sz="2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`scale-down-delay-after-delete`</w:t>
            </w:r>
          </w:p>
        </w:tc>
        <w:tc>
          <w:tcPr>
            <w:tcW w:type="dxa" w:w="2340"/>
            <w:tcBorders>
              <w:top w:val="single" w:color="AEBED5" w:sz="2"/>
              <w:left w:val="single" w:color="AEBED5" w:sz="2"/>
              <w:bottom w:val="single" w:color="AEBED5" w:sz="2"/>
              <w:right w:val="single" w:color="AEBED5" w:sz="2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`10s`</w:t>
            </w:r>
          </w:p>
        </w:tc>
        <w:tc>
          <w:tcPr>
            <w:tcW w:type="dxa" w:w="2340"/>
            <w:tcBorders>
              <w:top w:val="single" w:color="AEBED5" w:sz="2"/>
              <w:left w:val="single" w:color="AEBED5" w:sz="2"/>
              <w:bottom w:val="single" w:color="AEBED5" w:sz="2"/>
              <w:right w:val="single" w:color="AEBED5" w:sz="2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_____</w:t>
            </w:r>
          </w:p>
        </w:tc>
        <w:tc>
          <w:tcPr>
            <w:tcW w:type="dxa" w:w="2340"/>
            <w:tcBorders>
              <w:top w:val="single" w:color="AEBED5" w:sz="2"/>
              <w:left w:val="single" w:color="AEBED5" w:sz="2"/>
              <w:bottom w:val="single" w:color="AEBED5" w:sz="2"/>
              <w:right w:val="single" w:color="AEBED5" w:sz="2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Faster reaction to evictions</w:t>
            </w:r>
          </w:p>
        </w:tc>
      </w:tr>
      <w:tr>
        <w:tc>
          <w:tcPr>
            <w:tcW w:type="dxa" w:w="2340"/>
            <w:tcBorders>
              <w:top w:val="single" w:color="AEBED5" w:sz="2"/>
              <w:left w:val="single" w:color="AEBED5" w:sz="2"/>
              <w:bottom w:val="single" w:color="AEBED5" w:sz="2"/>
              <w:right w:val="single" w:color="AEBED5" w:sz="2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`scale-down-unneeded`</w:t>
            </w:r>
          </w:p>
        </w:tc>
        <w:tc>
          <w:tcPr>
            <w:tcW w:type="dxa" w:w="2340"/>
            <w:tcBorders>
              <w:top w:val="single" w:color="AEBED5" w:sz="2"/>
              <w:left w:val="single" w:color="AEBED5" w:sz="2"/>
              <w:bottom w:val="single" w:color="AEBED5" w:sz="2"/>
              <w:right w:val="single" w:color="AEBED5" w:sz="2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`5m`</w:t>
            </w:r>
          </w:p>
        </w:tc>
        <w:tc>
          <w:tcPr>
            <w:tcW w:type="dxa" w:w="2340"/>
            <w:tcBorders>
              <w:top w:val="single" w:color="AEBED5" w:sz="2"/>
              <w:left w:val="single" w:color="AEBED5" w:sz="2"/>
              <w:bottom w:val="single" w:color="AEBED5" w:sz="2"/>
              <w:right w:val="single" w:color="AEBED5" w:sz="2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_____</w:t>
            </w:r>
          </w:p>
        </w:tc>
        <w:tc>
          <w:tcPr>
            <w:tcW w:type="dxa" w:w="2340"/>
            <w:tcBorders>
              <w:top w:val="single" w:color="AEBED5" w:sz="2"/>
              <w:left w:val="single" w:color="AEBED5" w:sz="2"/>
              <w:bottom w:val="single" w:color="AEBED5" w:sz="2"/>
              <w:right w:val="single" w:color="AEBED5" w:sz="2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Faster scale-down of idle nodes</w:t>
            </w:r>
          </w:p>
        </w:tc>
      </w:tr>
      <w:tr>
        <w:tc>
          <w:tcPr>
            <w:tcW w:type="dxa" w:w="2340"/>
            <w:tcBorders>
              <w:top w:val="single" w:color="AEBED5" w:sz="2"/>
              <w:left w:val="single" w:color="AEBED5" w:sz="2"/>
              <w:bottom w:val="single" w:color="AEBED5" w:sz="2"/>
              <w:right w:val="single" w:color="AEBED5" w:sz="2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`max-graceful-termination-sec`</w:t>
            </w:r>
          </w:p>
        </w:tc>
        <w:tc>
          <w:tcPr>
            <w:tcW w:type="dxa" w:w="2340"/>
            <w:tcBorders>
              <w:top w:val="single" w:color="AEBED5" w:sz="2"/>
              <w:left w:val="single" w:color="AEBED5" w:sz="2"/>
              <w:bottom w:val="single" w:color="AEBED5" w:sz="2"/>
              <w:right w:val="single" w:color="AEBED5" w:sz="2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`60`</w:t>
            </w:r>
          </w:p>
        </w:tc>
        <w:tc>
          <w:tcPr>
            <w:tcW w:type="dxa" w:w="2340"/>
            <w:tcBorders>
              <w:top w:val="single" w:color="AEBED5" w:sz="2"/>
              <w:left w:val="single" w:color="AEBED5" w:sz="2"/>
              <w:bottom w:val="single" w:color="AEBED5" w:sz="2"/>
              <w:right w:val="single" w:color="AEBED5" w:sz="2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_____</w:t>
            </w:r>
          </w:p>
        </w:tc>
        <w:tc>
          <w:tcPr>
            <w:tcW w:type="dxa" w:w="2340"/>
            <w:tcBorders>
              <w:top w:val="single" w:color="AEBED5" w:sz="2"/>
              <w:left w:val="single" w:color="AEBED5" w:sz="2"/>
              <w:bottom w:val="single" w:color="AEBED5" w:sz="2"/>
              <w:right w:val="single" w:color="AEBED5" w:sz="2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Pod drain timeout</w:t>
            </w:r>
          </w:p>
        </w:tc>
      </w:tr>
    </w:tbl>
    <w:p>
      <w:r>
        <w:rPr>
          <w:b/>
          <w:bCs/>
        </w:rPr>
        <w:t xml:space="preserve">IMPORTANT:</w:t>
      </w:r>
      <w:r>
        <w:rPr>
          <w:b w:val="false"/>
          <w:bCs w:val="false"/>
        </w:rPr>
        <w:t xml:space="preserve"> Changing the autoscaler profile applies cluster-wide. If your existing workloads depend on specific autoscaler behavior (e.g., longer `scale-down-unneeded`), plan the change during a maintenance window.</w:t>
      </w:r>
    </w:p>
    <w:p>
      <w:pPr>
        <w:pStyle w:val="Heading3"/>
      </w:pPr>
      <w:r>
        <w:t xml:space="preserve">2.4 Terraform State Assessment</w:t>
      </w:r>
    </w:p>
    <w:p>
      <w:r>
        <w:rPr>
          <w:b/>
          <w:bCs/>
        </w:rPr>
        <w:t xml:space="preserve">Scenario A: Cluster already managed by Terraform</w:t>
      </w:r>
    </w:p>
    <w:p>
      <w:pPr>
        <w:pStyle w:val="CodeFirst"/>
      </w:pPr>
      <w:r>
        <w:t xml:space="preserve"># Verify Terraform can see the cluster</w:t>
      </w:r>
    </w:p>
    <w:p>
      <w:pPr>
        <w:pStyle w:val="Code"/>
      </w:pPr>
      <w:r>
        <w:t xml:space="preserve">cd terraform/environments/prod</w:t>
      </w:r>
    </w:p>
    <w:p>
      <w:pPr>
        <w:pStyle w:val="Code"/>
      </w:pPr>
      <w:r>
        <w:t xml:space="preserve">terraform plan</w:t>
      </w:r>
    </w:p>
    <w:p>
      <w:pPr>
        <w:pStyle w:val="CodeLast"/>
      </w:pPr>
      <w:r>
        <w:t xml:space="preserve"># Expected: No changes (or known drift)</w:t>
      </w:r>
    </w:p>
    <w:p>
      <w:pPr>
        <w:spacing w:after="240"/>
      </w:pPr>
    </w:p>
    <w:p>
      <w:r>
        <w:rPr>
          <w:b w:val="false"/>
          <w:bCs w:val="false"/>
        </w:rPr>
        <w:t xml:space="preserve">Add the spot pool resources to your existing Terraform configuration (see Phase 1).</w:t>
      </w:r>
    </w:p>
    <w:p>
      <w:r>
        <w:rPr>
          <w:b/>
          <w:bCs/>
        </w:rPr>
        <w:t xml:space="preserve">Scenario B: Cluster created via Azure Portal, CLI, or ARM template</w:t>
      </w:r>
    </w:p>
    <w:p>
      <w:r>
        <w:rPr>
          <w:b w:val="false"/>
          <w:bCs w:val="false"/>
        </w:rPr>
        <w:t xml:space="preserve">You have two options:</w:t>
      </w:r>
    </w:p>
    <w:p>
      <w:r>
        <w:rPr>
          <w:b/>
          <w:bCs/>
        </w:rPr>
        <w:t xml:space="preserve">Option B1: Import into Terraform (recommended for long-term management)</w:t>
      </w:r>
    </w:p>
    <w:p>
      <w:pPr>
        <w:pStyle w:val="CodeFirst"/>
      </w:pPr>
      <w:r>
        <w:t xml:space="preserve"># Import the existing cluster into Terraform state</w:t>
      </w:r>
    </w:p>
    <w:p>
      <w:pPr>
        <w:pStyle w:val="Code"/>
      </w:pPr>
      <w:r>
        <w:t xml:space="preserve">terraform import module.aks.azurerm_kubernetes_cluster.main \</w:t>
      </w:r>
    </w:p>
    <w:p>
      <w:pPr>
        <w:pStyle w:val="Code"/>
      </w:pPr>
      <w:r>
        <w:t xml:space="preserve">  /subscriptions/&lt;sub-id&gt;/resourceGroups/&lt;rg&gt;/providers/Microsoft.ContainerService/managedClusters/&lt;cluster-name&gt;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# Import existing node pools</w:t>
      </w:r>
    </w:p>
    <w:p>
      <w:pPr>
        <w:pStyle w:val="Code"/>
      </w:pPr>
      <w:r>
        <w:t xml:space="preserve">terraform import module.aks.azurerm_kubernetes_cluster_node_pool.system \</w:t>
      </w:r>
    </w:p>
    <w:p>
      <w:pPr>
        <w:pStyle w:val="Code"/>
      </w:pPr>
      <w:r>
        <w:t xml:space="preserve">  /subscriptions/&lt;sub-id&gt;/resourceGroups/&lt;rg&gt;/providers/Microsoft.ContainerService/managedClusters/&lt;cluster-name&gt;/agentPools/system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# Run plan to verify alignment</w:t>
      </w:r>
    </w:p>
    <w:p>
      <w:pPr>
        <w:pStyle w:val="Code"/>
      </w:pPr>
      <w:r>
        <w:t xml:space="preserve">terraform plan</w:t>
      </w:r>
    </w:p>
    <w:p>
      <w:pPr>
        <w:pStyle w:val="CodeLast"/>
      </w:pPr>
      <w:r>
        <w:t xml:space="preserve"># Resolve any drift before adding spot pools</w:t>
      </w:r>
    </w:p>
    <w:p>
      <w:pPr>
        <w:spacing w:after="240"/>
      </w:pPr>
    </w:p>
    <w:p>
      <w:r>
        <w:rPr>
          <w:b/>
          <w:bCs/>
        </w:rPr>
        <w:t xml:space="preserve">Option B2: Add spot pools via Azure CLI only (faster, no Terraform)</w:t>
      </w:r>
    </w:p>
    <w:p>
      <w:pPr>
        <w:pStyle w:val="CodeFirst"/>
      </w:pPr>
      <w:r>
        <w:t xml:space="preserve"># First, configure `scripts/migration/config.sh` with your SKU preferences (see Section 2.8)</w:t>
      </w:r>
    </w:p>
    <w:p>
      <w:pPr>
        <w:pStyle w:val="Code"/>
      </w:pPr>
      <w:r>
        <w:t xml:space="preserve"># Then source it before running commands</w:t>
      </w:r>
    </w:p>
    <w:p>
      <w:pPr>
        <w:pStyle w:val="Code"/>
      </w:pPr>
      <w:r>
        <w:t xml:space="preserve">source scripts/migration/config.sh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# Add a spot pool directly via CLI</w:t>
      </w:r>
    </w:p>
    <w:p>
      <w:pPr>
        <w:pStyle w:val="Code"/>
      </w:pPr>
      <w:r>
        <w:t xml:space="preserve">az aks nodepool add \</w:t>
      </w:r>
    </w:p>
    <w:p>
      <w:pPr>
        <w:pStyle w:val="Code"/>
      </w:pPr>
      <w:r>
        <w:t xml:space="preserve">  --resource-group $RESOURCE_GROUP \</w:t>
      </w:r>
    </w:p>
    <w:p>
      <w:pPr>
        <w:pStyle w:val="Code"/>
      </w:pPr>
      <w:r>
        <w:t xml:space="preserve">  --cluster-name $CLUSTER_NAME \</w:t>
      </w:r>
    </w:p>
    <w:p>
      <w:pPr>
        <w:pStyle w:val="Code"/>
      </w:pPr>
      <w:r>
        <w:t xml:space="preserve">  --name spotgeneral1 \</w:t>
      </w:r>
    </w:p>
    <w:p>
      <w:pPr>
        <w:pStyle w:val="Code"/>
      </w:pPr>
      <w:r>
        <w:t xml:space="preserve">  --priority Spot \</w:t>
      </w:r>
    </w:p>
    <w:p>
      <w:pPr>
        <w:pStyle w:val="Code"/>
      </w:pPr>
      <w:r>
        <w:t xml:space="preserve">  --eviction-policy Delete \</w:t>
      </w:r>
    </w:p>
    <w:p>
      <w:pPr>
        <w:pStyle w:val="Code"/>
      </w:pPr>
      <w:r>
        <w:t xml:space="preserve">  --spot-max-price -1 \</w:t>
      </w:r>
    </w:p>
    <w:p>
      <w:pPr>
        <w:pStyle w:val="Code"/>
      </w:pPr>
      <w:r>
        <w:t xml:space="preserve">  --node-count 0 \</w:t>
      </w:r>
    </w:p>
    <w:p>
      <w:pPr>
        <w:pStyle w:val="Code"/>
      </w:pPr>
      <w:r>
        <w:t xml:space="preserve">  --min-count 0 \</w:t>
      </w:r>
    </w:p>
    <w:p>
      <w:pPr>
        <w:pStyle w:val="Code"/>
      </w:pPr>
      <w:r>
        <w:t xml:space="preserve">  --max-count 20 \</w:t>
      </w:r>
    </w:p>
    <w:p>
      <w:pPr>
        <w:pStyle w:val="Code"/>
      </w:pPr>
      <w:r>
        <w:t xml:space="preserve">  --enable-cluster-autoscaler \</w:t>
      </w:r>
    </w:p>
    <w:p>
      <w:pPr>
        <w:pStyle w:val="Code"/>
      </w:pPr>
      <w:r>
        <w:t xml:space="preserve">  --node-vm-size "${POOL_VM_SIZE_spotgeneral1:-Standard_D4s_v5}" \</w:t>
      </w:r>
    </w:p>
    <w:p>
      <w:pPr>
        <w:pStyle w:val="Code"/>
      </w:pPr>
      <w:r>
        <w:t xml:space="preserve">  --zones "${POOL_ZONES_spotgeneral1:-1}" \</w:t>
      </w:r>
    </w:p>
    <w:p>
      <w:pPr>
        <w:pStyle w:val="Code"/>
      </w:pPr>
      <w:r>
        <w:t xml:space="preserve">  --labels "workload-type=spot" "vm-family=general" "cost-optimization=spot-enabled" \</w:t>
      </w:r>
    </w:p>
    <w:p>
      <w:pPr>
        <w:pStyle w:val="Code"/>
      </w:pPr>
      <w:r>
        <w:t xml:space="preserve">  --node-taints "kubernetes.azure.com/scalesetpriority=spot:NoSchedule" \</w:t>
      </w:r>
    </w:p>
    <w:p>
      <w:pPr>
        <w:pStyle w:val="CodeLast"/>
      </w:pPr>
      <w:r>
        <w:t xml:space="preserve">  --no-wait</w:t>
      </w:r>
    </w:p>
    <w:p>
      <w:pPr>
        <w:spacing w:after="240"/>
      </w:pPr>
    </w:p>
    <w:p>
      <w:pPr>
        <w:pStyle w:val="Heading3"/>
      </w:pPr>
      <w:r>
        <w:t xml:space="preserve">2.5 Pre-Migration Checklist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□ Kubernetes version &gt;= 1.28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□ Cluster Autoscaler enabled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□ Node pools use VMSS (not AvailabilitySet)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□ VM quota sufficient for target spot pools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□ Spot SKUs available in cluster region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□ Availability zones verified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□ Autoscaler profile changes reviewed and scheduled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□ Terraform state aligned (if using Terraform)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□ Maintenance window scheduled for autoscaler profile change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□ Stakeholders notified (app teams, SRE, management)</w:t>
      </w:r>
    </w:p>
    <w:p>
      <w:pPr>
        <w:pStyle w:val="Heading3"/>
      </w:pPr>
      <w:r>
        <w:t xml:space="preserve">2.6 Choosing the Right Number of Spot Pools</w:t>
      </w:r>
    </w:p>
    <w:p>
      <w:r>
        <w:rPr>
          <w:b w:val="false"/>
          <w:bCs w:val="false"/>
        </w:rPr>
        <w:t xml:space="preserve">#### Decision Framework</w:t>
      </w:r>
    </w:p>
    <w:p>
      <w:r>
        <w:rPr>
          <w:b w:val="false"/>
          <w:bCs w:val="false"/>
        </w:rPr>
        <w:t xml:space="preserve">Both Azure and AWS recommend </w:t>
      </w:r>
      <w:r>
        <w:rPr>
          <w:b/>
          <w:bCs/>
        </w:rPr>
        <w:t xml:space="preserve">multiple spot pools with different VM sizes</w:t>
      </w:r>
      <w:r>
        <w:rPr>
          <w:b w:val="false"/>
          <w:bCs w:val="false"/>
        </w:rPr>
        <w:t xml:space="preserve"> to reduce correlated eviction risk. The optimal number depends on your cluster size and availability requirements.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AEBED5" w:sz="2"/>
              <w:left w:val="single" w:color="AEBED5" w:sz="2"/>
              <w:bottom w:val="single" w:color="AEBED5" w:sz="2"/>
              <w:right w:val="single" w:color="AEBED5" w:sz="2"/>
            </w:tcBorders>
            <w:shd w:fill="D9E5F3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/>
                <w:bCs/>
              </w:rPr>
              <w:t xml:space="preserve">Factor</w:t>
            </w:r>
          </w:p>
        </w:tc>
        <w:tc>
          <w:tcPr>
            <w:tcW w:type="dxa" w:w="2340"/>
            <w:tcBorders>
              <w:top w:val="single" w:color="AEBED5" w:sz="2"/>
              <w:left w:val="single" w:color="AEBED5" w:sz="2"/>
              <w:bottom w:val="single" w:color="AEBED5" w:sz="2"/>
              <w:right w:val="single" w:color="AEBED5" w:sz="2"/>
            </w:tcBorders>
            <w:shd w:fill="D9E5F3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/>
                <w:bCs/>
              </w:rPr>
              <w:t xml:space="preserve">3 Pools</w:t>
            </w:r>
          </w:p>
        </w:tc>
        <w:tc>
          <w:tcPr>
            <w:tcW w:type="dxa" w:w="2340"/>
            <w:tcBorders>
              <w:top w:val="single" w:color="AEBED5" w:sz="2"/>
              <w:left w:val="single" w:color="AEBED5" w:sz="2"/>
              <w:bottom w:val="single" w:color="AEBED5" w:sz="2"/>
              <w:right w:val="single" w:color="AEBED5" w:sz="2"/>
            </w:tcBorders>
            <w:shd w:fill="D9E5F3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/>
                <w:bCs/>
              </w:rPr>
              <w:t xml:space="preserve">5 Pools (Recommended)</w:t>
            </w:r>
          </w:p>
        </w:tc>
        <w:tc>
          <w:tcPr>
            <w:tcW w:type="dxa" w:w="2340"/>
            <w:tcBorders>
              <w:top w:val="single" w:color="AEBED5" w:sz="2"/>
              <w:left w:val="single" w:color="AEBED5" w:sz="2"/>
              <w:bottom w:val="single" w:color="AEBED5" w:sz="2"/>
              <w:right w:val="single" w:color="AEBED5" w:sz="2"/>
            </w:tcBorders>
            <w:shd w:fill="D9E5F3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/>
                <w:bCs/>
              </w:rPr>
              <w:t xml:space="preserve">7+ Pools</w:t>
            </w:r>
          </w:p>
        </w:tc>
      </w:tr>
      <w:tr>
        <w:tc>
          <w:tcPr>
            <w:tcW w:type="dxa" w:w="2340"/>
            <w:tcBorders>
              <w:top w:val="single" w:color="AEBED5" w:sz="2"/>
              <w:left w:val="single" w:color="AEBED5" w:sz="2"/>
              <w:bottom w:val="single" w:color="AEBED5" w:sz="2"/>
              <w:right w:val="single" w:color="AEBED5" w:sz="2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/>
                <w:bCs/>
              </w:rPr>
              <w:t xml:space="preserve">Cluster Size</w:t>
            </w:r>
          </w:p>
        </w:tc>
        <w:tc>
          <w:tcPr>
            <w:tcW w:type="dxa" w:w="2340"/>
            <w:tcBorders>
              <w:top w:val="single" w:color="AEBED5" w:sz="2"/>
              <w:left w:val="single" w:color="AEBED5" w:sz="2"/>
              <w:bottom w:val="single" w:color="AEBED5" w:sz="2"/>
              <w:right w:val="single" w:color="AEBED5" w:sz="2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&lt; 50 nodes</w:t>
            </w:r>
          </w:p>
        </w:tc>
        <w:tc>
          <w:tcPr>
            <w:tcW w:type="dxa" w:w="2340"/>
            <w:tcBorders>
              <w:top w:val="single" w:color="AEBED5" w:sz="2"/>
              <w:left w:val="single" w:color="AEBED5" w:sz="2"/>
              <w:bottom w:val="single" w:color="AEBED5" w:sz="2"/>
              <w:right w:val="single" w:color="AEBED5" w:sz="2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50-200 nodes</w:t>
            </w:r>
          </w:p>
        </w:tc>
        <w:tc>
          <w:tcPr>
            <w:tcW w:type="dxa" w:w="2340"/>
            <w:tcBorders>
              <w:top w:val="single" w:color="AEBED5" w:sz="2"/>
              <w:left w:val="single" w:color="AEBED5" w:sz="2"/>
              <w:bottom w:val="single" w:color="AEBED5" w:sz="2"/>
              <w:right w:val="single" w:color="AEBED5" w:sz="2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&gt; 200 nodes</w:t>
            </w:r>
          </w:p>
        </w:tc>
      </w:tr>
      <w:tr>
        <w:tc>
          <w:tcPr>
            <w:tcW w:type="dxa" w:w="2340"/>
            <w:tcBorders>
              <w:top w:val="single" w:color="AEBED5" w:sz="2"/>
              <w:left w:val="single" w:color="AEBED5" w:sz="2"/>
              <w:bottom w:val="single" w:color="AEBED5" w:sz="2"/>
              <w:right w:val="single" w:color="AEBED5" w:sz="2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/>
                <w:bCs/>
              </w:rPr>
              <w:t xml:space="preserve">Workload Diversity</w:t>
            </w:r>
          </w:p>
        </w:tc>
        <w:tc>
          <w:tcPr>
            <w:tcW w:type="dxa" w:w="2340"/>
            <w:tcBorders>
              <w:top w:val="single" w:color="AEBED5" w:sz="2"/>
              <w:left w:val="single" w:color="AEBED5" w:sz="2"/>
              <w:bottom w:val="single" w:color="AEBED5" w:sz="2"/>
              <w:right w:val="single" w:color="AEBED5" w:sz="2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Single workload type</w:t>
            </w:r>
          </w:p>
        </w:tc>
        <w:tc>
          <w:tcPr>
            <w:tcW w:type="dxa" w:w="2340"/>
            <w:tcBorders>
              <w:top w:val="single" w:color="AEBED5" w:sz="2"/>
              <w:left w:val="single" w:color="AEBED5" w:sz="2"/>
              <w:bottom w:val="single" w:color="AEBED5" w:sz="2"/>
              <w:right w:val="single" w:color="AEBED5" w:sz="2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Mixed workloads</w:t>
            </w:r>
          </w:p>
        </w:tc>
        <w:tc>
          <w:tcPr>
            <w:tcW w:type="dxa" w:w="2340"/>
            <w:tcBorders>
              <w:top w:val="single" w:color="AEBED5" w:sz="2"/>
              <w:left w:val="single" w:color="AEBED5" w:sz="2"/>
              <w:bottom w:val="single" w:color="AEBED5" w:sz="2"/>
              <w:right w:val="single" w:color="AEBED5" w:sz="2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Highly varied</w:t>
            </w:r>
          </w:p>
        </w:tc>
      </w:tr>
      <w:tr>
        <w:tc>
          <w:tcPr>
            <w:tcW w:type="dxa" w:w="2340"/>
            <w:tcBorders>
              <w:top w:val="single" w:color="AEBED5" w:sz="2"/>
              <w:left w:val="single" w:color="AEBED5" w:sz="2"/>
              <w:bottom w:val="single" w:color="AEBED5" w:sz="2"/>
              <w:right w:val="single" w:color="AEBED5" w:sz="2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/>
                <w:bCs/>
              </w:rPr>
              <w:t xml:space="preserve">Cost Savings Target</w:t>
            </w:r>
          </w:p>
        </w:tc>
        <w:tc>
          <w:tcPr>
            <w:tcW w:type="dxa" w:w="2340"/>
            <w:tcBorders>
              <w:top w:val="single" w:color="AEBED5" w:sz="2"/>
              <w:left w:val="single" w:color="AEBED5" w:sz="2"/>
              <w:bottom w:val="single" w:color="AEBED5" w:sz="2"/>
              <w:right w:val="single" w:color="AEBED5" w:sz="2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40-50%</w:t>
            </w:r>
          </w:p>
        </w:tc>
        <w:tc>
          <w:tcPr>
            <w:tcW w:type="dxa" w:w="2340"/>
            <w:tcBorders>
              <w:top w:val="single" w:color="AEBED5" w:sz="2"/>
              <w:left w:val="single" w:color="AEBED5" w:sz="2"/>
              <w:bottom w:val="single" w:color="AEBED5" w:sz="2"/>
              <w:right w:val="single" w:color="AEBED5" w:sz="2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50-70%</w:t>
            </w:r>
          </w:p>
        </w:tc>
        <w:tc>
          <w:tcPr>
            <w:tcW w:type="dxa" w:w="2340"/>
            <w:tcBorders>
              <w:top w:val="single" w:color="AEBED5" w:sz="2"/>
              <w:left w:val="single" w:color="AEBED5" w:sz="2"/>
              <w:bottom w:val="single" w:color="AEBED5" w:sz="2"/>
              <w:right w:val="single" w:color="AEBED5" w:sz="2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Marginal gains</w:t>
            </w:r>
          </w:p>
        </w:tc>
      </w:tr>
      <w:tr>
        <w:tc>
          <w:tcPr>
            <w:tcW w:type="dxa" w:w="2340"/>
            <w:tcBorders>
              <w:top w:val="single" w:color="AEBED5" w:sz="2"/>
              <w:left w:val="single" w:color="AEBED5" w:sz="2"/>
              <w:bottom w:val="single" w:color="AEBED5" w:sz="2"/>
              <w:right w:val="single" w:color="AEBED5" w:sz="2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/>
                <w:bCs/>
              </w:rPr>
              <w:t xml:space="preserve">Operational Complexity</w:t>
            </w:r>
          </w:p>
        </w:tc>
        <w:tc>
          <w:tcPr>
            <w:tcW w:type="dxa" w:w="2340"/>
            <w:tcBorders>
              <w:top w:val="single" w:color="AEBED5" w:sz="2"/>
              <w:left w:val="single" w:color="AEBED5" w:sz="2"/>
              <w:bottom w:val="single" w:color="AEBED5" w:sz="2"/>
              <w:right w:val="single" w:color="AEBED5" w:sz="2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Low</w:t>
            </w:r>
          </w:p>
        </w:tc>
        <w:tc>
          <w:tcPr>
            <w:tcW w:type="dxa" w:w="2340"/>
            <w:tcBorders>
              <w:top w:val="single" w:color="AEBED5" w:sz="2"/>
              <w:left w:val="single" w:color="AEBED5" w:sz="2"/>
              <w:bottom w:val="single" w:color="AEBED5" w:sz="2"/>
              <w:right w:val="single" w:color="AEBED5" w:sz="2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Medium</w:t>
            </w:r>
          </w:p>
        </w:tc>
        <w:tc>
          <w:tcPr>
            <w:tcW w:type="dxa" w:w="2340"/>
            <w:tcBorders>
              <w:top w:val="single" w:color="AEBED5" w:sz="2"/>
              <w:left w:val="single" w:color="AEBED5" w:sz="2"/>
              <w:bottom w:val="single" w:color="AEBED5" w:sz="2"/>
              <w:right w:val="single" w:color="AEBED5" w:sz="2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High</w:t>
            </w:r>
          </w:p>
        </w:tc>
      </w:tr>
      <w:tr>
        <w:tc>
          <w:tcPr>
            <w:tcW w:type="dxa" w:w="2340"/>
            <w:tcBorders>
              <w:top w:val="single" w:color="AEBED5" w:sz="2"/>
              <w:left w:val="single" w:color="AEBED5" w:sz="2"/>
              <w:bottom w:val="single" w:color="AEBED5" w:sz="2"/>
              <w:right w:val="single" w:color="AEBED5" w:sz="2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/>
                <w:bCs/>
              </w:rPr>
              <w:t xml:space="preserve">Correlated Eviction Risk</w:t>
            </w:r>
          </w:p>
        </w:tc>
        <w:tc>
          <w:tcPr>
            <w:tcW w:type="dxa" w:w="2340"/>
            <w:tcBorders>
              <w:top w:val="single" w:color="AEBED5" w:sz="2"/>
              <w:left w:val="single" w:color="AEBED5" w:sz="2"/>
              <w:bottom w:val="single" w:color="AEBED5" w:sz="2"/>
              <w:right w:val="single" w:color="AEBED5" w:sz="2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~2-4%</w:t>
            </w:r>
          </w:p>
        </w:tc>
        <w:tc>
          <w:tcPr>
            <w:tcW w:type="dxa" w:w="2340"/>
            <w:tcBorders>
              <w:top w:val="single" w:color="AEBED5" w:sz="2"/>
              <w:left w:val="single" w:color="AEBED5" w:sz="2"/>
              <w:bottom w:val="single" w:color="AEBED5" w:sz="2"/>
              <w:right w:val="single" w:color="AEBED5" w:sz="2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~0.3-0.8%</w:t>
            </w:r>
          </w:p>
        </w:tc>
        <w:tc>
          <w:tcPr>
            <w:tcW w:type="dxa" w:w="2340"/>
            <w:tcBorders>
              <w:top w:val="single" w:color="AEBED5" w:sz="2"/>
              <w:left w:val="single" w:color="AEBED5" w:sz="2"/>
              <w:bottom w:val="single" w:color="AEBED5" w:sz="2"/>
              <w:right w:val="single" w:color="AEBED5" w:sz="2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&lt;0.5%</w:t>
            </w:r>
          </w:p>
        </w:tc>
      </w:tr>
      <w:tr>
        <w:tc>
          <w:tcPr>
            <w:tcW w:type="dxa" w:w="2340"/>
            <w:tcBorders>
              <w:top w:val="single" w:color="AEBED5" w:sz="2"/>
              <w:left w:val="single" w:color="AEBED5" w:sz="2"/>
              <w:bottom w:val="single" w:color="AEBED5" w:sz="2"/>
              <w:right w:val="single" w:color="AEBED5" w:sz="2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/>
                <w:bCs/>
              </w:rPr>
              <w:t xml:space="preserve">VM Families</w:t>
            </w:r>
          </w:p>
        </w:tc>
        <w:tc>
          <w:tcPr>
            <w:tcW w:type="dxa" w:w="2340"/>
            <w:tcBorders>
              <w:top w:val="single" w:color="AEBED5" w:sz="2"/>
              <w:left w:val="single" w:color="AEBED5" w:sz="2"/>
              <w:bottom w:val="single" w:color="AEBED5" w:sz="2"/>
              <w:right w:val="single" w:color="AEBED5" w:sz="2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D + E series</w:t>
            </w:r>
          </w:p>
        </w:tc>
        <w:tc>
          <w:tcPr>
            <w:tcW w:type="dxa" w:w="2340"/>
            <w:tcBorders>
              <w:top w:val="single" w:color="AEBED5" w:sz="2"/>
              <w:left w:val="single" w:color="AEBED5" w:sz="2"/>
              <w:bottom w:val="single" w:color="AEBED5" w:sz="2"/>
              <w:right w:val="single" w:color="AEBED5" w:sz="2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D + E + F series</w:t>
            </w:r>
          </w:p>
        </w:tc>
        <w:tc>
          <w:tcPr>
            <w:tcW w:type="dxa" w:w="2340"/>
            <w:tcBorders>
              <w:top w:val="single" w:color="AEBED5" w:sz="2"/>
              <w:left w:val="single" w:color="AEBED5" w:sz="2"/>
              <w:bottom w:val="single" w:color="AEBED5" w:sz="2"/>
              <w:right w:val="single" w:color="AEBED5" w:sz="2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Add Arm64, N-series</w:t>
            </w:r>
          </w:p>
        </w:tc>
      </w:tr>
    </w:tbl>
    <w:p>
      <w:r>
        <w:rPr>
          <w:b w:val="false"/>
          <w:bCs w:val="false"/>
        </w:rPr>
        <w:t xml:space="preserve">#### Pool Count Decision Tree</w:t>
      </w:r>
    </w:p>
    <w:p>
      <w:pPr>
        <w:pStyle w:val="CodeFirst"/>
      </w:pPr>
      <w:r>
        <w:t xml:space="preserve">START</w:t>
      </w:r>
    </w:p>
    <w:p>
      <w:pPr>
        <w:pStyle w:val="Code"/>
      </w:pPr>
      <w:r>
        <w:t xml:space="preserve">  │</w:t>
      </w:r>
    </w:p>
    <w:p>
      <w:pPr>
        <w:pStyle w:val="Code"/>
      </w:pPr>
      <w:r>
        <w:t xml:space="preserve">  ├─ Can you tolerate ~2-4% simultaneous eviction risk?</w:t>
      </w:r>
    </w:p>
    <w:p>
      <w:pPr>
        <w:pStyle w:val="Code"/>
      </w:pPr>
      <w:r>
        <w:t xml:space="preserve">  │   ├─ YES → 3 pools (minimum viable diversification)</w:t>
      </w:r>
    </w:p>
    <w:p>
      <w:pPr>
        <w:pStyle w:val="Code"/>
      </w:pPr>
      <w:r>
        <w:t xml:space="preserve">  │   └─ NO → Continue</w:t>
      </w:r>
    </w:p>
    <w:p>
      <w:pPr>
        <w:pStyle w:val="Code"/>
      </w:pPr>
      <w:r>
        <w:t xml:space="preserve">  │</w:t>
      </w:r>
    </w:p>
    <w:p>
      <w:pPr>
        <w:pStyle w:val="Code"/>
      </w:pPr>
      <w:r>
        <w:t xml:space="preserve">  ├─ Do you have 50+ nodes or mixed workload types?</w:t>
      </w:r>
    </w:p>
    <w:p>
      <w:pPr>
        <w:pStyle w:val="Code"/>
      </w:pPr>
      <w:r>
        <w:t xml:space="preserve">  │   ├─ YES → 5 pools (recommended sweet spot)</w:t>
      </w:r>
    </w:p>
    <w:p>
      <w:pPr>
        <w:pStyle w:val="Code"/>
      </w:pPr>
      <w:r>
        <w:t xml:space="preserve">  │   └─ NO → 3 pools</w:t>
      </w:r>
    </w:p>
    <w:p>
      <w:pPr>
        <w:pStyle w:val="Code"/>
      </w:pPr>
      <w:r>
        <w:t xml:space="preserve">  │</w:t>
      </w:r>
    </w:p>
    <w:p>
      <w:pPr>
        <w:pStyle w:val="Code"/>
      </w:pPr>
      <w:r>
        <w:t xml:space="preserve">  └─ Do you have &gt;200 nodes or extreme availability requirements?</w:t>
      </w:r>
    </w:p>
    <w:p>
      <w:pPr>
        <w:pStyle w:val="Code"/>
      </w:pPr>
      <w:r>
        <w:t xml:space="preserve">      ├─ YES → 7+ pools (consider adding Arm64, N-series for GPU)</w:t>
      </w:r>
    </w:p>
    <w:p>
      <w:pPr>
        <w:pStyle w:val="CodeLast"/>
      </w:pPr>
      <w:r>
        <w:t xml:space="preserve">      └─ NO → 5 pools</w:t>
      </w:r>
    </w:p>
    <w:p>
      <w:pPr>
        <w:spacing w:after="240"/>
      </w:pPr>
    </w:p>
    <w:p>
      <w:r>
        <w:rPr>
          <w:b w:val="false"/>
          <w:bCs w:val="false"/>
        </w:rPr>
        <w:t xml:space="preserve">#### VM Family Selection Strategy</w:t>
      </w:r>
    </w:p>
    <w:p>
      <w:r>
        <w:rPr>
          <w:b w:val="false"/>
          <w:bCs w:val="false"/>
        </w:rPr>
        <w:t xml:space="preserve">Based on [Azure AKS Team Blog (July 2025)](https://blog.aks.azure.com/2025/07/17/Scaling-safely-with-spot-on-aks) and [EC2 Spot best practices](https://docs.aws.amazon.com/AWSEC2/latest/UserGuide/spot-best-practices.html):</w:t>
      </w:r>
    </w:p>
    <w:p>
      <w:r>
        <w:rPr>
          <w:b/>
          <w:bCs/>
        </w:rPr>
        <w:t xml:space="preserve">Primary Families (x86) - Recommended for most deployments: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D-series (general)</w:t>
      </w:r>
      <w:r>
        <w:rPr>
          <w:b w:val="false"/>
          <w:bCs w:val="false"/>
        </w:rPr>
        <w:t xml:space="preserve">: Standard_D4s_v5, Standard_D8s_v5 - Baseline workloads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E-series (memory)</w:t>
      </w:r>
      <w:r>
        <w:rPr>
          <w:b w:val="false"/>
          <w:bCs w:val="false"/>
        </w:rPr>
        <w:t xml:space="preserve">: Standard_E4s_v5, Standard_E8s_v5 - </w:t>
      </w:r>
      <w:r>
        <w:rPr>
          <w:b/>
          <w:bCs/>
        </w:rPr>
        <w:t xml:space="preserve">Lower eviction risk</w:t>
      </w:r>
      <w:r>
        <w:rPr>
          <w:b w:val="false"/>
          <w:bCs w:val="false"/>
        </w:rPr>
        <w:t xml:space="preserve"> (historically)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F-series (compute)</w:t>
      </w:r>
      <w:r>
        <w:rPr>
          <w:b w:val="false"/>
          <w:bCs w:val="false"/>
        </w:rPr>
        <w:t xml:space="preserve">: Standard_F8s_v2 - Compute-intensive workloads</w:t>
      </w:r>
    </w:p>
    <w:p>
      <w:r>
        <w:rPr>
          <w:b/>
          <w:bCs/>
        </w:rPr>
        <w:t xml:space="preserve">Secondary Families (for 7+ pools or specialized workloads):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Arm64</w:t>
      </w:r>
      <w:r>
        <w:rPr>
          <w:b w:val="false"/>
          <w:bCs w:val="false"/>
        </w:rPr>
        <w:t xml:space="preserve">: D4ps_v5, D8ps_v5 - Architecture diversification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N-series</w:t>
      </w:r>
      <w:r>
        <w:rPr>
          <w:b w:val="false"/>
          <w:bCs w:val="false"/>
        </w:rPr>
        <w:t xml:space="preserve">: GPU workloads if applicable</w:t>
      </w:r>
    </w:p>
    <w:p>
      <w:r>
        <w:rPr>
          <w:b/>
          <w:bCs/>
        </w:rPr>
        <w:t xml:space="preserve">Key Rule:</w:t>
      </w:r>
      <w:r>
        <w:rPr>
          <w:b w:val="false"/>
          <w:bCs w:val="false"/>
        </w:rPr>
        <w:t xml:space="preserve"> Each pool = 1 VM family + 1 Zone (maximum diversification)</w:t>
      </w:r>
    </w:p>
    <w:p>
      <w:pPr>
        <w:pStyle w:val="Heading3"/>
      </w:pPr>
      <w:r>
        <w:t xml:space="preserve">2.7 Sizing Nodes Per Pool</w:t>
      </w:r>
    </w:p>
    <w:p>
      <w:r>
        <w:rPr>
          <w:b w:val="false"/>
          <w:bCs w:val="false"/>
        </w:rPr>
        <w:t xml:space="preserve">Per-pool sizing should balance three competing goals: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Capacity headroom</w:t>
      </w:r>
      <w:r>
        <w:rPr>
          <w:b w:val="false"/>
          <w:bCs w:val="false"/>
        </w:rPr>
        <w:t xml:space="preserve"> for autoscaler during evictions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Quota efficiency</w:t>
      </w:r>
      <w:r>
        <w:rPr>
          <w:b w:val="false"/>
          <w:bCs w:val="false"/>
        </w:rPr>
        <w:t xml:space="preserve"> (don't over-provision unused quota)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Cost optimization</w:t>
      </w:r>
      <w:r>
        <w:rPr>
          <w:b w:val="false"/>
          <w:bCs w:val="false"/>
        </w:rPr>
        <w:t xml:space="preserve"> (maximize spot usage without over-buying)</w:t>
      </w:r>
    </w:p>
    <w:p>
      <w:r>
        <w:rPr>
          <w:b w:val="false"/>
          <w:bCs w:val="false"/>
        </w:rPr>
        <w:t xml:space="preserve">#### Step 1: Calculate Baseline Capacity</w:t>
      </w:r>
    </w:p>
    <w:p>
      <w:r>
        <w:rPr>
          <w:b/>
          <w:bCs/>
        </w:rPr>
        <w:t xml:space="preserve">First, determine your total workload requirements:</w:t>
      </w:r>
    </w:p>
    <w:p>
      <w:pPr>
        <w:pStyle w:val="CodeFirst"/>
      </w:pPr>
      <w:r>
        <w:t xml:space="preserve"># Calculate total vCPU requests across all namespaces (memory calculation excluded)</w:t>
      </w:r>
    </w:p>
    <w:p>
      <w:pPr>
        <w:pStyle w:val="Code"/>
      </w:pPr>
      <w:r>
        <w:t xml:space="preserve">kubectl get deployments -A -o json | jq -r '</w:t>
      </w:r>
    </w:p>
    <w:p>
      <w:pPr>
        <w:pStyle w:val="Code"/>
      </w:pPr>
      <w:r>
        <w:t xml:space="preserve">  .items[] |</w:t>
      </w:r>
    </w:p>
    <w:p>
      <w:pPr>
        <w:pStyle w:val="Code"/>
      </w:pPr>
      <w:r>
        <w:t xml:space="preserve">  # Counts ALL deployments (not just spot-tolerant) for pre-migration planning</w:t>
      </w:r>
    </w:p>
    <w:p>
      <w:pPr>
        <w:pStyle w:val="Code"/>
      </w:pPr>
      <w:r>
        <w:t xml:space="preserve">  {</w:t>
      </w:r>
    </w:p>
    <w:p>
      <w:pPr>
        <w:pStyle w:val="Code"/>
      </w:pPr>
      <w:r>
        <w:t xml:space="preserve">    name: .metadata.name,</w:t>
      </w:r>
    </w:p>
    <w:p>
      <w:pPr>
        <w:pStyle w:val="Code"/>
      </w:pPr>
      <w:r>
        <w:t xml:space="preserve">    namespace: .metadata.namespace,</w:t>
      </w:r>
    </w:p>
    <w:p>
      <w:pPr>
        <w:pStyle w:val="Code"/>
      </w:pPr>
      <w:r>
        <w:t xml:space="preserve">    replicas: .spec.replicas,</w:t>
      </w:r>
    </w:p>
    <w:p>
      <w:pPr>
        <w:pStyle w:val="Code"/>
      </w:pPr>
      <w:r>
        <w:t xml:space="preserve">    cpu: (.spec.template.spec.containers | map(.resources.requests.cpu // "0") | map(if endswith("m") then (rtrimstr("m") | tonumber / 1000) else tonumber end) | add)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>' | jq -s '</w:t>
      </w:r>
    </w:p>
    <w:p>
      <w:pPr>
        <w:pStyle w:val="Code"/>
      </w:pPr>
      <w:r>
        <w:t xml:space="preserve">  # Note: Memory calculation requires complex unit conversion (Mi, Gi, M, G) and is out of scope for this quick check.</w:t>
      </w:r>
    </w:p>
    <w:p>
      <w:pPr>
        <w:pStyle w:val="Code"/>
      </w:pPr>
      <w:r>
        <w:t xml:space="preserve">  "Total vCPU (approximate): \([.[] | .replicas * .cpu] | add // 0)"</w:t>
      </w:r>
    </w:p>
    <w:p>
      <w:pPr>
        <w:pStyle w:val="CodeLast"/>
      </w:pPr>
      <w:r>
        <w:t xml:space="preserve">'</w:t>
      </w:r>
    </w:p>
    <w:p>
      <w:pPr>
        <w:spacing w:after="240"/>
      </w:pPr>
    </w:p>
    <w:p>
      <w:r>
        <w:rPr>
          <w:b w:val="false"/>
          <w:bCs w:val="false"/>
        </w:rPr>
        <w:t xml:space="preserve">The script outputs your cluster's </w:t>
      </w:r>
      <w:r>
        <w:rPr>
          <w:b/>
          <w:bCs/>
        </w:rPr>
        <w:t xml:space="preserve">actual total vCPU baseline</w:t>
      </w:r>
      <w:r>
        <w:rPr>
          <w:b w:val="false"/>
          <w:bCs w:val="false"/>
        </w:rPr>
        <w:t xml:space="preserve"> — the sum of CPU requests × replica count across all deployments. Use this number as your "Total vCPU needed" in the table below. The table shows example values; replace them with your own.</w:t>
      </w:r>
    </w:p>
    <w:p>
      <w:r>
        <w:rPr>
          <w:b w:val="false"/>
          <w:bCs w:val="false"/>
        </w:rPr>
        <w:t xml:space="preserve">Note: This counts </w:t>
      </w:r>
      <w:r>
        <w:rPr>
          <w:b/>
          <w:bCs/>
        </w:rPr>
        <w:t xml:space="preserve">all</w:t>
      </w:r>
      <w:r>
        <w:rPr>
          <w:b w:val="false"/>
          <w:bCs w:val="false"/>
        </w:rPr>
        <w:t xml:space="preserve"> deployments regardless of spot toleration — that is intentional. You are planning for how much capacity your workloads need in total, not just the ones already on spot. Workloads without CPU requests set will count as 0 — check kubectl top nodes for actual utilization if your results seem too low.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AEBED5" w:sz="2"/>
              <w:left w:val="single" w:color="AEBED5" w:sz="2"/>
              <w:bottom w:val="single" w:color="AEBED5" w:sz="2"/>
              <w:right w:val="single" w:color="AEBED5" w:sz="2"/>
            </w:tcBorders>
            <w:shd w:fill="D9E5F3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/>
                <w:bCs/>
              </w:rPr>
              <w:t xml:space="preserve">Metric</w:t>
            </w:r>
          </w:p>
        </w:tc>
        <w:tc>
          <w:tcPr>
            <w:tcW w:type="dxa" w:w="3120"/>
            <w:tcBorders>
              <w:top w:val="single" w:color="AEBED5" w:sz="2"/>
              <w:left w:val="single" w:color="AEBED5" w:sz="2"/>
              <w:bottom w:val="single" w:color="AEBED5" w:sz="2"/>
              <w:right w:val="single" w:color="AEBED5" w:sz="2"/>
            </w:tcBorders>
            <w:shd w:fill="D9E5F3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/>
                <w:bCs/>
              </w:rPr>
              <w:t xml:space="preserve">How to Calculate</w:t>
            </w:r>
          </w:p>
        </w:tc>
        <w:tc>
          <w:tcPr>
            <w:tcW w:type="dxa" w:w="3120"/>
            <w:tcBorders>
              <w:top w:val="single" w:color="AEBED5" w:sz="2"/>
              <w:left w:val="single" w:color="AEBED5" w:sz="2"/>
              <w:bottom w:val="single" w:color="AEBED5" w:sz="2"/>
              <w:right w:val="single" w:color="AEBED5" w:sz="2"/>
            </w:tcBorders>
            <w:shd w:fill="D9E5F3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/>
                <w:bCs/>
              </w:rPr>
              <w:t xml:space="preserve">Example (replace with yours)</w:t>
            </w:r>
          </w:p>
        </w:tc>
      </w:tr>
      <w:tr>
        <w:tc>
          <w:tcPr>
            <w:tcW w:type="dxa" w:w="3120"/>
            <w:tcBorders>
              <w:top w:val="single" w:color="AEBED5" w:sz="2"/>
              <w:left w:val="single" w:color="AEBED5" w:sz="2"/>
              <w:bottom w:val="single" w:color="AEBED5" w:sz="2"/>
              <w:right w:val="single" w:color="AEBED5" w:sz="2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/>
                <w:bCs/>
              </w:rPr>
              <w:t xml:space="preserve">Total vCPU needed</w:t>
            </w:r>
          </w:p>
        </w:tc>
        <w:tc>
          <w:tcPr>
            <w:tcW w:type="dxa" w:w="3120"/>
            <w:tcBorders>
              <w:top w:val="single" w:color="AEBED5" w:sz="2"/>
              <w:left w:val="single" w:color="AEBED5" w:sz="2"/>
              <w:bottom w:val="single" w:color="AEBED5" w:sz="2"/>
              <w:right w:val="single" w:color="AEBED5" w:sz="2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Sum of all pod requests × replicas</w:t>
            </w:r>
          </w:p>
        </w:tc>
        <w:tc>
          <w:tcPr>
            <w:tcW w:type="dxa" w:w="3120"/>
            <w:tcBorders>
              <w:top w:val="single" w:color="AEBED5" w:sz="2"/>
              <w:left w:val="single" w:color="AEBED5" w:sz="2"/>
              <w:bottom w:val="single" w:color="AEBED5" w:sz="2"/>
              <w:right w:val="single" w:color="AEBED5" w:sz="2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120 vCPUs</w:t>
            </w:r>
          </w:p>
        </w:tc>
      </w:tr>
      <w:tr>
        <w:tc>
          <w:tcPr>
            <w:tcW w:type="dxa" w:w="3120"/>
            <w:tcBorders>
              <w:top w:val="single" w:color="AEBED5" w:sz="2"/>
              <w:left w:val="single" w:color="AEBED5" w:sz="2"/>
              <w:bottom w:val="single" w:color="AEBED5" w:sz="2"/>
              <w:right w:val="single" w:color="AEBED5" w:sz="2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/>
                <w:bCs/>
              </w:rPr>
              <w:t xml:space="preserve">Total memory needed</w:t>
            </w:r>
          </w:p>
        </w:tc>
        <w:tc>
          <w:tcPr>
            <w:tcW w:type="dxa" w:w="3120"/>
            <w:tcBorders>
              <w:top w:val="single" w:color="AEBED5" w:sz="2"/>
              <w:left w:val="single" w:color="AEBED5" w:sz="2"/>
              <w:bottom w:val="single" w:color="AEBED5" w:sz="2"/>
              <w:right w:val="single" w:color="AEBED5" w:sz="2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Sum of all pod memory requests × replicas</w:t>
            </w:r>
          </w:p>
        </w:tc>
        <w:tc>
          <w:tcPr>
            <w:tcW w:type="dxa" w:w="3120"/>
            <w:tcBorders>
              <w:top w:val="single" w:color="AEBED5" w:sz="2"/>
              <w:left w:val="single" w:color="AEBED5" w:sz="2"/>
              <w:bottom w:val="single" w:color="AEBED5" w:sz="2"/>
              <w:right w:val="single" w:color="AEBED5" w:sz="2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240 GB</w:t>
            </w:r>
          </w:p>
        </w:tc>
      </w:tr>
      <w:tr>
        <w:tc>
          <w:tcPr>
            <w:tcW w:type="dxa" w:w="3120"/>
            <w:tcBorders>
              <w:top w:val="single" w:color="AEBED5" w:sz="2"/>
              <w:left w:val="single" w:color="AEBED5" w:sz="2"/>
              <w:bottom w:val="single" w:color="AEBED5" w:sz="2"/>
              <w:right w:val="single" w:color="AEBED5" w:sz="2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/>
                <w:bCs/>
              </w:rPr>
              <w:t xml:space="preserve">Peak buffer</w:t>
            </w:r>
          </w:p>
        </w:tc>
        <w:tc>
          <w:tcPr>
            <w:tcW w:type="dxa" w:w="3120"/>
            <w:tcBorders>
              <w:top w:val="single" w:color="AEBED5" w:sz="2"/>
              <w:left w:val="single" w:color="AEBED5" w:sz="2"/>
              <w:bottom w:val="single" w:color="AEBED5" w:sz="2"/>
              <w:right w:val="single" w:color="AEBED5" w:sz="2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Add 20-30% for spikes</w:t>
            </w:r>
          </w:p>
        </w:tc>
        <w:tc>
          <w:tcPr>
            <w:tcW w:type="dxa" w:w="3120"/>
            <w:tcBorders>
              <w:top w:val="single" w:color="AEBED5" w:sz="2"/>
              <w:left w:val="single" w:color="AEBED5" w:sz="2"/>
              <w:bottom w:val="single" w:color="AEBED5" w:sz="2"/>
              <w:right w:val="single" w:color="AEBED5" w:sz="2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+36 vCPUs</w:t>
            </w:r>
          </w:p>
        </w:tc>
      </w:tr>
      <w:tr>
        <w:tc>
          <w:tcPr>
            <w:tcW w:type="dxa" w:w="3120"/>
            <w:tcBorders>
              <w:top w:val="single" w:color="AEBED5" w:sz="2"/>
              <w:left w:val="single" w:color="AEBED5" w:sz="2"/>
              <w:bottom w:val="single" w:color="AEBED5" w:sz="2"/>
              <w:right w:val="single" w:color="AEBED5" w:sz="2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/>
                <w:bCs/>
              </w:rPr>
              <w:t xml:space="preserve">Baseline requirement</w:t>
            </w:r>
          </w:p>
        </w:tc>
        <w:tc>
          <w:tcPr>
            <w:tcW w:type="dxa" w:w="3120"/>
            <w:tcBorders>
              <w:top w:val="single" w:color="AEBED5" w:sz="2"/>
              <w:left w:val="single" w:color="AEBED5" w:sz="2"/>
              <w:bottom w:val="single" w:color="AEBED5" w:sz="2"/>
              <w:right w:val="single" w:color="AEBED5" w:sz="2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Total + buffer</w:t>
            </w:r>
          </w:p>
        </w:tc>
        <w:tc>
          <w:tcPr>
            <w:tcW w:type="dxa" w:w="3120"/>
            <w:tcBorders>
              <w:top w:val="single" w:color="AEBED5" w:sz="2"/>
              <w:left w:val="single" w:color="AEBED5" w:sz="2"/>
              <w:bottom w:val="single" w:color="AEBED5" w:sz="2"/>
              <w:right w:val="single" w:color="AEBED5" w:sz="2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/>
                <w:bCs/>
              </w:rPr>
              <w:t xml:space="preserve">156 vCPUs</w:t>
            </w:r>
          </w:p>
        </w:tc>
      </w:tr>
    </w:tbl>
    <w:p>
      <w:r>
        <w:rPr>
          <w:b w:val="false"/>
          <w:bCs w:val="false"/>
        </w:rPr>
        <w:t xml:space="preserve">#### Step 2: Apply the 50% Spot Target Rule</w:t>
      </w:r>
    </w:p>
    <w:p>
      <w:r>
        <w:rPr>
          <w:b/>
          <w:bCs/>
        </w:rPr>
        <w:t xml:space="preserve">Industry best practice</w:t>
      </w:r>
      <w:r>
        <w:rPr>
          <w:b w:val="false"/>
          <w:bCs w:val="false"/>
        </w:rPr>
        <w:t xml:space="preserve"> from Azure and AWS guidance: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AEBED5" w:sz="2"/>
              <w:left w:val="single" w:color="AEBED5" w:sz="2"/>
              <w:bottom w:val="single" w:color="AEBED5" w:sz="2"/>
              <w:right w:val="single" w:color="AEBED5" w:sz="2"/>
            </w:tcBorders>
            <w:shd w:fill="D9E5F3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/>
                <w:bCs/>
              </w:rPr>
              <w:t xml:space="preserve">Target Spot %</w:t>
            </w:r>
          </w:p>
        </w:tc>
        <w:tc>
          <w:tcPr>
            <w:tcW w:type="dxa" w:w="3120"/>
            <w:tcBorders>
              <w:top w:val="single" w:color="AEBED5" w:sz="2"/>
              <w:left w:val="single" w:color="AEBED5" w:sz="2"/>
              <w:bottom w:val="single" w:color="AEBED5" w:sz="2"/>
              <w:right w:val="single" w:color="AEBED5" w:sz="2"/>
            </w:tcBorders>
            <w:shd w:fill="D9E5F3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/>
                <w:bCs/>
              </w:rPr>
              <w:t xml:space="preserve">Spot Capacity Required</w:t>
            </w:r>
          </w:p>
        </w:tc>
        <w:tc>
          <w:tcPr>
            <w:tcW w:type="dxa" w:w="3120"/>
            <w:tcBorders>
              <w:top w:val="single" w:color="AEBED5" w:sz="2"/>
              <w:left w:val="single" w:color="AEBED5" w:sz="2"/>
              <w:bottom w:val="single" w:color="AEBED5" w:sz="2"/>
              <w:right w:val="single" w:color="AEBED5" w:sz="2"/>
            </w:tcBorders>
            <w:shd w:fill="D9E5F3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/>
                <w:bCs/>
              </w:rPr>
              <w:t xml:space="preserve">Standard Fallback</w:t>
            </w:r>
          </w:p>
        </w:tc>
      </w:tr>
      <w:tr>
        <w:tc>
          <w:tcPr>
            <w:tcW w:type="dxa" w:w="3120"/>
            <w:tcBorders>
              <w:top w:val="single" w:color="AEBED5" w:sz="2"/>
              <w:left w:val="single" w:color="AEBED5" w:sz="2"/>
              <w:bottom w:val="single" w:color="AEBED5" w:sz="2"/>
              <w:right w:val="single" w:color="AEBED5" w:sz="2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/>
                <w:bCs/>
              </w:rPr>
              <w:t xml:space="preserve">50%</w:t>
            </w:r>
            <w:r>
              <w:rPr>
                <w:b w:val="false"/>
                <w:bCs w:val="false"/>
              </w:rPr>
              <w:t xml:space="preserve"> (conservative)</w:t>
            </w:r>
          </w:p>
        </w:tc>
        <w:tc>
          <w:tcPr>
            <w:tcW w:type="dxa" w:w="3120"/>
            <w:tcBorders>
              <w:top w:val="single" w:color="AEBED5" w:sz="2"/>
              <w:left w:val="single" w:color="AEBED5" w:sz="2"/>
              <w:bottom w:val="single" w:color="AEBED5" w:sz="2"/>
              <w:right w:val="single" w:color="AEBED5" w:sz="2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50% of baseline</w:t>
            </w:r>
          </w:p>
        </w:tc>
        <w:tc>
          <w:tcPr>
            <w:tcW w:type="dxa" w:w="3120"/>
            <w:tcBorders>
              <w:top w:val="single" w:color="AEBED5" w:sz="2"/>
              <w:left w:val="single" w:color="AEBED5" w:sz="2"/>
              <w:bottom w:val="single" w:color="AEBED5" w:sz="2"/>
              <w:right w:val="single" w:color="AEBED5" w:sz="2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50% on-demand</w:t>
            </w:r>
          </w:p>
        </w:tc>
      </w:tr>
      <w:tr>
        <w:tc>
          <w:tcPr>
            <w:tcW w:type="dxa" w:w="3120"/>
            <w:tcBorders>
              <w:top w:val="single" w:color="AEBED5" w:sz="2"/>
              <w:left w:val="single" w:color="AEBED5" w:sz="2"/>
              <w:bottom w:val="single" w:color="AEBED5" w:sz="2"/>
              <w:right w:val="single" w:color="AEBED5" w:sz="2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/>
                <w:bCs/>
              </w:rPr>
              <w:t xml:space="preserve">70%</w:t>
            </w:r>
            <w:r>
              <w:rPr>
                <w:b w:val="false"/>
                <w:bCs w:val="false"/>
              </w:rPr>
              <w:t xml:space="preserve"> (recommended)</w:t>
            </w:r>
          </w:p>
        </w:tc>
        <w:tc>
          <w:tcPr>
            <w:tcW w:type="dxa" w:w="3120"/>
            <w:tcBorders>
              <w:top w:val="single" w:color="AEBED5" w:sz="2"/>
              <w:left w:val="single" w:color="AEBED5" w:sz="2"/>
              <w:bottom w:val="single" w:color="AEBED5" w:sz="2"/>
              <w:right w:val="single" w:color="AEBED5" w:sz="2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70% of baseline</w:t>
            </w:r>
          </w:p>
        </w:tc>
        <w:tc>
          <w:tcPr>
            <w:tcW w:type="dxa" w:w="3120"/>
            <w:tcBorders>
              <w:top w:val="single" w:color="AEBED5" w:sz="2"/>
              <w:left w:val="single" w:color="AEBED5" w:sz="2"/>
              <w:bottom w:val="single" w:color="AEBED5" w:sz="2"/>
              <w:right w:val="single" w:color="AEBED5" w:sz="2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30% on-demand</w:t>
            </w:r>
          </w:p>
        </w:tc>
      </w:tr>
      <w:tr>
        <w:tc>
          <w:tcPr>
            <w:tcW w:type="dxa" w:w="3120"/>
            <w:tcBorders>
              <w:top w:val="single" w:color="AEBED5" w:sz="2"/>
              <w:left w:val="single" w:color="AEBED5" w:sz="2"/>
              <w:bottom w:val="single" w:color="AEBED5" w:sz="2"/>
              <w:right w:val="single" w:color="AEBED5" w:sz="2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/>
                <w:bCs/>
              </w:rPr>
              <w:t xml:space="preserve">90%</w:t>
            </w:r>
            <w:r>
              <w:rPr>
                <w:b w:val="false"/>
                <w:bCs w:val="false"/>
              </w:rPr>
              <w:t xml:space="preserve"> (aggressive)</w:t>
            </w:r>
          </w:p>
        </w:tc>
        <w:tc>
          <w:tcPr>
            <w:tcW w:type="dxa" w:w="3120"/>
            <w:tcBorders>
              <w:top w:val="single" w:color="AEBED5" w:sz="2"/>
              <w:left w:val="single" w:color="AEBED5" w:sz="2"/>
              <w:bottom w:val="single" w:color="AEBED5" w:sz="2"/>
              <w:right w:val="single" w:color="AEBED5" w:sz="2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90% of baseline</w:t>
            </w:r>
          </w:p>
        </w:tc>
        <w:tc>
          <w:tcPr>
            <w:tcW w:type="dxa" w:w="3120"/>
            <w:tcBorders>
              <w:top w:val="single" w:color="AEBED5" w:sz="2"/>
              <w:left w:val="single" w:color="AEBED5" w:sz="2"/>
              <w:bottom w:val="single" w:color="AEBED5" w:sz="2"/>
              <w:right w:val="single" w:color="AEBED5" w:sz="2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10% on-demand</w:t>
            </w:r>
          </w:p>
        </w:tc>
      </w:tr>
    </w:tbl>
    <w:p>
      <w:r>
        <w:rPr>
          <w:b/>
          <w:bCs/>
        </w:rPr>
        <w:t xml:space="preserve">For a 156 vCPU baseline with 70% spot target: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Spot capacity needed: ~110 vCPUs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Standard fallback: ~46 vCPUs</w:t>
      </w:r>
    </w:p>
    <w:p>
      <w:r>
        <w:rPr>
          <w:b w:val="false"/>
          <w:bCs w:val="false"/>
        </w:rPr>
        <w:t xml:space="preserve">#### Step 3: Distribute Across Pools Using Priority Weights</w:t>
      </w:r>
    </w:p>
    <w:p>
      <w:r>
        <w:rPr>
          <w:b/>
          <w:bCs/>
        </w:rPr>
        <w:t xml:space="preserve">Priority Tier Approach</w:t>
      </w:r>
      <w:r>
        <w:rPr>
          <w:b w:val="false"/>
          <w:bCs w:val="false"/>
        </w:rPr>
        <w:t xml:space="preserve"> (from your current architecture):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AEBED5" w:sz="2"/>
              <w:left w:val="single" w:color="AEBED5" w:sz="2"/>
              <w:bottom w:val="single" w:color="AEBED5" w:sz="2"/>
              <w:right w:val="single" w:color="AEBED5" w:sz="2"/>
            </w:tcBorders>
            <w:shd w:fill="D9E5F3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/>
                <w:bCs/>
              </w:rPr>
              <w:t xml:space="preserve">Priority</w:t>
            </w:r>
          </w:p>
        </w:tc>
        <w:tc>
          <w:tcPr>
            <w:tcW w:type="dxa" w:w="2340"/>
            <w:tcBorders>
              <w:top w:val="single" w:color="AEBED5" w:sz="2"/>
              <w:left w:val="single" w:color="AEBED5" w:sz="2"/>
              <w:bottom w:val="single" w:color="AEBED5" w:sz="2"/>
              <w:right w:val="single" w:color="AEBED5" w:sz="2"/>
            </w:tcBorders>
            <w:shd w:fill="D9E5F3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/>
                <w:bCs/>
              </w:rPr>
              <w:t xml:space="preserve">Pool Type</w:t>
            </w:r>
          </w:p>
        </w:tc>
        <w:tc>
          <w:tcPr>
            <w:tcW w:type="dxa" w:w="2340"/>
            <w:tcBorders>
              <w:top w:val="single" w:color="AEBED5" w:sz="2"/>
              <w:left w:val="single" w:color="AEBED5" w:sz="2"/>
              <w:bottom w:val="single" w:color="AEBED5" w:sz="2"/>
              <w:right w:val="single" w:color="AEBED5" w:sz="2"/>
            </w:tcBorders>
            <w:shd w:fill="D9E5F3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/>
                <w:bCs/>
              </w:rPr>
              <w:t xml:space="preserve">% of Spot Capacity</w:t>
            </w:r>
          </w:p>
        </w:tc>
        <w:tc>
          <w:tcPr>
            <w:tcW w:type="dxa" w:w="2340"/>
            <w:tcBorders>
              <w:top w:val="single" w:color="AEBED5" w:sz="2"/>
              <w:left w:val="single" w:color="AEBED5" w:sz="2"/>
              <w:bottom w:val="single" w:color="AEBED5" w:sz="2"/>
              <w:right w:val="single" w:color="AEBED5" w:sz="2"/>
            </w:tcBorders>
            <w:shd w:fill="D9E5F3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/>
                <w:bCs/>
              </w:rPr>
              <w:t xml:space="preserve">Example Allocation</w:t>
            </w:r>
          </w:p>
        </w:tc>
      </w:tr>
      <w:tr>
        <w:tc>
          <w:tcPr>
            <w:tcW w:type="dxa" w:w="2340"/>
            <w:tcBorders>
              <w:top w:val="single" w:color="AEBED5" w:sz="2"/>
              <w:left w:val="single" w:color="AEBED5" w:sz="2"/>
              <w:bottom w:val="single" w:color="AEBED5" w:sz="2"/>
              <w:right w:val="single" w:color="AEBED5" w:sz="2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/>
                <w:bCs/>
              </w:rPr>
              <w:t xml:space="preserve">5</w:t>
            </w:r>
          </w:p>
        </w:tc>
        <w:tc>
          <w:tcPr>
            <w:tcW w:type="dxa" w:w="2340"/>
            <w:tcBorders>
              <w:top w:val="single" w:color="AEBED5" w:sz="2"/>
              <w:left w:val="single" w:color="AEBED5" w:sz="2"/>
              <w:bottom w:val="single" w:color="AEBED5" w:sz="2"/>
              <w:right w:val="single" w:color="AEBED5" w:sz="2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Memory-optimized (E-series)</w:t>
            </w:r>
          </w:p>
        </w:tc>
        <w:tc>
          <w:tcPr>
            <w:tcW w:type="dxa" w:w="2340"/>
            <w:tcBorders>
              <w:top w:val="single" w:color="AEBED5" w:sz="2"/>
              <w:left w:val="single" w:color="AEBED5" w:sz="2"/>
              <w:bottom w:val="single" w:color="AEBED5" w:sz="2"/>
              <w:right w:val="single" w:color="AEBED5" w:sz="2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40%</w:t>
            </w:r>
          </w:p>
        </w:tc>
        <w:tc>
          <w:tcPr>
            <w:tcW w:type="dxa" w:w="2340"/>
            <w:tcBorders>
              <w:top w:val="single" w:color="AEBED5" w:sz="2"/>
              <w:left w:val="single" w:color="AEBED5" w:sz="2"/>
              <w:bottom w:val="single" w:color="AEBED5" w:sz="2"/>
              <w:right w:val="single" w:color="AEBED5" w:sz="2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44 vCPUs → 11×E4s_v5 + 3×E8s_v5</w:t>
            </w:r>
          </w:p>
        </w:tc>
      </w:tr>
      <w:tr>
        <w:tc>
          <w:tcPr>
            <w:tcW w:type="dxa" w:w="2340"/>
            <w:tcBorders>
              <w:top w:val="single" w:color="AEBED5" w:sz="2"/>
              <w:left w:val="single" w:color="AEBED5" w:sz="2"/>
              <w:bottom w:val="single" w:color="AEBED5" w:sz="2"/>
              <w:right w:val="single" w:color="AEBED5" w:sz="2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/>
                <w:bCs/>
              </w:rPr>
              <w:t xml:space="preserve">10</w:t>
            </w:r>
          </w:p>
        </w:tc>
        <w:tc>
          <w:tcPr>
            <w:tcW w:type="dxa" w:w="2340"/>
            <w:tcBorders>
              <w:top w:val="single" w:color="AEBED5" w:sz="2"/>
              <w:left w:val="single" w:color="AEBED5" w:sz="2"/>
              <w:bottom w:val="single" w:color="AEBED5" w:sz="2"/>
              <w:right w:val="single" w:color="AEBED5" w:sz="2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General (D-series)</w:t>
            </w:r>
          </w:p>
        </w:tc>
        <w:tc>
          <w:tcPr>
            <w:tcW w:type="dxa" w:w="2340"/>
            <w:tcBorders>
              <w:top w:val="single" w:color="AEBED5" w:sz="2"/>
              <w:left w:val="single" w:color="AEBED5" w:sz="2"/>
              <w:bottom w:val="single" w:color="AEBED5" w:sz="2"/>
              <w:right w:val="single" w:color="AEBED5" w:sz="2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40%</w:t>
            </w:r>
          </w:p>
        </w:tc>
        <w:tc>
          <w:tcPr>
            <w:tcW w:type="dxa" w:w="2340"/>
            <w:tcBorders>
              <w:top w:val="single" w:color="AEBED5" w:sz="2"/>
              <w:left w:val="single" w:color="AEBED5" w:sz="2"/>
              <w:bottom w:val="single" w:color="AEBED5" w:sz="2"/>
              <w:right w:val="single" w:color="AEBED5" w:sz="2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44 vCPUs → 11×D4s_v5 + 2×D8s_v5</w:t>
            </w:r>
          </w:p>
        </w:tc>
      </w:tr>
      <w:tr>
        <w:tc>
          <w:tcPr>
            <w:tcW w:type="dxa" w:w="2340"/>
            <w:tcBorders>
              <w:top w:val="single" w:color="AEBED5" w:sz="2"/>
              <w:left w:val="single" w:color="AEBED5" w:sz="2"/>
              <w:bottom w:val="single" w:color="AEBED5" w:sz="2"/>
              <w:right w:val="single" w:color="AEBED5" w:sz="2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/>
                <w:bCs/>
              </w:rPr>
              <w:t xml:space="preserve">10</w:t>
            </w:r>
          </w:p>
        </w:tc>
        <w:tc>
          <w:tcPr>
            <w:tcW w:type="dxa" w:w="2340"/>
            <w:tcBorders>
              <w:top w:val="single" w:color="AEBED5" w:sz="2"/>
              <w:left w:val="single" w:color="AEBED5" w:sz="2"/>
              <w:bottom w:val="single" w:color="AEBED5" w:sz="2"/>
              <w:right w:val="single" w:color="AEBED5" w:sz="2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Compute (F-series)</w:t>
            </w:r>
          </w:p>
        </w:tc>
        <w:tc>
          <w:tcPr>
            <w:tcW w:type="dxa" w:w="2340"/>
            <w:tcBorders>
              <w:top w:val="single" w:color="AEBED5" w:sz="2"/>
              <w:left w:val="single" w:color="AEBED5" w:sz="2"/>
              <w:bottom w:val="single" w:color="AEBED5" w:sz="2"/>
              <w:right w:val="single" w:color="AEBED5" w:sz="2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20%</w:t>
            </w:r>
          </w:p>
        </w:tc>
        <w:tc>
          <w:tcPr>
            <w:tcW w:type="dxa" w:w="2340"/>
            <w:tcBorders>
              <w:top w:val="single" w:color="AEBED5" w:sz="2"/>
              <w:left w:val="single" w:color="AEBED5" w:sz="2"/>
              <w:bottom w:val="single" w:color="AEBED5" w:sz="2"/>
              <w:right w:val="single" w:color="AEBED5" w:sz="2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22 vCPUs → 3×F8s_v2</w:t>
            </w:r>
          </w:p>
        </w:tc>
      </w:tr>
    </w:tbl>
    <w:p>
      <w:r>
        <w:rPr>
          <w:b w:val="false"/>
          <w:bCs w:val="false"/>
        </w:rPr>
        <w:t xml:space="preserve">#### Step 4: Set Min/Max Per Pool</w:t>
      </w:r>
    </w:p>
    <w:p>
      <w:r>
        <w:rPr>
          <w:b/>
          <w:bCs/>
        </w:rPr>
        <w:t xml:space="preserve">Formula:</w:t>
      </w:r>
      <w:r>
        <w:rPr>
          <w:b w:val="false"/>
          <w:bCs w:val="false"/>
        </w:rPr>
        <w:t xml:space="preserve"> `max_count = ceil(pool_vcpus / vm_size_vcpus × 1.5)`</w:t>
      </w:r>
    </w:p>
    <w:p>
      <w:r>
        <w:rPr>
          <w:b w:val="false"/>
          <w:bCs w:val="false"/>
        </w:rPr>
        <w:t xml:space="preserve">The `1.5` multiplier provides: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Headroom for autoscaler reaction time (20s scan interval)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Buffer for regional capacity constraints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Room for workload growth</w:t>
      </w:r>
    </w:p>
    <w:p>
      <w:r>
        <w:rPr>
          <w:b/>
          <w:bCs/>
        </w:rPr>
        <w:t xml:space="preserve">Example calculation for spotmemory1 (E4s_v5 = 4 vCPU):</w:t>
      </w:r>
    </w:p>
    <w:p>
      <w:pPr>
        <w:pStyle w:val="CodeLast"/>
      </w:pPr>
      <w:r>
        <w:t xml:space="preserve">max_count = ceil(44 / 4 × 1.5) = ceil(16.5) = 17</w:t>
      </w:r>
    </w:p>
    <w:p>
      <w:pPr>
        <w:spacing w:after="2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tcBorders>
              <w:top w:val="single" w:color="AEBED5" w:sz="2"/>
              <w:left w:val="single" w:color="AEBED5" w:sz="2"/>
              <w:bottom w:val="single" w:color="AEBED5" w:sz="2"/>
              <w:right w:val="single" w:color="AEBED5" w:sz="2"/>
            </w:tcBorders>
            <w:shd w:fill="D9E5F3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/>
                <w:bCs/>
              </w:rPr>
              <w:t xml:space="preserve">Pool</w:t>
            </w:r>
          </w:p>
        </w:tc>
        <w:tc>
          <w:tcPr>
            <w:tcW w:type="dxa" w:w="1560"/>
            <w:tcBorders>
              <w:top w:val="single" w:color="AEBED5" w:sz="2"/>
              <w:left w:val="single" w:color="AEBED5" w:sz="2"/>
              <w:bottom w:val="single" w:color="AEBED5" w:sz="2"/>
              <w:right w:val="single" w:color="AEBED5" w:sz="2"/>
            </w:tcBorders>
            <w:shd w:fill="D9E5F3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/>
                <w:bCs/>
              </w:rPr>
              <w:t xml:space="preserve">VM Size</w:t>
            </w:r>
          </w:p>
        </w:tc>
        <w:tc>
          <w:tcPr>
            <w:tcW w:type="dxa" w:w="1560"/>
            <w:tcBorders>
              <w:top w:val="single" w:color="AEBED5" w:sz="2"/>
              <w:left w:val="single" w:color="AEBED5" w:sz="2"/>
              <w:bottom w:val="single" w:color="AEBED5" w:sz="2"/>
              <w:right w:val="single" w:color="AEBED5" w:sz="2"/>
            </w:tcBorders>
            <w:shd w:fill="D9E5F3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/>
                <w:bCs/>
              </w:rPr>
              <w:t xml:space="preserve">vCPUs</w:t>
            </w:r>
          </w:p>
        </w:tc>
        <w:tc>
          <w:tcPr>
            <w:tcW w:type="dxa" w:w="1560"/>
            <w:tcBorders>
              <w:top w:val="single" w:color="AEBED5" w:sz="2"/>
              <w:left w:val="single" w:color="AEBED5" w:sz="2"/>
              <w:bottom w:val="single" w:color="AEBED5" w:sz="2"/>
              <w:right w:val="single" w:color="AEBED5" w:sz="2"/>
            </w:tcBorders>
            <w:shd w:fill="D9E5F3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/>
                <w:bCs/>
              </w:rPr>
              <w:t xml:space="preserve">Target Max</w:t>
            </w:r>
          </w:p>
        </w:tc>
        <w:tc>
          <w:tcPr>
            <w:tcW w:type="dxa" w:w="1560"/>
            <w:tcBorders>
              <w:top w:val="single" w:color="AEBED5" w:sz="2"/>
              <w:left w:val="single" w:color="AEBED5" w:sz="2"/>
              <w:bottom w:val="single" w:color="AEBED5" w:sz="2"/>
              <w:right w:val="single" w:color="AEBED5" w:sz="2"/>
            </w:tcBorders>
            <w:shd w:fill="D9E5F3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/>
                <w:bCs/>
              </w:rPr>
              <w:t xml:space="preserve">Formula Result</w:t>
            </w:r>
          </w:p>
        </w:tc>
        <w:tc>
          <w:tcPr>
            <w:tcW w:type="dxa" w:w="1560"/>
            <w:tcBorders>
              <w:top w:val="single" w:color="AEBED5" w:sz="2"/>
              <w:left w:val="single" w:color="AEBED5" w:sz="2"/>
              <w:bottom w:val="single" w:color="AEBED5" w:sz="2"/>
              <w:right w:val="single" w:color="AEBED5" w:sz="2"/>
            </w:tcBorders>
            <w:shd w:fill="D9E5F3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/>
                <w:bCs/>
              </w:rPr>
              <w:t xml:space="preserve">Recommended Max</w:t>
            </w:r>
          </w:p>
        </w:tc>
      </w:tr>
      <w:tr>
        <w:tc>
          <w:tcPr>
            <w:tcW w:type="dxa" w:w="1560"/>
            <w:tcBorders>
              <w:top w:val="single" w:color="AEBED5" w:sz="2"/>
              <w:left w:val="single" w:color="AEBED5" w:sz="2"/>
              <w:bottom w:val="single" w:color="AEBED5" w:sz="2"/>
              <w:right w:val="single" w:color="AEBED5" w:sz="2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spotmemory1</w:t>
            </w:r>
          </w:p>
        </w:tc>
        <w:tc>
          <w:tcPr>
            <w:tcW w:type="dxa" w:w="1560"/>
            <w:tcBorders>
              <w:top w:val="single" w:color="AEBED5" w:sz="2"/>
              <w:left w:val="single" w:color="AEBED5" w:sz="2"/>
              <w:bottom w:val="single" w:color="AEBED5" w:sz="2"/>
              <w:right w:val="single" w:color="AEBED5" w:sz="2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E4s_v5</w:t>
            </w:r>
          </w:p>
        </w:tc>
        <w:tc>
          <w:tcPr>
            <w:tcW w:type="dxa" w:w="1560"/>
            <w:tcBorders>
              <w:top w:val="single" w:color="AEBED5" w:sz="2"/>
              <w:left w:val="single" w:color="AEBED5" w:sz="2"/>
              <w:bottom w:val="single" w:color="AEBED5" w:sz="2"/>
              <w:right w:val="single" w:color="AEBED5" w:sz="2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4</w:t>
            </w:r>
          </w:p>
        </w:tc>
        <w:tc>
          <w:tcPr>
            <w:tcW w:type="dxa" w:w="1560"/>
            <w:tcBorders>
              <w:top w:val="single" w:color="AEBED5" w:sz="2"/>
              <w:left w:val="single" w:color="AEBED5" w:sz="2"/>
              <w:bottom w:val="single" w:color="AEBED5" w:sz="2"/>
              <w:right w:val="single" w:color="AEBED5" w:sz="2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44 vCPUs</w:t>
            </w:r>
          </w:p>
        </w:tc>
        <w:tc>
          <w:tcPr>
            <w:tcW w:type="dxa" w:w="1560"/>
            <w:tcBorders>
              <w:top w:val="single" w:color="AEBED5" w:sz="2"/>
              <w:left w:val="single" w:color="AEBED5" w:sz="2"/>
              <w:bottom w:val="single" w:color="AEBED5" w:sz="2"/>
              <w:right w:val="single" w:color="AEBED5" w:sz="2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ceil(44/4 × 1.5)</w:t>
            </w:r>
          </w:p>
        </w:tc>
        <w:tc>
          <w:tcPr>
            <w:tcW w:type="dxa" w:w="1560"/>
            <w:tcBorders>
              <w:top w:val="single" w:color="AEBED5" w:sz="2"/>
              <w:left w:val="single" w:color="AEBED5" w:sz="2"/>
              <w:bottom w:val="single" w:color="AEBED5" w:sz="2"/>
              <w:right w:val="single" w:color="AEBED5" w:sz="2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/>
                <w:bCs/>
              </w:rPr>
              <w:t xml:space="preserve">17</w:t>
            </w:r>
          </w:p>
        </w:tc>
      </w:tr>
      <w:tr>
        <w:tc>
          <w:tcPr>
            <w:tcW w:type="dxa" w:w="1560"/>
            <w:tcBorders>
              <w:top w:val="single" w:color="AEBED5" w:sz="2"/>
              <w:left w:val="single" w:color="AEBED5" w:sz="2"/>
              <w:bottom w:val="single" w:color="AEBED5" w:sz="2"/>
              <w:right w:val="single" w:color="AEBED5" w:sz="2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spotmemory2</w:t>
            </w:r>
          </w:p>
        </w:tc>
        <w:tc>
          <w:tcPr>
            <w:tcW w:type="dxa" w:w="1560"/>
            <w:tcBorders>
              <w:top w:val="single" w:color="AEBED5" w:sz="2"/>
              <w:left w:val="single" w:color="AEBED5" w:sz="2"/>
              <w:bottom w:val="single" w:color="AEBED5" w:sz="2"/>
              <w:right w:val="single" w:color="AEBED5" w:sz="2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E8s_v5</w:t>
            </w:r>
          </w:p>
        </w:tc>
        <w:tc>
          <w:tcPr>
            <w:tcW w:type="dxa" w:w="1560"/>
            <w:tcBorders>
              <w:top w:val="single" w:color="AEBED5" w:sz="2"/>
              <w:left w:val="single" w:color="AEBED5" w:sz="2"/>
              <w:bottom w:val="single" w:color="AEBED5" w:sz="2"/>
              <w:right w:val="single" w:color="AEBED5" w:sz="2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8</w:t>
            </w:r>
          </w:p>
        </w:tc>
        <w:tc>
          <w:tcPr>
            <w:tcW w:type="dxa" w:w="1560"/>
            <w:tcBorders>
              <w:top w:val="single" w:color="AEBED5" w:sz="2"/>
              <w:left w:val="single" w:color="AEBED5" w:sz="2"/>
              <w:bottom w:val="single" w:color="AEBED5" w:sz="2"/>
              <w:right w:val="single" w:color="AEBED5" w:sz="2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44 vCPUs</w:t>
            </w:r>
          </w:p>
        </w:tc>
        <w:tc>
          <w:tcPr>
            <w:tcW w:type="dxa" w:w="1560"/>
            <w:tcBorders>
              <w:top w:val="single" w:color="AEBED5" w:sz="2"/>
              <w:left w:val="single" w:color="AEBED5" w:sz="2"/>
              <w:bottom w:val="single" w:color="AEBED5" w:sz="2"/>
              <w:right w:val="single" w:color="AEBED5" w:sz="2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ceil(44/8 × 1.5)</w:t>
            </w:r>
          </w:p>
        </w:tc>
        <w:tc>
          <w:tcPr>
            <w:tcW w:type="dxa" w:w="1560"/>
            <w:tcBorders>
              <w:top w:val="single" w:color="AEBED5" w:sz="2"/>
              <w:left w:val="single" w:color="AEBED5" w:sz="2"/>
              <w:bottom w:val="single" w:color="AEBED5" w:sz="2"/>
              <w:right w:val="single" w:color="AEBED5" w:sz="2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/>
                <w:bCs/>
              </w:rPr>
              <w:t xml:space="preserve">9</w:t>
            </w:r>
          </w:p>
        </w:tc>
      </w:tr>
      <w:tr>
        <w:tc>
          <w:tcPr>
            <w:tcW w:type="dxa" w:w="1560"/>
            <w:tcBorders>
              <w:top w:val="single" w:color="AEBED5" w:sz="2"/>
              <w:left w:val="single" w:color="AEBED5" w:sz="2"/>
              <w:bottom w:val="single" w:color="AEBED5" w:sz="2"/>
              <w:right w:val="single" w:color="AEBED5" w:sz="2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spotgeneral1</w:t>
            </w:r>
          </w:p>
        </w:tc>
        <w:tc>
          <w:tcPr>
            <w:tcW w:type="dxa" w:w="1560"/>
            <w:tcBorders>
              <w:top w:val="single" w:color="AEBED5" w:sz="2"/>
              <w:left w:val="single" w:color="AEBED5" w:sz="2"/>
              <w:bottom w:val="single" w:color="AEBED5" w:sz="2"/>
              <w:right w:val="single" w:color="AEBED5" w:sz="2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D4s_v5</w:t>
            </w:r>
          </w:p>
        </w:tc>
        <w:tc>
          <w:tcPr>
            <w:tcW w:type="dxa" w:w="1560"/>
            <w:tcBorders>
              <w:top w:val="single" w:color="AEBED5" w:sz="2"/>
              <w:left w:val="single" w:color="AEBED5" w:sz="2"/>
              <w:bottom w:val="single" w:color="AEBED5" w:sz="2"/>
              <w:right w:val="single" w:color="AEBED5" w:sz="2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4</w:t>
            </w:r>
          </w:p>
        </w:tc>
        <w:tc>
          <w:tcPr>
            <w:tcW w:type="dxa" w:w="1560"/>
            <w:tcBorders>
              <w:top w:val="single" w:color="AEBED5" w:sz="2"/>
              <w:left w:val="single" w:color="AEBED5" w:sz="2"/>
              <w:bottom w:val="single" w:color="AEBED5" w:sz="2"/>
              <w:right w:val="single" w:color="AEBED5" w:sz="2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44 vCPUs</w:t>
            </w:r>
          </w:p>
        </w:tc>
        <w:tc>
          <w:tcPr>
            <w:tcW w:type="dxa" w:w="1560"/>
            <w:tcBorders>
              <w:top w:val="single" w:color="AEBED5" w:sz="2"/>
              <w:left w:val="single" w:color="AEBED5" w:sz="2"/>
              <w:bottom w:val="single" w:color="AEBED5" w:sz="2"/>
              <w:right w:val="single" w:color="AEBED5" w:sz="2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ceil(44/4 × 1.5)</w:t>
            </w:r>
          </w:p>
        </w:tc>
        <w:tc>
          <w:tcPr>
            <w:tcW w:type="dxa" w:w="1560"/>
            <w:tcBorders>
              <w:top w:val="single" w:color="AEBED5" w:sz="2"/>
              <w:left w:val="single" w:color="AEBED5" w:sz="2"/>
              <w:bottom w:val="single" w:color="AEBED5" w:sz="2"/>
              <w:right w:val="single" w:color="AEBED5" w:sz="2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/>
                <w:bCs/>
              </w:rPr>
              <w:t xml:space="preserve">17</w:t>
            </w:r>
          </w:p>
        </w:tc>
      </w:tr>
      <w:tr>
        <w:tc>
          <w:tcPr>
            <w:tcW w:type="dxa" w:w="1560"/>
            <w:tcBorders>
              <w:top w:val="single" w:color="AEBED5" w:sz="2"/>
              <w:left w:val="single" w:color="AEBED5" w:sz="2"/>
              <w:bottom w:val="single" w:color="AEBED5" w:sz="2"/>
              <w:right w:val="single" w:color="AEBED5" w:sz="2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spotgeneral2</w:t>
            </w:r>
          </w:p>
        </w:tc>
        <w:tc>
          <w:tcPr>
            <w:tcW w:type="dxa" w:w="1560"/>
            <w:tcBorders>
              <w:top w:val="single" w:color="AEBED5" w:sz="2"/>
              <w:left w:val="single" w:color="AEBED5" w:sz="2"/>
              <w:bottom w:val="single" w:color="AEBED5" w:sz="2"/>
              <w:right w:val="single" w:color="AEBED5" w:sz="2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D8s_v5</w:t>
            </w:r>
          </w:p>
        </w:tc>
        <w:tc>
          <w:tcPr>
            <w:tcW w:type="dxa" w:w="1560"/>
            <w:tcBorders>
              <w:top w:val="single" w:color="AEBED5" w:sz="2"/>
              <w:left w:val="single" w:color="AEBED5" w:sz="2"/>
              <w:bottom w:val="single" w:color="AEBED5" w:sz="2"/>
              <w:right w:val="single" w:color="AEBED5" w:sz="2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8</w:t>
            </w:r>
          </w:p>
        </w:tc>
        <w:tc>
          <w:tcPr>
            <w:tcW w:type="dxa" w:w="1560"/>
            <w:tcBorders>
              <w:top w:val="single" w:color="AEBED5" w:sz="2"/>
              <w:left w:val="single" w:color="AEBED5" w:sz="2"/>
              <w:bottom w:val="single" w:color="AEBED5" w:sz="2"/>
              <w:right w:val="single" w:color="AEBED5" w:sz="2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22 vCPUs</w:t>
            </w:r>
          </w:p>
        </w:tc>
        <w:tc>
          <w:tcPr>
            <w:tcW w:type="dxa" w:w="1560"/>
            <w:tcBorders>
              <w:top w:val="single" w:color="AEBED5" w:sz="2"/>
              <w:left w:val="single" w:color="AEBED5" w:sz="2"/>
              <w:bottom w:val="single" w:color="AEBED5" w:sz="2"/>
              <w:right w:val="single" w:color="AEBED5" w:sz="2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ceil(22/8 × 1.5)</w:t>
            </w:r>
          </w:p>
        </w:tc>
        <w:tc>
          <w:tcPr>
            <w:tcW w:type="dxa" w:w="1560"/>
            <w:tcBorders>
              <w:top w:val="single" w:color="AEBED5" w:sz="2"/>
              <w:left w:val="single" w:color="AEBED5" w:sz="2"/>
              <w:bottom w:val="single" w:color="AEBED5" w:sz="2"/>
              <w:right w:val="single" w:color="AEBED5" w:sz="2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/>
                <w:bCs/>
              </w:rPr>
              <w:t xml:space="preserve">5</w:t>
            </w:r>
          </w:p>
        </w:tc>
      </w:tr>
      <w:tr>
        <w:tc>
          <w:tcPr>
            <w:tcW w:type="dxa" w:w="1560"/>
            <w:tcBorders>
              <w:top w:val="single" w:color="AEBED5" w:sz="2"/>
              <w:left w:val="single" w:color="AEBED5" w:sz="2"/>
              <w:bottom w:val="single" w:color="AEBED5" w:sz="2"/>
              <w:right w:val="single" w:color="AEBED5" w:sz="2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spotcompute</w:t>
            </w:r>
          </w:p>
        </w:tc>
        <w:tc>
          <w:tcPr>
            <w:tcW w:type="dxa" w:w="1560"/>
            <w:tcBorders>
              <w:top w:val="single" w:color="AEBED5" w:sz="2"/>
              <w:left w:val="single" w:color="AEBED5" w:sz="2"/>
              <w:bottom w:val="single" w:color="AEBED5" w:sz="2"/>
              <w:right w:val="single" w:color="AEBED5" w:sz="2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F8s_v2</w:t>
            </w:r>
          </w:p>
        </w:tc>
        <w:tc>
          <w:tcPr>
            <w:tcW w:type="dxa" w:w="1560"/>
            <w:tcBorders>
              <w:top w:val="single" w:color="AEBED5" w:sz="2"/>
              <w:left w:val="single" w:color="AEBED5" w:sz="2"/>
              <w:bottom w:val="single" w:color="AEBED5" w:sz="2"/>
              <w:right w:val="single" w:color="AEBED5" w:sz="2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8</w:t>
            </w:r>
          </w:p>
        </w:tc>
        <w:tc>
          <w:tcPr>
            <w:tcW w:type="dxa" w:w="1560"/>
            <w:tcBorders>
              <w:top w:val="single" w:color="AEBED5" w:sz="2"/>
              <w:left w:val="single" w:color="AEBED5" w:sz="2"/>
              <w:bottom w:val="single" w:color="AEBED5" w:sz="2"/>
              <w:right w:val="single" w:color="AEBED5" w:sz="2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22 vCPUs</w:t>
            </w:r>
          </w:p>
        </w:tc>
        <w:tc>
          <w:tcPr>
            <w:tcW w:type="dxa" w:w="1560"/>
            <w:tcBorders>
              <w:top w:val="single" w:color="AEBED5" w:sz="2"/>
              <w:left w:val="single" w:color="AEBED5" w:sz="2"/>
              <w:bottom w:val="single" w:color="AEBED5" w:sz="2"/>
              <w:right w:val="single" w:color="AEBED5" w:sz="2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ceil(22/8 × 1.5)</w:t>
            </w:r>
          </w:p>
        </w:tc>
        <w:tc>
          <w:tcPr>
            <w:tcW w:type="dxa" w:w="1560"/>
            <w:tcBorders>
              <w:top w:val="single" w:color="AEBED5" w:sz="2"/>
              <w:left w:val="single" w:color="AEBED5" w:sz="2"/>
              <w:bottom w:val="single" w:color="AEBED5" w:sz="2"/>
              <w:right w:val="single" w:color="AEBED5" w:sz="2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/>
                <w:bCs/>
              </w:rPr>
              <w:t xml:space="preserve">5</w:t>
            </w:r>
          </w:p>
        </w:tc>
      </w:tr>
    </w:tbl>
    <w:p>
      <w:r>
        <w:rPr>
          <w:b/>
          <w:bCs/>
        </w:rPr>
        <w:t xml:space="preserve">All pools: `min_count = 0`</w:t>
      </w:r>
      <w:r>
        <w:rPr>
          <w:b w:val="false"/>
          <w:bCs w:val="false"/>
        </w:rPr>
        <w:t xml:space="preserve"> (let autoscaler drive scale-up from zero)</w:t>
      </w:r>
    </w:p>
    <w:p>
      <w:r>
        <w:rPr>
          <w:b w:val="false"/>
          <w:bCs w:val="false"/>
        </w:rPr>
        <w:t xml:space="preserve">#### Step 5: Validate Against Quota</w:t>
      </w:r>
    </w:p>
    <w:p>
      <w:r>
        <w:rPr>
          <w:b w:val="false"/>
          <w:bCs w:val="false"/>
        </w:rPr>
        <w:t xml:space="preserve">#### Step 6: Standard Pool Sizing (Fallback Capacity)</w:t>
      </w:r>
    </w:p>
    <w:p>
      <w:r>
        <w:rPr>
          <w:b/>
          <w:bCs/>
        </w:rPr>
        <w:t xml:space="preserve">Rule:</w:t>
      </w:r>
      <w:r>
        <w:rPr>
          <w:b w:val="false"/>
          <w:bCs w:val="false"/>
        </w:rPr>
        <w:t xml:space="preserve"> Standard pool `max_count` = spot_max × (1 - spot_target%) / spot_target%</w:t>
      </w:r>
    </w:p>
    <w:p>
      <w:r>
        <w:rPr>
          <w:b w:val="false"/>
          <w:bCs w:val="false"/>
        </w:rPr>
        <w:t xml:space="preserve">For 70% spot target:</w:t>
      </w:r>
    </w:p>
    <w:p>
      <w:pPr>
        <w:pStyle w:val="CodeLast"/>
      </w:pPr>
      <w:r>
        <w:t xml:space="preserve">standard_max = spot_max × 0.3 / 0.7 = spot_max × 0.43</w:t>
      </w:r>
    </w:p>
    <w:p>
      <w:pPr>
        <w:spacing w:after="2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AEBED5" w:sz="2"/>
              <w:left w:val="single" w:color="AEBED5" w:sz="2"/>
              <w:bottom w:val="single" w:color="AEBED5" w:sz="2"/>
              <w:right w:val="single" w:color="AEBED5" w:sz="2"/>
            </w:tcBorders>
            <w:shd w:fill="D9E5F3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/>
                <w:bCs/>
              </w:rPr>
              <w:t xml:space="preserve">Metric</w:t>
            </w:r>
          </w:p>
        </w:tc>
        <w:tc>
          <w:tcPr>
            <w:tcW w:type="dxa" w:w="3120"/>
            <w:tcBorders>
              <w:top w:val="single" w:color="AEBED5" w:sz="2"/>
              <w:left w:val="single" w:color="AEBED5" w:sz="2"/>
              <w:bottom w:val="single" w:color="AEBED5" w:sz="2"/>
              <w:right w:val="single" w:color="AEBED5" w:sz="2"/>
            </w:tcBorders>
            <w:shd w:fill="D9E5F3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/>
                <w:bCs/>
              </w:rPr>
              <w:t xml:space="preserve">Calculation</w:t>
            </w:r>
          </w:p>
        </w:tc>
        <w:tc>
          <w:tcPr>
            <w:tcW w:type="dxa" w:w="3120"/>
            <w:tcBorders>
              <w:top w:val="single" w:color="AEBED5" w:sz="2"/>
              <w:left w:val="single" w:color="AEBED5" w:sz="2"/>
              <w:bottom w:val="single" w:color="AEBED5" w:sz="2"/>
              <w:right w:val="single" w:color="AEBED5" w:sz="2"/>
            </w:tcBorders>
            <w:shd w:fill="D9E5F3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/>
                <w:bCs/>
              </w:rPr>
              <w:t xml:space="preserve">Result</w:t>
            </w:r>
          </w:p>
        </w:tc>
      </w:tr>
      <w:tr>
        <w:tc>
          <w:tcPr>
            <w:tcW w:type="dxa" w:w="3120"/>
            <w:tcBorders>
              <w:top w:val="single" w:color="AEBED5" w:sz="2"/>
              <w:left w:val="single" w:color="AEBED5" w:sz="2"/>
              <w:bottom w:val="single" w:color="AEBED5" w:sz="2"/>
              <w:right w:val="single" w:color="AEBED5" w:sz="2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Spot max capacity</w:t>
            </w:r>
          </w:p>
        </w:tc>
        <w:tc>
          <w:tcPr>
            <w:tcW w:type="dxa" w:w="3120"/>
            <w:tcBorders>
              <w:top w:val="single" w:color="AEBED5" w:sz="2"/>
              <w:left w:val="single" w:color="AEBED5" w:sz="2"/>
              <w:bottom w:val="single" w:color="AEBED5" w:sz="2"/>
              <w:right w:val="single" w:color="AEBED5" w:sz="2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17×4 + 9×8 + 17×4 + 5×8 + 5×8</w:t>
            </w:r>
          </w:p>
        </w:tc>
        <w:tc>
          <w:tcPr>
            <w:tcW w:type="dxa" w:w="3120"/>
            <w:tcBorders>
              <w:top w:val="single" w:color="AEBED5" w:sz="2"/>
              <w:left w:val="single" w:color="AEBED5" w:sz="2"/>
              <w:bottom w:val="single" w:color="AEBED5" w:sz="2"/>
              <w:right w:val="single" w:color="AEBED5" w:sz="2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264 vCPUs</w:t>
            </w:r>
          </w:p>
        </w:tc>
      </w:tr>
      <w:tr>
        <w:tc>
          <w:tcPr>
            <w:tcW w:type="dxa" w:w="3120"/>
            <w:tcBorders>
              <w:top w:val="single" w:color="AEBED5" w:sz="2"/>
              <w:left w:val="single" w:color="AEBED5" w:sz="2"/>
              <w:bottom w:val="single" w:color="AEBED5" w:sz="2"/>
              <w:right w:val="single" w:color="AEBED5" w:sz="2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Standard needed</w:t>
            </w:r>
          </w:p>
        </w:tc>
        <w:tc>
          <w:tcPr>
            <w:tcW w:type="dxa" w:w="3120"/>
            <w:tcBorders>
              <w:top w:val="single" w:color="AEBED5" w:sz="2"/>
              <w:left w:val="single" w:color="AEBED5" w:sz="2"/>
              <w:bottom w:val="single" w:color="AEBED5" w:sz="2"/>
              <w:right w:val="single" w:color="AEBED5" w:sz="2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264 × 0.43</w:t>
            </w:r>
          </w:p>
        </w:tc>
        <w:tc>
          <w:tcPr>
            <w:tcW w:type="dxa" w:w="3120"/>
            <w:tcBorders>
              <w:top w:val="single" w:color="AEBED5" w:sz="2"/>
              <w:left w:val="single" w:color="AEBED5" w:sz="2"/>
              <w:bottom w:val="single" w:color="AEBED5" w:sz="2"/>
              <w:right w:val="single" w:color="AEBED5" w:sz="2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/>
                <w:bCs/>
              </w:rPr>
              <w:t xml:space="preserve">114 vCPUs</w:t>
            </w:r>
          </w:p>
        </w:tc>
      </w:tr>
      <w:tr>
        <w:tc>
          <w:tcPr>
            <w:tcW w:type="dxa" w:w="3120"/>
            <w:tcBorders>
              <w:top w:val="single" w:color="AEBED5" w:sz="2"/>
              <w:left w:val="single" w:color="AEBED5" w:sz="2"/>
              <w:bottom w:val="single" w:color="AEBED5" w:sz="2"/>
              <w:right w:val="single" w:color="AEBED5" w:sz="2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Std pool max count (D4s_v5)</w:t>
            </w:r>
          </w:p>
        </w:tc>
        <w:tc>
          <w:tcPr>
            <w:tcW w:type="dxa" w:w="3120"/>
            <w:tcBorders>
              <w:top w:val="single" w:color="AEBED5" w:sz="2"/>
              <w:left w:val="single" w:color="AEBED5" w:sz="2"/>
              <w:bottom w:val="single" w:color="AEBED5" w:sz="2"/>
              <w:right w:val="single" w:color="AEBED5" w:sz="2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ceil(114 / 4)</w:t>
            </w:r>
          </w:p>
        </w:tc>
        <w:tc>
          <w:tcPr>
            <w:tcW w:type="dxa" w:w="3120"/>
            <w:tcBorders>
              <w:top w:val="single" w:color="AEBED5" w:sz="2"/>
              <w:left w:val="single" w:color="AEBED5" w:sz="2"/>
              <w:bottom w:val="single" w:color="AEBED5" w:sz="2"/>
              <w:right w:val="single" w:color="AEBED5" w:sz="2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/>
                <w:bCs/>
              </w:rPr>
              <w:t xml:space="preserve">29 nodes</w:t>
            </w:r>
          </w:p>
        </w:tc>
      </w:tr>
    </w:tbl>
    <w:p>
      <w:r>
        <w:rPr>
          <w:b w:val="false"/>
          <w:bCs w:val="false"/>
        </w:rPr>
        <w:t xml:space="preserve">#### Quick Reference: Pool Sizing Cheat Sheet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AEBED5" w:sz="2"/>
              <w:left w:val="single" w:color="AEBED5" w:sz="2"/>
              <w:bottom w:val="single" w:color="AEBED5" w:sz="2"/>
              <w:right w:val="single" w:color="AEBED5" w:sz="2"/>
            </w:tcBorders>
            <w:shd w:fill="D9E5F3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/>
                <w:bCs/>
              </w:rPr>
              <w:t xml:space="preserve">Cluster Size</w:t>
            </w:r>
          </w:p>
        </w:tc>
        <w:tc>
          <w:tcPr>
            <w:tcW w:type="dxa" w:w="2340"/>
            <w:tcBorders>
              <w:top w:val="single" w:color="AEBED5" w:sz="2"/>
              <w:left w:val="single" w:color="AEBED5" w:sz="2"/>
              <w:bottom w:val="single" w:color="AEBED5" w:sz="2"/>
              <w:right w:val="single" w:color="AEBED5" w:sz="2"/>
            </w:tcBorders>
            <w:shd w:fill="D9E5F3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/>
                <w:bCs/>
              </w:rPr>
              <w:t xml:space="preserve">Spot Pools</w:t>
            </w:r>
          </w:p>
        </w:tc>
        <w:tc>
          <w:tcPr>
            <w:tcW w:type="dxa" w:w="2340"/>
            <w:tcBorders>
              <w:top w:val="single" w:color="AEBED5" w:sz="2"/>
              <w:left w:val="single" w:color="AEBED5" w:sz="2"/>
              <w:bottom w:val="single" w:color="AEBED5" w:sz="2"/>
              <w:right w:val="single" w:color="AEBED5" w:sz="2"/>
            </w:tcBorders>
            <w:shd w:fill="D9E5F3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/>
                <w:bCs/>
              </w:rPr>
              <w:t xml:space="preserve">Per-Pool Max Range</w:t>
            </w:r>
          </w:p>
        </w:tc>
        <w:tc>
          <w:tcPr>
            <w:tcW w:type="dxa" w:w="2340"/>
            <w:tcBorders>
              <w:top w:val="single" w:color="AEBED5" w:sz="2"/>
              <w:left w:val="single" w:color="AEBED5" w:sz="2"/>
              <w:bottom w:val="single" w:color="AEBED5" w:sz="2"/>
              <w:right w:val="single" w:color="AEBED5" w:sz="2"/>
            </w:tcBorders>
            <w:shd w:fill="D9E5F3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/>
                <w:bCs/>
              </w:rPr>
              <w:t xml:space="preserve">Standard Max</w:t>
            </w:r>
          </w:p>
        </w:tc>
      </w:tr>
      <w:tr>
        <w:tc>
          <w:tcPr>
            <w:tcW w:type="dxa" w:w="2340"/>
            <w:tcBorders>
              <w:top w:val="single" w:color="AEBED5" w:sz="2"/>
              <w:left w:val="single" w:color="AEBED5" w:sz="2"/>
              <w:bottom w:val="single" w:color="AEBED5" w:sz="2"/>
              <w:right w:val="single" w:color="AEBED5" w:sz="2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Small (&lt;50 nodes)</w:t>
            </w:r>
          </w:p>
        </w:tc>
        <w:tc>
          <w:tcPr>
            <w:tcW w:type="dxa" w:w="2340"/>
            <w:tcBorders>
              <w:top w:val="single" w:color="AEBED5" w:sz="2"/>
              <w:left w:val="single" w:color="AEBED5" w:sz="2"/>
              <w:bottom w:val="single" w:color="AEBED5" w:sz="2"/>
              <w:right w:val="single" w:color="AEBED5" w:sz="2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3</w:t>
            </w:r>
          </w:p>
        </w:tc>
        <w:tc>
          <w:tcPr>
            <w:tcW w:type="dxa" w:w="2340"/>
            <w:tcBorders>
              <w:top w:val="single" w:color="AEBED5" w:sz="2"/>
              <w:left w:val="single" w:color="AEBED5" w:sz="2"/>
              <w:bottom w:val="single" w:color="AEBED5" w:sz="2"/>
              <w:right w:val="single" w:color="AEBED5" w:sz="2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5-10 nodes</w:t>
            </w:r>
          </w:p>
        </w:tc>
        <w:tc>
          <w:tcPr>
            <w:tcW w:type="dxa" w:w="2340"/>
            <w:tcBorders>
              <w:top w:val="single" w:color="AEBED5" w:sz="2"/>
              <w:left w:val="single" w:color="AEBED5" w:sz="2"/>
              <w:bottom w:val="single" w:color="AEBED5" w:sz="2"/>
              <w:right w:val="single" w:color="AEBED5" w:sz="2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10-15</w:t>
            </w:r>
          </w:p>
        </w:tc>
      </w:tr>
      <w:tr>
        <w:tc>
          <w:tcPr>
            <w:tcW w:type="dxa" w:w="2340"/>
            <w:tcBorders>
              <w:top w:val="single" w:color="AEBED5" w:sz="2"/>
              <w:left w:val="single" w:color="AEBED5" w:sz="2"/>
              <w:bottom w:val="single" w:color="AEBED5" w:sz="2"/>
              <w:right w:val="single" w:color="AEBED5" w:sz="2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Medium (50-200)</w:t>
            </w:r>
          </w:p>
        </w:tc>
        <w:tc>
          <w:tcPr>
            <w:tcW w:type="dxa" w:w="2340"/>
            <w:tcBorders>
              <w:top w:val="single" w:color="AEBED5" w:sz="2"/>
              <w:left w:val="single" w:color="AEBED5" w:sz="2"/>
              <w:bottom w:val="single" w:color="AEBED5" w:sz="2"/>
              <w:right w:val="single" w:color="AEBED5" w:sz="2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5</w:t>
            </w:r>
          </w:p>
        </w:tc>
        <w:tc>
          <w:tcPr>
            <w:tcW w:type="dxa" w:w="2340"/>
            <w:tcBorders>
              <w:top w:val="single" w:color="AEBED5" w:sz="2"/>
              <w:left w:val="single" w:color="AEBED5" w:sz="2"/>
              <w:bottom w:val="single" w:color="AEBED5" w:sz="2"/>
              <w:right w:val="single" w:color="AEBED5" w:sz="2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10-20 nodes</w:t>
            </w:r>
          </w:p>
        </w:tc>
        <w:tc>
          <w:tcPr>
            <w:tcW w:type="dxa" w:w="2340"/>
            <w:tcBorders>
              <w:top w:val="single" w:color="AEBED5" w:sz="2"/>
              <w:left w:val="single" w:color="AEBED5" w:sz="2"/>
              <w:bottom w:val="single" w:color="AEBED5" w:sz="2"/>
              <w:right w:val="single" w:color="AEBED5" w:sz="2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20-30</w:t>
            </w:r>
          </w:p>
        </w:tc>
      </w:tr>
      <w:tr>
        <w:tc>
          <w:tcPr>
            <w:tcW w:type="dxa" w:w="2340"/>
            <w:tcBorders>
              <w:top w:val="single" w:color="AEBED5" w:sz="2"/>
              <w:left w:val="single" w:color="AEBED5" w:sz="2"/>
              <w:bottom w:val="single" w:color="AEBED5" w:sz="2"/>
              <w:right w:val="single" w:color="AEBED5" w:sz="2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Large (&gt;200)</w:t>
            </w:r>
          </w:p>
        </w:tc>
        <w:tc>
          <w:tcPr>
            <w:tcW w:type="dxa" w:w="2340"/>
            <w:tcBorders>
              <w:top w:val="single" w:color="AEBED5" w:sz="2"/>
              <w:left w:val="single" w:color="AEBED5" w:sz="2"/>
              <w:bottom w:val="single" w:color="AEBED5" w:sz="2"/>
              <w:right w:val="single" w:color="AEBED5" w:sz="2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7+</w:t>
            </w:r>
          </w:p>
        </w:tc>
        <w:tc>
          <w:tcPr>
            <w:tcW w:type="dxa" w:w="2340"/>
            <w:tcBorders>
              <w:top w:val="single" w:color="AEBED5" w:sz="2"/>
              <w:left w:val="single" w:color="AEBED5" w:sz="2"/>
              <w:bottom w:val="single" w:color="AEBED5" w:sz="2"/>
              <w:right w:val="single" w:color="AEBED5" w:sz="2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15-30 nodes</w:t>
            </w:r>
          </w:p>
        </w:tc>
        <w:tc>
          <w:tcPr>
            <w:tcW w:type="dxa" w:w="2340"/>
            <w:tcBorders>
              <w:top w:val="single" w:color="AEBED5" w:sz="2"/>
              <w:left w:val="single" w:color="AEBED5" w:sz="2"/>
              <w:bottom w:val="single" w:color="AEBED5" w:sz="2"/>
              <w:right w:val="single" w:color="AEBED5" w:sz="2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40-60</w:t>
            </w:r>
          </w:p>
        </w:tc>
      </w:tr>
    </w:tbl>
    <w:p>
      <w:r>
        <w:rPr>
          <w:b/>
          <w:bCs/>
        </w:rPr>
        <w:t xml:space="preserve">Adjustment factors: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Multiply by </w:t>
      </w:r>
      <w:r>
        <w:rPr>
          <w:b/>
          <w:bCs/>
        </w:rPr>
        <w:t xml:space="preserve">1.5×</w:t>
      </w:r>
      <w:r>
        <w:rPr>
          <w:b w:val="false"/>
          <w:bCs w:val="false"/>
        </w:rPr>
        <w:t xml:space="preserve"> for bursty workloads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Multiply by </w:t>
      </w:r>
      <w:r>
        <w:rPr>
          <w:b/>
          <w:bCs/>
        </w:rPr>
        <w:t xml:space="preserve">0.7×</w:t>
      </w:r>
      <w:r>
        <w:rPr>
          <w:b w:val="false"/>
          <w:bCs w:val="false"/>
        </w:rPr>
        <w:t xml:space="preserve"> for steady-state/batch workloads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Add </w:t>
      </w:r>
      <w:r>
        <w:rPr>
          <w:b/>
          <w:bCs/>
        </w:rPr>
        <w:t xml:space="preserve">+5 nodes</w:t>
      </w:r>
      <w:r>
        <w:rPr>
          <w:b w:val="false"/>
          <w:bCs w:val="false"/>
        </w:rPr>
        <w:t xml:space="preserve"> per pool if running in capacity-constrained regions</w:t>
      </w:r>
    </w:p>
    <w:p>
      <w:pPr>
        <w:pStyle w:val="Heading3"/>
      </w:pPr>
      <w:r>
        <w:t xml:space="preserve">2.8 Configurable SKU Selection</w:t>
      </w:r>
    </w:p>
    <w:p>
      <w:r>
        <w:rPr>
          <w:b w:val="false"/>
          <w:bCs w:val="false"/>
        </w:rPr>
        <w:t xml:space="preserve">#### Problem: Hardcoded Values Limit Portability</w:t>
      </w:r>
    </w:p>
    <w:p>
      <w:r>
        <w:rPr>
          <w:b w:val="false"/>
          <w:bCs w:val="false"/>
        </w:rPr>
        <w:t xml:space="preserve">The migration guide previously contained hardcoded SKUs. This causes issues when: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Target region has different SKUs available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Quota constraints require different VM families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Organizational standards mandate specific SKUs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Testing in regions with limited spot availability</w:t>
      </w:r>
    </w:p>
    <w:p>
      <w:r>
        <w:rPr>
          <w:b w:val="false"/>
          <w:bCs w:val="false"/>
        </w:rPr>
        <w:t xml:space="preserve">#### Solution: Environment-Based Configuration</w:t>
      </w:r>
    </w:p>
    <w:p>
      <w:r>
        <w:rPr>
          <w:b/>
          <w:bCs/>
        </w:rPr>
        <w:t xml:space="preserve">Create a centralized `config.sh` pattern:</w:t>
      </w:r>
    </w:p>
    <w:p>
      <w:r>
        <w:rPr>
          <w:b w:val="false"/>
          <w:bCs w:val="false"/>
        </w:rPr>
        <w:t xml:space="preserve">#### Updated Quota Check Script</w:t>
      </w:r>
    </w:p>
    <w:p>
      <w:r>
        <w:rPr>
          <w:b w:val="false"/>
          <w:bCs w:val="false"/>
        </w:rPr>
        <w:t xml:space="preserve">#### Region-Specific SKU Recommendations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AEBED5" w:sz="2"/>
              <w:left w:val="single" w:color="AEBED5" w:sz="2"/>
              <w:bottom w:val="single" w:color="AEBED5" w:sz="2"/>
              <w:right w:val="single" w:color="AEBED5" w:sz="2"/>
            </w:tcBorders>
            <w:shd w:fill="D9E5F3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/>
                <w:bCs/>
              </w:rPr>
              <w:t xml:space="preserve">Region</w:t>
            </w:r>
          </w:p>
        </w:tc>
        <w:tc>
          <w:tcPr>
            <w:tcW w:type="dxa" w:w="3120"/>
            <w:tcBorders>
              <w:top w:val="single" w:color="AEBED5" w:sz="2"/>
              <w:left w:val="single" w:color="AEBED5" w:sz="2"/>
              <w:bottom w:val="single" w:color="AEBED5" w:sz="2"/>
              <w:right w:val="single" w:color="AEBED5" w:sz="2"/>
            </w:tcBorders>
            <w:shd w:fill="D9E5F3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/>
                <w:bCs/>
              </w:rPr>
              <w:t xml:space="preserve">Recommended Spot SKUs</w:t>
            </w:r>
          </w:p>
        </w:tc>
        <w:tc>
          <w:tcPr>
            <w:tcW w:type="dxa" w:w="3120"/>
            <w:tcBorders>
              <w:top w:val="single" w:color="AEBED5" w:sz="2"/>
              <w:left w:val="single" w:color="AEBED5" w:sz="2"/>
              <w:bottom w:val="single" w:color="AEBED5" w:sz="2"/>
              <w:right w:val="single" w:color="AEBED5" w:sz="2"/>
            </w:tcBorders>
            <w:shd w:fill="D9E5F3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/>
                <w:bCs/>
              </w:rPr>
              <w:t xml:space="preserve">Alternatives If Restricted</w:t>
            </w:r>
          </w:p>
        </w:tc>
      </w:tr>
      <w:tr>
        <w:tc>
          <w:tcPr>
            <w:tcW w:type="dxa" w:w="3120"/>
            <w:tcBorders>
              <w:top w:val="single" w:color="AEBED5" w:sz="2"/>
              <w:left w:val="single" w:color="AEBED5" w:sz="2"/>
              <w:bottom w:val="single" w:color="AEBED5" w:sz="2"/>
              <w:right w:val="single" w:color="AEBED5" w:sz="2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/>
                <w:bCs/>
              </w:rPr>
              <w:t xml:space="preserve">australiaeast</w:t>
            </w:r>
          </w:p>
        </w:tc>
        <w:tc>
          <w:tcPr>
            <w:tcW w:type="dxa" w:w="3120"/>
            <w:tcBorders>
              <w:top w:val="single" w:color="AEBED5" w:sz="2"/>
              <w:left w:val="single" w:color="AEBED5" w:sz="2"/>
              <w:bottom w:val="single" w:color="AEBED5" w:sz="2"/>
              <w:right w:val="single" w:color="AEBED5" w:sz="2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D4s_v5, E4s_v5, F8s_v2</w:t>
            </w:r>
          </w:p>
        </w:tc>
        <w:tc>
          <w:tcPr>
            <w:tcW w:type="dxa" w:w="3120"/>
            <w:tcBorders>
              <w:top w:val="single" w:color="AEBED5" w:sz="2"/>
              <w:left w:val="single" w:color="AEBED5" w:sz="2"/>
              <w:bottom w:val="single" w:color="AEBED5" w:sz="2"/>
              <w:right w:val="single" w:color="AEBED5" w:sz="2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D4ps_v5 (Arm64), D2s_v5</w:t>
            </w:r>
          </w:p>
        </w:tc>
      </w:tr>
      <w:tr>
        <w:tc>
          <w:tcPr>
            <w:tcW w:type="dxa" w:w="3120"/>
            <w:tcBorders>
              <w:top w:val="single" w:color="AEBED5" w:sz="2"/>
              <w:left w:val="single" w:color="AEBED5" w:sz="2"/>
              <w:bottom w:val="single" w:color="AEBED5" w:sz="2"/>
              <w:right w:val="single" w:color="AEBED5" w:sz="2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/>
                <w:bCs/>
              </w:rPr>
              <w:t xml:space="preserve">eastus</w:t>
            </w:r>
          </w:p>
        </w:tc>
        <w:tc>
          <w:tcPr>
            <w:tcW w:type="dxa" w:w="3120"/>
            <w:tcBorders>
              <w:top w:val="single" w:color="AEBED5" w:sz="2"/>
              <w:left w:val="single" w:color="AEBED5" w:sz="2"/>
              <w:bottom w:val="single" w:color="AEBED5" w:sz="2"/>
              <w:right w:val="single" w:color="AEBED5" w:sz="2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D4s_v5, E4s_v5, F8s_v2</w:t>
            </w:r>
          </w:p>
        </w:tc>
        <w:tc>
          <w:tcPr>
            <w:tcW w:type="dxa" w:w="3120"/>
            <w:tcBorders>
              <w:top w:val="single" w:color="AEBED5" w:sz="2"/>
              <w:left w:val="single" w:color="AEBED5" w:sz="2"/>
              <w:bottom w:val="single" w:color="AEBED5" w:sz="2"/>
              <w:right w:val="single" w:color="AEBED5" w:sz="2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D4as_v5, E4as_v5</w:t>
            </w:r>
          </w:p>
        </w:tc>
      </w:tr>
      <w:tr>
        <w:tc>
          <w:tcPr>
            <w:tcW w:type="dxa" w:w="3120"/>
            <w:tcBorders>
              <w:top w:val="single" w:color="AEBED5" w:sz="2"/>
              <w:left w:val="single" w:color="AEBED5" w:sz="2"/>
              <w:bottom w:val="single" w:color="AEBED5" w:sz="2"/>
              <w:right w:val="single" w:color="AEBED5" w:sz="2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/>
                <w:bCs/>
              </w:rPr>
              <w:t xml:space="preserve">westeurope</w:t>
            </w:r>
          </w:p>
        </w:tc>
        <w:tc>
          <w:tcPr>
            <w:tcW w:type="dxa" w:w="3120"/>
            <w:tcBorders>
              <w:top w:val="single" w:color="AEBED5" w:sz="2"/>
              <w:left w:val="single" w:color="AEBED5" w:sz="2"/>
              <w:bottom w:val="single" w:color="AEBED5" w:sz="2"/>
              <w:right w:val="single" w:color="AEBED5" w:sz="2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D4s_v5, E4s_v5, F8s_v2</w:t>
            </w:r>
          </w:p>
        </w:tc>
        <w:tc>
          <w:tcPr>
            <w:tcW w:type="dxa" w:w="3120"/>
            <w:tcBorders>
              <w:top w:val="single" w:color="AEBED5" w:sz="2"/>
              <w:left w:val="single" w:color="AEBED5" w:sz="2"/>
              <w:bottom w:val="single" w:color="AEBED5" w:sz="2"/>
              <w:right w:val="single" w:color="AEBED5" w:sz="2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D2s_v5, E2s_v5</w:t>
            </w:r>
          </w:p>
        </w:tc>
      </w:tr>
      <w:tr>
        <w:tc>
          <w:tcPr>
            <w:tcW w:type="dxa" w:w="3120"/>
            <w:tcBorders>
              <w:top w:val="single" w:color="AEBED5" w:sz="2"/>
              <w:left w:val="single" w:color="AEBED5" w:sz="2"/>
              <w:bottom w:val="single" w:color="AEBED5" w:sz="2"/>
              <w:right w:val="single" w:color="AEBED5" w:sz="2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/>
                <w:bCs/>
              </w:rPr>
              <w:t xml:space="preserve">southeastasia</w:t>
            </w:r>
          </w:p>
        </w:tc>
        <w:tc>
          <w:tcPr>
            <w:tcW w:type="dxa" w:w="3120"/>
            <w:tcBorders>
              <w:top w:val="single" w:color="AEBED5" w:sz="2"/>
              <w:left w:val="single" w:color="AEBED5" w:sz="2"/>
              <w:bottom w:val="single" w:color="AEBED5" w:sz="2"/>
              <w:right w:val="single" w:color="AEBED5" w:sz="2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D2s_v5, E2s_v5, F4s_v2</w:t>
            </w:r>
          </w:p>
        </w:tc>
        <w:tc>
          <w:tcPr>
            <w:tcW w:type="dxa" w:w="3120"/>
            <w:tcBorders>
              <w:top w:val="single" w:color="AEBED5" w:sz="2"/>
              <w:left w:val="single" w:color="AEBED5" w:sz="2"/>
              <w:bottom w:val="single" w:color="AEBED5" w:sz="2"/>
              <w:right w:val="single" w:color="AEBED5" w:sz="2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D4s_v3 (older gen)</w:t>
            </w:r>
          </w:p>
        </w:tc>
      </w:tr>
      <w:tr>
        <w:tc>
          <w:tcPr>
            <w:tcW w:type="dxa" w:w="3120"/>
            <w:tcBorders>
              <w:top w:val="single" w:color="AEBED5" w:sz="2"/>
              <w:left w:val="single" w:color="AEBED5" w:sz="2"/>
              <w:bottom w:val="single" w:color="AEBED5" w:sz="2"/>
              <w:right w:val="single" w:color="AEBED5" w:sz="2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/>
                <w:bCs/>
              </w:rPr>
              <w:t xml:space="preserve">uksouth</w:t>
            </w:r>
          </w:p>
        </w:tc>
        <w:tc>
          <w:tcPr>
            <w:tcW w:type="dxa" w:w="3120"/>
            <w:tcBorders>
              <w:top w:val="single" w:color="AEBED5" w:sz="2"/>
              <w:left w:val="single" w:color="AEBED5" w:sz="2"/>
              <w:bottom w:val="single" w:color="AEBED5" w:sz="2"/>
              <w:right w:val="single" w:color="AEBED5" w:sz="2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D4s_v5, E4s_v5, F8s_v2</w:t>
            </w:r>
          </w:p>
        </w:tc>
        <w:tc>
          <w:tcPr>
            <w:tcW w:type="dxa" w:w="3120"/>
            <w:tcBorders>
              <w:top w:val="single" w:color="AEBED5" w:sz="2"/>
              <w:left w:val="single" w:color="AEBED5" w:sz="2"/>
              <w:bottom w:val="single" w:color="AEBED5" w:sz="2"/>
              <w:right w:val="single" w:color="AEBED5" w:sz="2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D4as_v5, E4as_v5</w:t>
            </w:r>
          </w:p>
        </w:tc>
      </w:tr>
    </w:tbl>
    <w:p>
      <w:pPr>
        <w:pStyle w:val="Heading3"/>
      </w:pPr>
      <w:r>
        <w:t xml:space="preserve">3. Phase 1: Infrastructure Preparation</w:t>
      </w:r>
    </w:p>
    <w:p>
      <w:pPr>
        <w:pStyle w:val="Heading3"/>
      </w:pPr>
      <w:r>
        <w:t xml:space="preserve">3.1 Update Autoscaler Profile</w:t>
      </w:r>
    </w:p>
    <w:p>
      <w:r>
        <w:rPr>
          <w:b/>
          <w:bCs/>
        </w:rPr>
        <w:t xml:space="preserve">This step changes cluster-wide autoscaler behavior. Schedule during a maintenance window.</w:t>
      </w:r>
    </w:p>
    <w:p>
      <w:r>
        <w:rPr>
          <w:b/>
          <w:bCs/>
        </w:rPr>
        <w:t xml:space="preserve">Via Terraform:</w:t>
      </w:r>
    </w:p>
    <w:p>
      <w:pPr>
        <w:pStyle w:val="CodeFirst"/>
      </w:pPr>
      <w:r>
        <w:t xml:space="preserve"># Add to your AKS cluster resource or module call</w:t>
      </w:r>
    </w:p>
    <w:p>
      <w:pPr>
        <w:pStyle w:val="Code"/>
      </w:pPr>
      <w:r>
        <w:t xml:space="preserve">auto_scaler_profile {</w:t>
      </w:r>
    </w:p>
    <w:p>
      <w:pPr>
        <w:pStyle w:val="Code"/>
      </w:pPr>
      <w:r>
        <w:t xml:space="preserve">  expander                      = "priority"</w:t>
      </w:r>
    </w:p>
    <w:p>
      <w:pPr>
        <w:pStyle w:val="Code"/>
      </w:pPr>
      <w:r>
        <w:t xml:space="preserve">  scan_interval                 = "20s"</w:t>
      </w:r>
    </w:p>
    <w:p>
      <w:pPr>
        <w:pStyle w:val="Code"/>
      </w:pPr>
      <w:r>
        <w:t xml:space="preserve">  scale_down_delay_after_delete = "10s"</w:t>
      </w:r>
    </w:p>
    <w:p>
      <w:pPr>
        <w:pStyle w:val="Code"/>
      </w:pPr>
      <w:r>
        <w:t xml:space="preserve">  scale_down_unready            = "3m"</w:t>
      </w:r>
    </w:p>
    <w:p>
      <w:pPr>
        <w:pStyle w:val="Code"/>
      </w:pPr>
      <w:r>
        <w:t xml:space="preserve">  scale_down_unneeded           = "5m"</w:t>
      </w:r>
    </w:p>
    <w:p>
      <w:pPr>
        <w:pStyle w:val="Code"/>
      </w:pPr>
      <w:r>
        <w:t xml:space="preserve">  max_node_provisioning_time    = "10m"</w:t>
      </w:r>
    </w:p>
    <w:p>
      <w:pPr>
        <w:pStyle w:val="Code"/>
      </w:pPr>
      <w:r>
        <w:t xml:space="preserve">  max_graceful_termination_sec  = 60</w:t>
      </w:r>
    </w:p>
    <w:p>
      <w:pPr>
        <w:pStyle w:val="CodeLast"/>
      </w:pPr>
      <w:r>
        <w:t xml:space="preserve">}</w:t>
      </w:r>
    </w:p>
    <w:p>
      <w:pPr>
        <w:spacing w:after="240"/>
      </w:pPr>
    </w:p>
    <w:p>
      <w:r>
        <w:rPr>
          <w:b/>
          <w:bCs/>
        </w:rPr>
        <w:t xml:space="preserve">Via Azure CLI:</w:t>
      </w:r>
    </w:p>
    <w:p>
      <w:pPr>
        <w:pStyle w:val="CodeFirst"/>
      </w:pPr>
      <w:r>
        <w:t xml:space="preserve">az aks update -g $RESOURCE_GROUP -n $CLUSTER_NAME \</w:t>
      </w:r>
    </w:p>
    <w:p>
      <w:pPr>
        <w:pStyle w:val="Code"/>
      </w:pPr>
      <w:r>
        <w:t xml:space="preserve">  --cluster-autoscaler-profile \</w:t>
      </w:r>
    </w:p>
    <w:p>
      <w:pPr>
        <w:pStyle w:val="Code"/>
      </w:pPr>
      <w:r>
        <w:t xml:space="preserve">    expander=priority \</w:t>
      </w:r>
    </w:p>
    <w:p>
      <w:pPr>
        <w:pStyle w:val="Code"/>
      </w:pPr>
      <w:r>
        <w:t xml:space="preserve">    scan-interval=20s \</w:t>
      </w:r>
    </w:p>
    <w:p>
      <w:pPr>
        <w:pStyle w:val="Code"/>
      </w:pPr>
      <w:r>
        <w:t xml:space="preserve">    scale-down-delay-after-delete=10s \</w:t>
      </w:r>
    </w:p>
    <w:p>
      <w:pPr>
        <w:pStyle w:val="Code"/>
      </w:pPr>
      <w:r>
        <w:t xml:space="preserve">    scale-down-unready=3m \</w:t>
      </w:r>
    </w:p>
    <w:p>
      <w:pPr>
        <w:pStyle w:val="Code"/>
      </w:pPr>
      <w:r>
        <w:t xml:space="preserve">    scale-down-unneeded=5m \</w:t>
      </w:r>
    </w:p>
    <w:p>
      <w:pPr>
        <w:pStyle w:val="Code"/>
      </w:pPr>
      <w:r>
        <w:t xml:space="preserve">    max-node-provisioning-time=10m \</w:t>
      </w:r>
    </w:p>
    <w:p>
      <w:pPr>
        <w:pStyle w:val="CodeLast"/>
      </w:pPr>
      <w:r>
        <w:t xml:space="preserve">    max-graceful-termination-sec=60</w:t>
      </w:r>
    </w:p>
    <w:p>
      <w:pPr>
        <w:spacing w:after="240"/>
      </w:pPr>
    </w:p>
    <w:p>
      <w:r>
        <w:rPr>
          <w:b/>
          <w:bCs/>
        </w:rPr>
        <w:t xml:space="preserve">Verify:</w:t>
      </w:r>
    </w:p>
    <w:p>
      <w:pPr>
        <w:pStyle w:val="CodeFirst"/>
      </w:pPr>
      <w:r>
        <w:t xml:space="preserve">az aks show -g $RESOURCE_GROUP -n $CLUSTER_NAME \</w:t>
      </w:r>
    </w:p>
    <w:p>
      <w:pPr>
        <w:pStyle w:val="CodeLast"/>
      </w:pPr>
      <w:r>
        <w:t xml:space="preserve">  --query autoScalerProfile -o table</w:t>
      </w:r>
    </w:p>
    <w:p>
      <w:pPr>
        <w:spacing w:after="240"/>
      </w:pPr>
    </w:p>
    <w:p>
      <w:pPr>
        <w:pStyle w:val="Heading3"/>
      </w:pPr>
      <w:r>
        <w:t xml:space="preserve">3.2 Add Canary Spot Pool (1 pool only)</w:t>
      </w:r>
    </w:p>
    <w:p>
      <w:r>
        <w:rPr>
          <w:b w:val="false"/>
          <w:bCs w:val="false"/>
        </w:rPr>
        <w:t xml:space="preserve">Start with a single spot pool to validate behavior before adding all 5.</w:t>
      </w:r>
    </w:p>
    <w:p>
      <w:r>
        <w:rPr>
          <w:b/>
          <w:bCs/>
        </w:rPr>
        <w:t xml:space="preserve">Via Terraform:</w:t>
      </w:r>
    </w:p>
    <w:p>
      <w:pPr>
        <w:pStyle w:val="CodeFirst"/>
      </w:pPr>
      <w:r>
        <w:t xml:space="preserve">variable "spot_vm_size_general1" {</w:t>
      </w:r>
    </w:p>
    <w:p>
      <w:pPr>
        <w:pStyle w:val="Code"/>
      </w:pPr>
      <w:r>
        <w:t xml:space="preserve">  description = "VM size for spotgeneral1 pool"</w:t>
      </w:r>
    </w:p>
    <w:p>
      <w:pPr>
        <w:pStyle w:val="Code"/>
      </w:pPr>
      <w:r>
        <w:t xml:space="preserve">  type        = string</w:t>
      </w:r>
    </w:p>
    <w:p>
      <w:pPr>
        <w:pStyle w:val="Code"/>
      </w:pPr>
      <w:r>
        <w:t xml:space="preserve">  default     = "Standard_D4s_v5"  # Override via tfvars or environment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resource "azurerm_kubernetes_cluster_node_pool" "spotgeneral1" {</w:t>
      </w:r>
    </w:p>
    <w:p>
      <w:pPr>
        <w:pStyle w:val="Code"/>
      </w:pPr>
      <w:r>
        <w:t xml:space="preserve">  name                  = "spotgeneral1"</w:t>
      </w:r>
    </w:p>
    <w:p>
      <w:pPr>
        <w:pStyle w:val="Code"/>
      </w:pPr>
      <w:r>
        <w:t xml:space="preserve">  kubernetes_cluster_id = azurerm_kubernetes_cluster.main.id</w:t>
      </w:r>
    </w:p>
    <w:p>
      <w:pPr>
        <w:pStyle w:val="Code"/>
      </w:pPr>
      <w:r>
        <w:t xml:space="preserve">  vm_size              = var.spot_vm_size_general1</w:t>
      </w:r>
    </w:p>
    <w:p>
      <w:pPr>
        <w:pStyle w:val="Code"/>
      </w:pPr>
      <w:r>
        <w:t xml:space="preserve">  priority             = "Spot"</w:t>
      </w:r>
    </w:p>
    <w:p>
      <w:pPr>
        <w:pStyle w:val="Code"/>
      </w:pPr>
      <w:r>
        <w:t xml:space="preserve">  eviction_policy      = "Delete"</w:t>
      </w:r>
    </w:p>
    <w:p>
      <w:pPr>
        <w:pStyle w:val="Code"/>
      </w:pPr>
      <w:r>
        <w:t xml:space="preserve">  spot_max_price       = -1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enable_auto_scaling  = true</w:t>
      </w:r>
    </w:p>
    <w:p>
      <w:pPr>
        <w:pStyle w:val="Code"/>
      </w:pPr>
      <w:r>
        <w:t xml:space="preserve">  min_count            = 0</w:t>
      </w:r>
    </w:p>
    <w:p>
      <w:pPr>
        <w:pStyle w:val="Code"/>
      </w:pPr>
      <w:r>
        <w:t xml:space="preserve">  max_count            = 5    # Start small for canary</w:t>
      </w:r>
    </w:p>
    <w:p>
      <w:pPr>
        <w:pStyle w:val="Code"/>
      </w:pPr>
      <w:r>
        <w:t xml:space="preserve">  node_count           = 0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zones                = [1]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node_labels = {</w:t>
      </w:r>
    </w:p>
    <w:p>
      <w:pPr>
        <w:pStyle w:val="Code"/>
      </w:pPr>
      <w:r>
        <w:t xml:space="preserve">    "workload-type"      = "spot"</w:t>
      </w:r>
    </w:p>
    <w:p>
      <w:pPr>
        <w:pStyle w:val="Code"/>
      </w:pPr>
      <w:r>
        <w:t xml:space="preserve">    "vm-family"          = "general"</w:t>
      </w:r>
    </w:p>
    <w:p>
      <w:pPr>
        <w:pStyle w:val="Code"/>
      </w:pPr>
      <w:r>
        <w:t xml:space="preserve">    "cost-optimization"  = "spot-enabled"</w:t>
      </w:r>
    </w:p>
    <w:p>
      <w:pPr>
        <w:pStyle w:val="Code"/>
      </w:pPr>
      <w:r>
        <w:t xml:space="preserve">    "managed-by"         = "terraform"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node_taints = [</w:t>
      </w:r>
    </w:p>
    <w:p>
      <w:pPr>
        <w:pStyle w:val="Code"/>
      </w:pPr>
      <w:r>
        <w:t xml:space="preserve">    "kubernetes.azure.com/scalesetpriority=spot:NoSchedule"</w:t>
      </w:r>
    </w:p>
    <w:p>
      <w:pPr>
        <w:pStyle w:val="Code"/>
      </w:pPr>
      <w:r>
        <w:t xml:space="preserve">  ]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tags = {</w:t>
      </w:r>
    </w:p>
    <w:p>
      <w:pPr>
        <w:pStyle w:val="Code"/>
      </w:pPr>
      <w:r>
        <w:t xml:space="preserve">    Environment = "prod"</w:t>
      </w:r>
    </w:p>
    <w:p>
      <w:pPr>
        <w:pStyle w:val="Code"/>
      </w:pPr>
      <w:r>
        <w:t xml:space="preserve">    Phase       = "spot-canary"</w:t>
      </w:r>
    </w:p>
    <w:p>
      <w:pPr>
        <w:pStyle w:val="Code"/>
      </w:pPr>
      <w:r>
        <w:t xml:space="preserve">  }</w:t>
      </w:r>
    </w:p>
    <w:p>
      <w:pPr>
        <w:pStyle w:val="CodeLast"/>
      </w:pPr>
      <w:r>
        <w:t xml:space="preserve">}</w:t>
      </w:r>
    </w:p>
    <w:p>
      <w:pPr>
        <w:spacing w:after="240"/>
      </w:pPr>
    </w:p>
    <w:p>
      <w:r>
        <w:rPr>
          <w:b/>
          <w:bCs/>
        </w:rPr>
        <w:t xml:space="preserve">Via Azure CLI:</w:t>
      </w:r>
    </w:p>
    <w:p>
      <w:pPr>
        <w:pStyle w:val="CodeFirst"/>
      </w:pPr>
      <w:r>
        <w:t xml:space="preserve"># First, source your `scripts/migration/config.sh` for configurable SKUs (see Section 2.8)</w:t>
      </w:r>
    </w:p>
    <w:p>
      <w:pPr>
        <w:pStyle w:val="Code"/>
      </w:pPr>
      <w:r>
        <w:t xml:space="preserve">source scripts/migration/config.sh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az aks nodepool add \</w:t>
      </w:r>
    </w:p>
    <w:p>
      <w:pPr>
        <w:pStyle w:val="Code"/>
      </w:pPr>
      <w:r>
        <w:t xml:space="preserve">  --resource-group $RESOURCE_GROUP \</w:t>
      </w:r>
    </w:p>
    <w:p>
      <w:pPr>
        <w:pStyle w:val="Code"/>
      </w:pPr>
      <w:r>
        <w:t xml:space="preserve">  --cluster-name $CLUSTER_NAME \</w:t>
      </w:r>
    </w:p>
    <w:p>
      <w:pPr>
        <w:pStyle w:val="Code"/>
      </w:pPr>
      <w:r>
        <w:t xml:space="preserve">  --name spotgeneral1 \</w:t>
      </w:r>
    </w:p>
    <w:p>
      <w:pPr>
        <w:pStyle w:val="Code"/>
      </w:pPr>
      <w:r>
        <w:t xml:space="preserve">  --priority Spot \</w:t>
      </w:r>
    </w:p>
    <w:p>
      <w:pPr>
        <w:pStyle w:val="Code"/>
      </w:pPr>
      <w:r>
        <w:t xml:space="preserve">  --eviction-policy Delete \</w:t>
      </w:r>
    </w:p>
    <w:p>
      <w:pPr>
        <w:pStyle w:val="Code"/>
      </w:pPr>
      <w:r>
        <w:t xml:space="preserve">  --spot-max-price -1 \</w:t>
      </w:r>
    </w:p>
    <w:p>
      <w:pPr>
        <w:pStyle w:val="Code"/>
      </w:pPr>
      <w:r>
        <w:t xml:space="preserve">  --node-count 0 \</w:t>
      </w:r>
    </w:p>
    <w:p>
      <w:pPr>
        <w:pStyle w:val="Code"/>
      </w:pPr>
      <w:r>
        <w:t xml:space="preserve">  --min-count 0 \</w:t>
      </w:r>
    </w:p>
    <w:p>
      <w:pPr>
        <w:pStyle w:val="Code"/>
      </w:pPr>
      <w:r>
        <w:t xml:space="preserve">  --max-count 5 \</w:t>
      </w:r>
    </w:p>
    <w:p>
      <w:pPr>
        <w:pStyle w:val="Code"/>
      </w:pPr>
      <w:r>
        <w:t xml:space="preserve">  --enable-cluster-autoscaler \</w:t>
      </w:r>
    </w:p>
    <w:p>
      <w:pPr>
        <w:pStyle w:val="Code"/>
      </w:pPr>
      <w:r>
        <w:t xml:space="preserve">  --node-vm-size "${POOL_VM_SIZE_spotgeneral1}" \</w:t>
      </w:r>
    </w:p>
    <w:p>
      <w:pPr>
        <w:pStyle w:val="Code"/>
      </w:pPr>
      <w:r>
        <w:t xml:space="preserve">  --zones "${POOL_ZONES_spotgeneral1:-1}" \</w:t>
      </w:r>
    </w:p>
    <w:p>
      <w:pPr>
        <w:pStyle w:val="Code"/>
      </w:pPr>
      <w:r>
        <w:t xml:space="preserve">  --labels workload-type=spot vm-family=general cost-optimization=spot-enabled \</w:t>
      </w:r>
    </w:p>
    <w:p>
      <w:pPr>
        <w:pStyle w:val="CodeLast"/>
      </w:pPr>
      <w:r>
        <w:t xml:space="preserve">  --node-taints "kubernetes.azure.com/scalesetpriority=spot:NoSchedule"</w:t>
      </w:r>
    </w:p>
    <w:p>
      <w:pPr>
        <w:spacing w:after="240"/>
      </w:pPr>
    </w:p>
    <w:p>
      <w:pPr>
        <w:pStyle w:val="Heading3"/>
      </w:pPr>
      <w:r>
        <w:t xml:space="preserve">3.3 Deploy Priority Expander ConfigMap</w:t>
      </w:r>
    </w:p>
    <w:p>
      <w:r>
        <w:rPr>
          <w:b w:val="false"/>
          <w:bCs w:val="false"/>
        </w:rPr>
        <w:t xml:space="preserve">The Priority Expander tells the autoscaler which pools to prefer. Without it, the autoscaler defaults to random selection.</w:t>
      </w:r>
    </w:p>
    <w:p>
      <w:pPr>
        <w:pStyle w:val="CodeFirst"/>
      </w:pPr>
      <w:r>
        <w:t xml:space="preserve">cat &lt;&lt;'EOF' | kubectl apply -f -</w:t>
      </w:r>
    </w:p>
    <w:p>
      <w:pPr>
        <w:pStyle w:val="Code"/>
      </w:pPr>
      <w:r>
        <w:t xml:space="preserve">apiVersion: v1</w:t>
      </w:r>
    </w:p>
    <w:p>
      <w:pPr>
        <w:pStyle w:val="Code"/>
      </w:pPr>
      <w:r>
        <w:t xml:space="preserve">kind: ConfigMap</w:t>
      </w:r>
    </w:p>
    <w:p>
      <w:pPr>
        <w:pStyle w:val="Code"/>
      </w:pPr>
      <w:r>
        <w:t xml:space="preserve">metadata:</w:t>
      </w:r>
    </w:p>
    <w:p>
      <w:pPr>
        <w:pStyle w:val="Code"/>
      </w:pPr>
      <w:r>
        <w:t xml:space="preserve">  name: cluster-autoscaler-priority-expander</w:t>
      </w:r>
    </w:p>
    <w:p>
      <w:pPr>
        <w:pStyle w:val="Code"/>
      </w:pPr>
      <w:r>
        <w:t xml:space="preserve">  namespace: kube-system</w:t>
      </w:r>
    </w:p>
    <w:p>
      <w:pPr>
        <w:pStyle w:val="Code"/>
      </w:pPr>
      <w:r>
        <w:t xml:space="preserve">data:</w:t>
      </w:r>
    </w:p>
    <w:p>
      <w:pPr>
        <w:pStyle w:val="Code"/>
      </w:pPr>
      <w:r>
        <w:t xml:space="preserve">  priorities: |</w:t>
      </w:r>
    </w:p>
    <w:p>
      <w:pPr>
        <w:pStyle w:val="Code"/>
      </w:pPr>
      <w:r>
        <w:t xml:space="preserve">    10:</w:t>
      </w:r>
    </w:p>
    <w:p>
      <w:pPr>
        <w:pStyle w:val="Code"/>
      </w:pPr>
      <w:r>
        <w:t xml:space="preserve">      - .*spotgeneral1.*</w:t>
      </w:r>
    </w:p>
    <w:p>
      <w:pPr>
        <w:pStyle w:val="Code"/>
      </w:pPr>
      <w:r>
        <w:t xml:space="preserve">    20:</w:t>
      </w:r>
    </w:p>
    <w:p>
      <w:pPr>
        <w:pStyle w:val="Code"/>
      </w:pPr>
      <w:r>
        <w:t xml:space="preserve">      - .*stdworkload.*</w:t>
      </w:r>
    </w:p>
    <w:p>
      <w:pPr>
        <w:pStyle w:val="Code"/>
      </w:pPr>
      <w:r>
        <w:t xml:space="preserve">    30:</w:t>
      </w:r>
    </w:p>
    <w:p>
      <w:pPr>
        <w:pStyle w:val="Code"/>
      </w:pPr>
      <w:r>
        <w:t xml:space="preserve">      - .*system.*</w:t>
      </w:r>
    </w:p>
    <w:p>
      <w:pPr>
        <w:pStyle w:val="CodeLast"/>
      </w:pPr>
      <w:r>
        <w:t xml:space="preserve">EOF</w:t>
      </w:r>
    </w:p>
    <w:p>
      <w:pPr>
        <w:spacing w:after="240"/>
      </w:pPr>
    </w:p>
    <w:p>
      <w:r>
        <w:rPr>
          <w:b/>
          <w:bCs/>
        </w:rPr>
        <w:t xml:space="preserve">Note:</w:t>
      </w:r>
      <w:r>
        <w:rPr>
          <w:b w:val="false"/>
          <w:bCs w:val="false"/>
        </w:rPr>
        <w:t xml:space="preserve"> Only include pool `spotgeneral1` for now. We'll update this in Phase 4 when adding more pools.</w:t>
      </w:r>
    </w:p>
    <w:p>
      <w:pPr>
        <w:pStyle w:val="Heading3"/>
      </w:pPr>
      <w:r>
        <w:t xml:space="preserve">3.4 Verify Phase 1</w:t>
      </w:r>
    </w:p>
    <w:p>
      <w:pPr>
        <w:pStyle w:val="CodeFirst"/>
      </w:pPr>
      <w:r>
        <w:t xml:space="preserve"># Canary pool exists</w:t>
      </w:r>
    </w:p>
    <w:p>
      <w:pPr>
        <w:pStyle w:val="Code"/>
      </w:pPr>
      <w:r>
        <w:t xml:space="preserve">az aks nodepool show -g $RESOURCE_GROUP -n $CLUSTER_NAME \</w:t>
      </w:r>
    </w:p>
    <w:p>
      <w:pPr>
        <w:pStyle w:val="Code"/>
      </w:pPr>
      <w:r>
        <w:t xml:space="preserve">  --nodepool-name spotgeneral1 \</w:t>
      </w:r>
    </w:p>
    <w:p>
      <w:pPr>
        <w:pStyle w:val="Code"/>
      </w:pPr>
      <w:r>
        <w:t xml:space="preserve">  --query "{priority:scaleSetPriority, vmSize:vmSize, minCount:minCount, maxCount:maxCount}" \</w:t>
      </w:r>
    </w:p>
    <w:p>
      <w:pPr>
        <w:pStyle w:val="Code"/>
      </w:pPr>
      <w:r>
        <w:t xml:space="preserve">  -o table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# Priority Expander deployed</w:t>
      </w:r>
    </w:p>
    <w:p>
      <w:pPr>
        <w:pStyle w:val="Code"/>
      </w:pPr>
      <w:r>
        <w:t xml:space="preserve">kubectl get configmap cluster-autoscaler-priority-expander -n kube-system -o yaml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# Autoscaler recognizes the pool</w:t>
      </w:r>
    </w:p>
    <w:p>
      <w:pPr>
        <w:pStyle w:val="Code"/>
      </w:pPr>
      <w:r>
        <w:t xml:space="preserve">kubectl logs -n kube-system -l app=cluster-autoscaler --tail=50 | \</w:t>
      </w:r>
    </w:p>
    <w:p>
      <w:pPr>
        <w:pStyle w:val="Code"/>
      </w:pPr>
      <w:r>
        <w:t xml:space="preserve">  grep -i "spotgeneral1"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# Existing workloads unaffected</w:t>
      </w:r>
    </w:p>
    <w:p>
      <w:pPr>
        <w:pStyle w:val="Code"/>
      </w:pPr>
      <w:r>
        <w:t xml:space="preserve">kubectl get pods -A --field-selector=status.phase!=Running,status.phase!=Succeeded | \</w:t>
      </w:r>
    </w:p>
    <w:p>
      <w:pPr>
        <w:pStyle w:val="Code"/>
      </w:pPr>
      <w:r>
        <w:t xml:space="preserve">  grep -v "Completed"</w:t>
      </w:r>
    </w:p>
    <w:p>
      <w:pPr>
        <w:pStyle w:val="CodeLast"/>
      </w:pPr>
      <w:r>
        <w:t xml:space="preserve"># Expected: No unexpected pending/failed pods</w:t>
      </w:r>
    </w:p>
    <w:p>
      <w:pPr>
        <w:spacing w:after="240"/>
      </w:pPr>
    </w:p>
    <w:p>
      <w:r>
        <w:rPr>
          <w:b/>
          <w:bCs/>
        </w:rPr>
        <w:t xml:space="preserve">Phase 1 Exit Criteria: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□ Canary spot pool created and visible in `kubectl get nodes` (will show 0 nodes until workloads request spot)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□ Priority Expander ConfigMap deployed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□ Autoscaler logs show new pool recognized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□ Zero impact on existing workloads (no new pending pods, no restarts)</w:t>
      </w:r>
    </w:p>
    <w:p>
      <w:pPr>
        <w:pStyle w:val="Heading3"/>
      </w:pPr>
      <w:r>
        <w:t xml:space="preserve">4. Phase 2: Workload Audit</w:t>
      </w:r>
    </w:p>
    <w:p>
      <w:pPr>
        <w:pStyle w:val="Heading3"/>
      </w:pPr>
      <w:r>
        <w:t xml:space="preserve">4.1 Scan All Deployments for Spot Readiness</w:t>
      </w:r>
    </w:p>
    <w:p>
      <w:r>
        <w:rPr>
          <w:b w:val="false"/>
          <w:bCs w:val="false"/>
        </w:rPr>
        <w:t xml:space="preserve">Run this audit script against each namespace to classify workloads:</w:t>
      </w:r>
    </w:p>
    <w:p>
      <w:r>
        <w:rPr>
          <w:b/>
          <w:bCs/>
        </w:rPr>
        <w:t xml:space="preserve">Output Example:</w:t>
      </w:r>
    </w:p>
    <w:p>
      <w:pPr>
        <w:pStyle w:val="CodeFirst"/>
      </w:pPr>
      <w:r>
        <w:t xml:space="preserve">=== Classification ===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[OK] READY  - web-frontend (6 replicas, has preStop)</w:t>
      </w:r>
    </w:p>
    <w:p>
      <w:pPr>
        <w:pStyle w:val="Code"/>
      </w:pPr>
      <w:r>
        <w:t xml:space="preserve">[OK] READY  - api-gateway (4 replicas, has preStop)</w:t>
      </w:r>
    </w:p>
    <w:p>
      <w:pPr>
        <w:pStyle w:val="Code"/>
      </w:pPr>
      <w:r>
        <w:t xml:space="preserve">CAUTION:  MAYBE  - notification-svc (2 replicas, no preStop hook - add graceful shutdown)</w:t>
      </w:r>
    </w:p>
    <w:p>
      <w:pPr>
        <w:pStyle w:val="Code"/>
      </w:pPr>
      <w:r>
        <w:t xml:space="preserve">CAUTION:  MAYBE  - auth-service (1 replica - increase before spot)</w:t>
      </w:r>
    </w:p>
    <w:p>
      <w:pPr>
        <w:pStyle w:val="Code"/>
      </w:pPr>
      <w:r>
        <w:t xml:space="preserve">[ERROR] NEVER  - postgres-primary (has PVC - stateful)</w:t>
      </w:r>
    </w:p>
    <w:p>
      <w:pPr>
        <w:pStyle w:val="CodeLast"/>
      </w:pPr>
      <w:r>
        <w:t xml:space="preserve">[ERROR] NEVER  - redis-persistence (has PVC - stateful)</w:t>
      </w:r>
    </w:p>
    <w:p>
      <w:pPr>
        <w:spacing w:after="240"/>
      </w:pPr>
    </w:p>
    <w:p>
      <w:pPr>
        <w:pStyle w:val="Heading3"/>
      </w:pPr>
      <w:r>
        <w:t xml:space="preserve">4.2 Classify Workloads</w:t>
      </w:r>
    </w:p>
    <w:p>
      <w:r>
        <w:rPr>
          <w:b w:val="false"/>
          <w:bCs w:val="false"/>
        </w:rPr>
        <w:t xml:space="preserve">Organize audit results into three tiers: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AEBED5" w:sz="2"/>
              <w:left w:val="single" w:color="AEBED5" w:sz="2"/>
              <w:bottom w:val="single" w:color="AEBED5" w:sz="2"/>
              <w:right w:val="single" w:color="AEBED5" w:sz="2"/>
            </w:tcBorders>
            <w:shd w:fill="D9E5F3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/>
                <w:bCs/>
              </w:rPr>
              <w:t xml:space="preserve">Tier</w:t>
            </w:r>
          </w:p>
        </w:tc>
        <w:tc>
          <w:tcPr>
            <w:tcW w:type="dxa" w:w="3120"/>
            <w:tcBorders>
              <w:top w:val="single" w:color="AEBED5" w:sz="2"/>
              <w:left w:val="single" w:color="AEBED5" w:sz="2"/>
              <w:bottom w:val="single" w:color="AEBED5" w:sz="2"/>
              <w:right w:val="single" w:color="AEBED5" w:sz="2"/>
            </w:tcBorders>
            <w:shd w:fill="D9E5F3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/>
                <w:bCs/>
              </w:rPr>
              <w:t xml:space="preserve">Criteria</w:t>
            </w:r>
          </w:p>
        </w:tc>
        <w:tc>
          <w:tcPr>
            <w:tcW w:type="dxa" w:w="3120"/>
            <w:tcBorders>
              <w:top w:val="single" w:color="AEBED5" w:sz="2"/>
              <w:left w:val="single" w:color="AEBED5" w:sz="2"/>
              <w:bottom w:val="single" w:color="AEBED5" w:sz="2"/>
              <w:right w:val="single" w:color="AEBED5" w:sz="2"/>
            </w:tcBorders>
            <w:shd w:fill="D9E5F3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/>
                <w:bCs/>
              </w:rPr>
              <w:t xml:space="preserve">Action</w:t>
            </w:r>
          </w:p>
        </w:tc>
      </w:tr>
      <w:tr>
        <w:tc>
          <w:tcPr>
            <w:tcW w:type="dxa" w:w="3120"/>
            <w:tcBorders>
              <w:top w:val="single" w:color="AEBED5" w:sz="2"/>
              <w:left w:val="single" w:color="AEBED5" w:sz="2"/>
              <w:bottom w:val="single" w:color="AEBED5" w:sz="2"/>
              <w:right w:val="single" w:color="AEBED5" w:sz="2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/>
                <w:bCs/>
              </w:rPr>
              <w:t xml:space="preserve">Tier 1: Spot-Ready</w:t>
            </w:r>
          </w:p>
        </w:tc>
        <w:tc>
          <w:tcPr>
            <w:tcW w:type="dxa" w:w="3120"/>
            <w:tcBorders>
              <w:top w:val="single" w:color="AEBED5" w:sz="2"/>
              <w:left w:val="single" w:color="AEBED5" w:sz="2"/>
              <w:bottom w:val="single" w:color="AEBED5" w:sz="2"/>
              <w:right w:val="single" w:color="AEBED5" w:sz="2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&gt;= 3 replicas, preStop hook, readiness probe, no PVCs</w:t>
            </w:r>
          </w:p>
        </w:tc>
        <w:tc>
          <w:tcPr>
            <w:tcW w:type="dxa" w:w="3120"/>
            <w:tcBorders>
              <w:top w:val="single" w:color="AEBED5" w:sz="2"/>
              <w:left w:val="single" w:color="AEBED5" w:sz="2"/>
              <w:bottom w:val="single" w:color="AEBED5" w:sz="2"/>
              <w:right w:val="single" w:color="AEBED5" w:sz="2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Migrate in Phase 3 (pilot) or Phase 5 (batch)</w:t>
            </w:r>
          </w:p>
        </w:tc>
      </w:tr>
      <w:tr>
        <w:tc>
          <w:tcPr>
            <w:tcW w:type="dxa" w:w="3120"/>
            <w:tcBorders>
              <w:top w:val="single" w:color="AEBED5" w:sz="2"/>
              <w:left w:val="single" w:color="AEBED5" w:sz="2"/>
              <w:bottom w:val="single" w:color="AEBED5" w:sz="2"/>
              <w:right w:val="single" w:color="AEBED5" w:sz="2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/>
                <w:bCs/>
              </w:rPr>
              <w:t xml:space="preserve">Tier 2: Needs Changes</w:t>
            </w:r>
          </w:p>
        </w:tc>
        <w:tc>
          <w:tcPr>
            <w:tcW w:type="dxa" w:w="3120"/>
            <w:tcBorders>
              <w:top w:val="single" w:color="AEBED5" w:sz="2"/>
              <w:left w:val="single" w:color="AEBED5" w:sz="2"/>
              <w:bottom w:val="single" w:color="AEBED5" w:sz="2"/>
              <w:right w:val="single" w:color="AEBED5" w:sz="2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Missing preStop, &lt; 3 replicas, or no readiness probe</w:t>
            </w:r>
          </w:p>
        </w:tc>
        <w:tc>
          <w:tcPr>
            <w:tcW w:type="dxa" w:w="3120"/>
            <w:tcBorders>
              <w:top w:val="single" w:color="AEBED5" w:sz="2"/>
              <w:left w:val="single" w:color="AEBED5" w:sz="2"/>
              <w:bottom w:val="single" w:color="AEBED5" w:sz="2"/>
              <w:right w:val="single" w:color="AEBED5" w:sz="2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App team fixes required before migration</w:t>
            </w:r>
          </w:p>
        </w:tc>
      </w:tr>
      <w:tr>
        <w:tc>
          <w:tcPr>
            <w:tcW w:type="dxa" w:w="3120"/>
            <w:tcBorders>
              <w:top w:val="single" w:color="AEBED5" w:sz="2"/>
              <w:left w:val="single" w:color="AEBED5" w:sz="2"/>
              <w:bottom w:val="single" w:color="AEBED5" w:sz="2"/>
              <w:right w:val="single" w:color="AEBED5" w:sz="2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/>
                <w:bCs/>
              </w:rPr>
              <w:t xml:space="preserve">Tier 3: Never Spot</w:t>
            </w:r>
          </w:p>
        </w:tc>
        <w:tc>
          <w:tcPr>
            <w:tcW w:type="dxa" w:w="3120"/>
            <w:tcBorders>
              <w:top w:val="single" w:color="AEBED5" w:sz="2"/>
              <w:left w:val="single" w:color="AEBED5" w:sz="2"/>
              <w:bottom w:val="single" w:color="AEBED5" w:sz="2"/>
              <w:right w:val="single" w:color="AEBED5" w:sz="2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Stateful (PVCs), compliance (PCI/HIPAA), singleton</w:t>
            </w:r>
          </w:p>
        </w:tc>
        <w:tc>
          <w:tcPr>
            <w:tcW w:type="dxa" w:w="3120"/>
            <w:tcBorders>
              <w:top w:val="single" w:color="AEBED5" w:sz="2"/>
              <w:left w:val="single" w:color="AEBED5" w:sz="2"/>
              <w:bottom w:val="single" w:color="AEBED5" w:sz="2"/>
              <w:right w:val="single" w:color="AEBED5" w:sz="2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Protect with hard anti-affinity (see 4.3)</w:t>
            </w:r>
          </w:p>
        </w:tc>
      </w:tr>
    </w:tbl>
    <w:p>
      <w:pPr>
        <w:pStyle w:val="Heading3"/>
      </w:pPr>
      <w:r>
        <w:t xml:space="preserve">4.3 Protect Stateful Workloads (Tier 3)</w:t>
      </w:r>
    </w:p>
    <w:p>
      <w:r>
        <w:rPr>
          <w:b w:val="false"/>
          <w:bCs w:val="false"/>
        </w:rPr>
        <w:t xml:space="preserve">Workloads that must NEVER schedule on spot nodes should have explicit anti-affinity. This protects against accidental toleration additions.</w:t>
      </w:r>
    </w:p>
    <w:p>
      <w:pPr>
        <w:pStyle w:val="CodeFirst"/>
      </w:pPr>
      <w:r>
        <w:t xml:space="preserve"># Add to stateful deployments that must stay on standard/system nodes</w:t>
      </w:r>
    </w:p>
    <w:p>
      <w:pPr>
        <w:pStyle w:val="Code"/>
      </w:pPr>
      <w:r>
        <w:t xml:space="preserve">affinity:</w:t>
      </w:r>
    </w:p>
    <w:p>
      <w:pPr>
        <w:pStyle w:val="Code"/>
      </w:pPr>
      <w:r>
        <w:t xml:space="preserve">  nodeAffinity:</w:t>
      </w:r>
    </w:p>
    <w:p>
      <w:pPr>
        <w:pStyle w:val="Code"/>
      </w:pPr>
      <w:r>
        <w:t xml:space="preserve">    requiredDuringSchedulingIgnoredDuringExecution:</w:t>
      </w:r>
    </w:p>
    <w:p>
      <w:pPr>
        <w:pStyle w:val="Code"/>
      </w:pPr>
      <w:r>
        <w:t xml:space="preserve">      nodeSelectorTerms:</w:t>
      </w:r>
    </w:p>
    <w:p>
      <w:pPr>
        <w:pStyle w:val="Code"/>
      </w:pPr>
      <w:r>
        <w:t xml:space="preserve">        - matchExpressions:</w:t>
      </w:r>
    </w:p>
    <w:p>
      <w:pPr>
        <w:pStyle w:val="Code"/>
      </w:pPr>
      <w:r>
        <w:t xml:space="preserve">            - key: kubernetes.azure.com/scalesetpriority</w:t>
      </w:r>
    </w:p>
    <w:p>
      <w:pPr>
        <w:pStyle w:val="Code"/>
      </w:pPr>
      <w:r>
        <w:t xml:space="preserve">              operator: NotIn</w:t>
      </w:r>
    </w:p>
    <w:p>
      <w:pPr>
        <w:pStyle w:val="Code"/>
      </w:pPr>
      <w:r>
        <w:t xml:space="preserve">              values:</w:t>
      </w:r>
    </w:p>
    <w:p>
      <w:pPr>
        <w:pStyle w:val="CodeLast"/>
      </w:pPr>
      <w:r>
        <w:t xml:space="preserve">                - spot</w:t>
      </w:r>
    </w:p>
    <w:p>
      <w:pPr>
        <w:spacing w:after="240"/>
      </w:pPr>
    </w:p>
    <w:p>
      <w:r>
        <w:rPr>
          <w:b/>
          <w:bCs/>
        </w:rPr>
        <w:t xml:space="preserve">Apply to all Tier 3 workloads:</w:t>
      </w:r>
    </w:p>
    <w:p>
      <w:pPr>
        <w:pStyle w:val="CodeFirst"/>
      </w:pPr>
      <w:r>
        <w:t xml:space="preserve"># List all deployments with PVCs (likely stateful)</w:t>
      </w:r>
    </w:p>
    <w:p>
      <w:pPr>
        <w:pStyle w:val="Code"/>
      </w:pPr>
      <w:r>
        <w:t xml:space="preserve">kubectl get deployments -A -o json | \</w:t>
      </w:r>
    </w:p>
    <w:p>
      <w:pPr>
        <w:pStyle w:val="Code"/>
      </w:pPr>
      <w:r>
        <w:t xml:space="preserve">  jq -r '.items[] |</w:t>
      </w:r>
    </w:p>
    <w:p>
      <w:pPr>
        <w:pStyle w:val="Code"/>
      </w:pPr>
      <w:r>
        <w:t xml:space="preserve">    select(.spec.template.spec.volumes // [] | any(.persistentVolumeClaim)) |</w:t>
      </w:r>
    </w:p>
    <w:p>
      <w:pPr>
        <w:pStyle w:val="CodeLast"/>
      </w:pPr>
      <w:r>
        <w:t xml:space="preserve">    "\(.metadata.namespace)/\(.metadata.name)"'</w:t>
      </w:r>
    </w:p>
    <w:p>
      <w:pPr>
        <w:spacing w:after="240"/>
      </w:pPr>
    </w:p>
    <w:p>
      <w:pPr>
        <w:pStyle w:val="Heading3"/>
      </w:pPr>
      <w:r>
        <w:t xml:space="preserve">4.4 Tier 2 Remediation Checklist</w:t>
      </w:r>
    </w:p>
    <w:p>
      <w:r>
        <w:rPr>
          <w:b w:val="false"/>
          <w:bCs w:val="false"/>
        </w:rPr>
        <w:t xml:space="preserve">For each Tier 2 workload, app teams should complete: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□ </w:t>
      </w:r>
      <w:r>
        <w:rPr>
          <w:b/>
          <w:bCs/>
        </w:rPr>
        <w:t xml:space="preserve">Increase replicas to &gt;= 3</w:t>
      </w:r>
      <w:r>
        <w:rPr>
          <w:b w:val="false"/>
          <w:bCs w:val="false"/>
        </w:rPr>
        <w:t xml:space="preserve"> (minimum for spot HA)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□ </w:t>
      </w:r>
      <w:r>
        <w:rPr>
          <w:b/>
          <w:bCs/>
        </w:rPr>
        <w:t xml:space="preserve">Add preStop hook</w:t>
      </w:r>
      <w:r>
        <w:rPr>
          <w:b w:val="false"/>
          <w:bCs w:val="false"/>
        </w:rPr>
        <w:t xml:space="preserve"> with `sleep 25` for connection draining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□ </w:t>
      </w:r>
      <w:r>
        <w:rPr>
          <w:b/>
          <w:bCs/>
        </w:rPr>
        <w:t xml:space="preserve">Set terminationGracePeriodSeconds &gt;= 35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□ </w:t>
      </w:r>
      <w:r>
        <w:rPr>
          <w:b/>
          <w:bCs/>
        </w:rPr>
        <w:t xml:space="preserve">Add readiness probe</w:t>
      </w:r>
      <w:r>
        <w:rPr>
          <w:b w:val="false"/>
          <w:bCs w:val="false"/>
        </w:rPr>
        <w:t xml:space="preserve"> with `failureThreshold: 2`, `periodSeconds: 5`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□ </w:t>
      </w:r>
      <w:r>
        <w:rPr>
          <w:b/>
          <w:bCs/>
        </w:rPr>
        <w:t xml:space="preserve">Handle SIGTERM</w:t>
      </w:r>
      <w:r>
        <w:rPr>
          <w:b w:val="false"/>
          <w:bCs w:val="false"/>
        </w:rPr>
        <w:t xml:space="preserve"> in application code (see [DevOps Guide](DEVOPS_TEAM_GUIDE.md) for examples)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□ </w:t>
      </w:r>
      <w:r>
        <w:rPr>
          <w:b/>
          <w:bCs/>
        </w:rPr>
        <w:t xml:space="preserve">Create PodDisruptionBudget</w:t>
      </w:r>
      <w:r>
        <w:rPr>
          <w:b w:val="false"/>
          <w:bCs w:val="false"/>
        </w:rPr>
        <w:t xml:space="preserve"> with `minAvailable: 50%`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□ </w:t>
      </w:r>
      <w:r>
        <w:rPr>
          <w:b/>
          <w:bCs/>
        </w:rPr>
        <w:t xml:space="preserve">Test graceful shutdown</w:t>
      </w:r>
      <w:r>
        <w:rPr>
          <w:b w:val="false"/>
          <w:bCs w:val="false"/>
        </w:rPr>
        <w:t xml:space="preserve"> in dev environment</w:t>
      </w:r>
    </w:p>
    <w:p>
      <w:r>
        <w:rPr>
          <w:b/>
          <w:bCs/>
        </w:rPr>
        <w:t xml:space="preserve">Reference:</w:t>
      </w:r>
      <w:r>
        <w:rPr>
          <w:b w:val="false"/>
          <w:bCs w:val="false"/>
        </w:rPr>
        <w:t xml:space="preserve"> [DevOps Guide - Method 2: Full Optimization](DEVOPS_TEAM_GUIDE.md) for complete template</w:t>
      </w:r>
    </w:p>
    <w:p>
      <w:pPr>
        <w:pStyle w:val="Heading3"/>
      </w:pPr>
      <w:r>
        <w:t xml:space="preserve">5. Phase 3: Pilot Migration</w:t>
      </w:r>
    </w:p>
    <w:p>
      <w:pPr>
        <w:pStyle w:val="Heading3"/>
      </w:pPr>
      <w:r>
        <w:t xml:space="preserve">5.1 Select Pilot Workloads</w:t>
      </w:r>
    </w:p>
    <w:p>
      <w:r>
        <w:rPr>
          <w:b w:val="false"/>
          <w:bCs w:val="false"/>
        </w:rPr>
        <w:t xml:space="preserve">Choose 1-2 workloads from Tier 1 that are: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Low business impact if degraded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High replica count (6+) for best resilience demonstration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Well-monitored (existing dashboards and alerts)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Owned by a team willing to participate in the pilot</w:t>
      </w:r>
    </w:p>
    <w:p>
      <w:pPr>
        <w:pStyle w:val="Heading3"/>
      </w:pPr>
      <w:r>
        <w:t xml:space="preserve">5.2 Migrate Pilot Workload</w:t>
      </w:r>
    </w:p>
    <w:p>
      <w:r>
        <w:rPr>
          <w:b/>
          <w:bCs/>
        </w:rPr>
        <w:t xml:space="preserve">Step 1: Backup current deployment</w:t>
      </w:r>
    </w:p>
    <w:p>
      <w:pPr>
        <w:pStyle w:val="CodeFirst"/>
      </w:pPr>
      <w:r>
        <w:t xml:space="preserve">NAMESPACE="&lt;namespace&gt;"</w:t>
      </w:r>
    </w:p>
    <w:p>
      <w:pPr>
        <w:pStyle w:val="Code"/>
      </w:pPr>
      <w:r>
        <w:t xml:space="preserve">DEPLOYMENT="&lt;deployment-name&gt;"</w:t>
      </w:r>
    </w:p>
    <w:p>
      <w:pPr>
        <w:pStyle w:val="Code"/>
      </w:pPr>
      <w:r>
        <w:t xml:space="preserve"/>
      </w:r>
    </w:p>
    <w:p>
      <w:pPr>
        <w:pStyle w:val="CodeLast"/>
      </w:pPr>
      <w:r>
        <w:t xml:space="preserve">kubectl get deployment $DEPLOYMENT -n $NAMESPACE -o yaml &gt; backup-$DEPLOYMENT.yaml</w:t>
      </w:r>
    </w:p>
    <w:p>
      <w:pPr>
        <w:spacing w:after="240"/>
      </w:pPr>
    </w:p>
    <w:p>
      <w:r>
        <w:rPr>
          <w:b/>
          <w:bCs/>
        </w:rPr>
        <w:t xml:space="preserve">Step 2: Add spot configuration</w:t>
      </w:r>
    </w:p>
    <w:p>
      <w:pPr>
        <w:pStyle w:val="CodeFirst"/>
      </w:pPr>
      <w:r>
        <w:t xml:space="preserve"># Apply spot toleration, affinity, topology spread, and PDB</w:t>
      </w:r>
    </w:p>
    <w:p>
      <w:pPr>
        <w:pStyle w:val="Code"/>
      </w:pPr>
      <w:r>
        <w:t xml:space="preserve"># Use the full template from DevOps Guide Method 2</w:t>
      </w:r>
    </w:p>
    <w:p>
      <w:pPr>
        <w:pStyle w:val="Code"/>
      </w:pPr>
      <w:r>
        <w:t xml:space="preserve"># Key additions:</w:t>
      </w:r>
    </w:p>
    <w:p>
      <w:pPr>
        <w:pStyle w:val="Code"/>
      </w:pPr>
      <w:r>
        <w:t xml:space="preserve">kubectl patch deployment $DEPLOYMENT -n $NAMESPACE --type=json -p='[</w:t>
      </w:r>
    </w:p>
    <w:p>
      <w:pPr>
        <w:pStyle w:val="Code"/>
      </w:pPr>
      <w:r>
        <w:t xml:space="preserve">  {</w:t>
      </w:r>
    </w:p>
    <w:p>
      <w:pPr>
        <w:pStyle w:val="Code"/>
      </w:pPr>
      <w:r>
        <w:t xml:space="preserve">    "op": "add",</w:t>
      </w:r>
    </w:p>
    <w:p>
      <w:pPr>
        <w:pStyle w:val="Code"/>
      </w:pPr>
      <w:r>
        <w:t xml:space="preserve">    "path": "/spec/template/spec/tolerations/-",</w:t>
      </w:r>
    </w:p>
    <w:p>
      <w:pPr>
        <w:pStyle w:val="Code"/>
      </w:pPr>
      <w:r>
        <w:t xml:space="preserve">    "value": {</w:t>
      </w:r>
    </w:p>
    <w:p>
      <w:pPr>
        <w:pStyle w:val="Code"/>
      </w:pPr>
      <w:r>
        <w:t xml:space="preserve">      "key": "kubernetes.azure.com/scalesetpriority",</w:t>
      </w:r>
    </w:p>
    <w:p>
      <w:pPr>
        <w:pStyle w:val="Code"/>
      </w:pPr>
      <w:r>
        <w:t xml:space="preserve">      "operator": "Equal",</w:t>
      </w:r>
    </w:p>
    <w:p>
      <w:pPr>
        <w:pStyle w:val="Code"/>
      </w:pPr>
      <w:r>
        <w:t xml:space="preserve">      "value": "spot",</w:t>
      </w:r>
    </w:p>
    <w:p>
      <w:pPr>
        <w:pStyle w:val="Code"/>
      </w:pPr>
      <w:r>
        <w:t xml:space="preserve">      "effect": "NoSchedule"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}</w:t>
      </w:r>
    </w:p>
    <w:p>
      <w:pPr>
        <w:pStyle w:val="CodeLast"/>
      </w:pPr>
      <w:r>
        <w:t xml:space="preserve">]'</w:t>
      </w:r>
    </w:p>
    <w:p>
      <w:pPr>
        <w:spacing w:after="240"/>
      </w:pPr>
    </w:p>
    <w:p>
      <w:r>
        <w:rPr>
          <w:b w:val="false"/>
          <w:bCs w:val="false"/>
        </w:rPr>
        <w:t xml:space="preserve">Or apply a complete updated YAML (recommended for production):</w:t>
      </w:r>
    </w:p>
    <w:p>
      <w:pPr>
        <w:pStyle w:val="CodeFirst"/>
      </w:pPr>
      <w:r>
        <w:t xml:space="preserve"># Edit backup with spot config from DevOps Guide Method 2</w:t>
      </w:r>
    </w:p>
    <w:p>
      <w:pPr>
        <w:pStyle w:val="Code"/>
      </w:pPr>
      <w:r>
        <w:t xml:space="preserve"># Then apply</w:t>
      </w:r>
    </w:p>
    <w:p>
      <w:pPr>
        <w:pStyle w:val="CodeLast"/>
      </w:pPr>
      <w:r>
        <w:t xml:space="preserve">kubectl apply -f deployment-spot.yaml -n $NAMESPACE</w:t>
      </w:r>
    </w:p>
    <w:p>
      <w:pPr>
        <w:spacing w:after="240"/>
      </w:pPr>
    </w:p>
    <w:p>
      <w:r>
        <w:rPr>
          <w:b/>
          <w:bCs/>
        </w:rPr>
        <w:t xml:space="preserve">Step 3: Watch pods reschedule</w:t>
      </w:r>
    </w:p>
    <w:p>
      <w:pPr>
        <w:pStyle w:val="CodeFirst"/>
      </w:pPr>
      <w:r>
        <w:t xml:space="preserve"># Watch rollout</w:t>
      </w:r>
    </w:p>
    <w:p>
      <w:pPr>
        <w:pStyle w:val="Code"/>
      </w:pPr>
      <w:r>
        <w:t xml:space="preserve">kubectl rollout status deployment/$DEPLOYMENT -n $NAMESPACE --timeout=5m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# Verify pods on spot nodes</w:t>
      </w:r>
    </w:p>
    <w:p>
      <w:pPr>
        <w:pStyle w:val="Code"/>
      </w:pPr>
      <w:r>
        <w:t xml:space="preserve">kubectl get pods -n $NAMESPACE -l app=$DEPLOYMENT -o wide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# Check which node type each pod is on</w:t>
      </w:r>
    </w:p>
    <w:p>
      <w:pPr>
        <w:pStyle w:val="Code"/>
      </w:pPr>
      <w:r>
        <w:t xml:space="preserve">for pod in $(kubectl get pods -n $NAMESPACE -l app=$DEPLOYMENT -o name); do</w:t>
      </w:r>
    </w:p>
    <w:p>
      <w:pPr>
        <w:pStyle w:val="Code"/>
      </w:pPr>
      <w:r>
        <w:t xml:space="preserve">  node=$(kubectl get $pod -n $NAMESPACE -o jsonpath='{.spec.nodeName}')</w:t>
      </w:r>
    </w:p>
    <w:p>
      <w:pPr>
        <w:pStyle w:val="Code"/>
      </w:pPr>
      <w:r>
        <w:t xml:space="preserve">  priority=$(kubectl get node $node -o jsonpath='{.metadata.labels.kubernetes\.azure\.com/scalesetpriority}' 2&gt;/dev/null || echo "unknown")</w:t>
      </w:r>
    </w:p>
    <w:p>
      <w:pPr>
        <w:pStyle w:val="Code"/>
      </w:pPr>
      <w:r>
        <w:t xml:space="preserve">  echo "$pod → $node ($priority)"</w:t>
      </w:r>
    </w:p>
    <w:p>
      <w:pPr>
        <w:pStyle w:val="CodeLast"/>
      </w:pPr>
      <w:r>
        <w:t xml:space="preserve">done</w:t>
      </w:r>
    </w:p>
    <w:p>
      <w:pPr>
        <w:spacing w:after="240"/>
      </w:pPr>
    </w:p>
    <w:p>
      <w:pPr>
        <w:pStyle w:val="Heading3"/>
      </w:pPr>
      <w:r>
        <w:t xml:space="preserve">5.3 Validate Pilot</w:t>
      </w:r>
    </w:p>
    <w:p>
      <w:r>
        <w:rPr>
          <w:b/>
          <w:bCs/>
        </w:rPr>
        <w:t xml:space="preserve">Test 1: Eviction resilience (non-destructive)</w:t>
      </w:r>
    </w:p>
    <w:p>
      <w:pPr>
        <w:pStyle w:val="CodeFirst"/>
      </w:pPr>
      <w:r>
        <w:t xml:space="preserve"># Drain a spot node to simulate eviction</w:t>
      </w:r>
    </w:p>
    <w:p>
      <w:pPr>
        <w:pStyle w:val="Code"/>
      </w:pPr>
      <w:r>
        <w:t xml:space="preserve">SPOT_NODE=$(kubectl get nodes -l kubernetes.azure.com/scalesetpriority=spot -o name | head -1)</w:t>
      </w:r>
    </w:p>
    <w:p>
      <w:pPr>
        <w:pStyle w:val="Code"/>
      </w:pPr>
      <w:r>
        <w:t xml:space="preserve">kubectl drain $SPOT_NODE --ignore-daemonsets --delete-emptydir-data --grace-period=60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# Watch pods reschedule</w:t>
      </w:r>
    </w:p>
    <w:p>
      <w:pPr>
        <w:pStyle w:val="Code"/>
      </w:pPr>
      <w:r>
        <w:t xml:space="preserve">kubectl get pods -n $NAMESPACE -l app=$DEPLOYMENT -w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# Uncordon when done</w:t>
      </w:r>
    </w:p>
    <w:p>
      <w:pPr>
        <w:pStyle w:val="CodeLast"/>
      </w:pPr>
      <w:r>
        <w:t xml:space="preserve">kubectl uncordon $SPOT_NODE</w:t>
      </w:r>
    </w:p>
    <w:p>
      <w:pPr>
        <w:spacing w:after="240"/>
      </w:pPr>
    </w:p>
    <w:p>
      <w:r>
        <w:rPr>
          <w:b/>
          <w:bCs/>
        </w:rPr>
        <w:t xml:space="preserve">Test 2: Application health during eviction</w:t>
      </w:r>
    </w:p>
    <w:p>
      <w:pPr>
        <w:pStyle w:val="CodeFirst"/>
      </w:pPr>
      <w:r>
        <w:t xml:space="preserve"># Run continuous health check during drain test</w:t>
      </w:r>
    </w:p>
    <w:p>
      <w:pPr>
        <w:pStyle w:val="Code"/>
      </w:pPr>
      <w:r>
        <w:t xml:space="preserve">while true; do</w:t>
      </w:r>
    </w:p>
    <w:p>
      <w:pPr>
        <w:pStyle w:val="Code"/>
      </w:pPr>
      <w:r>
        <w:t xml:space="preserve">  STATUS=$(curl -s -o /dev/null -w "%{http_code}" http://$APP_ENDPOINT/health)</w:t>
      </w:r>
    </w:p>
    <w:p>
      <w:pPr>
        <w:pStyle w:val="Code"/>
      </w:pPr>
      <w:r>
        <w:t xml:space="preserve">  echo "$(date +%H:%M:%S) $STATUS"</w:t>
      </w:r>
    </w:p>
    <w:p>
      <w:pPr>
        <w:pStyle w:val="Code"/>
      </w:pPr>
      <w:r>
        <w:t xml:space="preserve">  sleep 1</w:t>
      </w:r>
    </w:p>
    <w:p>
      <w:pPr>
        <w:pStyle w:val="CodeLast"/>
      </w:pPr>
      <w:r>
        <w:t xml:space="preserve">done</w:t>
      </w:r>
    </w:p>
    <w:p>
      <w:pPr>
        <w:spacing w:after="240"/>
      </w:pPr>
    </w:p>
    <w:p>
      <w:pPr>
        <w:pStyle w:val="Heading3"/>
      </w:pPr>
      <w:r>
        <w:t xml:space="preserve">5.4 Pilot Success Criteria</w:t>
      </w:r>
    </w:p>
    <w:p>
      <w:r>
        <w:rPr>
          <w:b w:val="false"/>
          <w:bCs w:val="false"/>
        </w:rPr>
        <w:t xml:space="preserve">Monitor for 1-2 weeks. The pilot passes if ALL criteria are met: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AEBED5" w:sz="2"/>
              <w:left w:val="single" w:color="AEBED5" w:sz="2"/>
              <w:bottom w:val="single" w:color="AEBED5" w:sz="2"/>
              <w:right w:val="single" w:color="AEBED5" w:sz="2"/>
            </w:tcBorders>
            <w:shd w:fill="D9E5F3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/>
                <w:bCs/>
              </w:rPr>
              <w:t xml:space="preserve">Metric</w:t>
            </w:r>
          </w:p>
        </w:tc>
        <w:tc>
          <w:tcPr>
            <w:tcW w:type="dxa" w:w="3120"/>
            <w:tcBorders>
              <w:top w:val="single" w:color="AEBED5" w:sz="2"/>
              <w:left w:val="single" w:color="AEBED5" w:sz="2"/>
              <w:bottom w:val="single" w:color="AEBED5" w:sz="2"/>
              <w:right w:val="single" w:color="AEBED5" w:sz="2"/>
            </w:tcBorders>
            <w:shd w:fill="D9E5F3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/>
                <w:bCs/>
              </w:rPr>
              <w:t xml:space="preserve">Target</w:t>
            </w:r>
          </w:p>
        </w:tc>
        <w:tc>
          <w:tcPr>
            <w:tcW w:type="dxa" w:w="3120"/>
            <w:tcBorders>
              <w:top w:val="single" w:color="AEBED5" w:sz="2"/>
              <w:left w:val="single" w:color="AEBED5" w:sz="2"/>
              <w:bottom w:val="single" w:color="AEBED5" w:sz="2"/>
              <w:right w:val="single" w:color="AEBED5" w:sz="2"/>
            </w:tcBorders>
            <w:shd w:fill="D9E5F3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/>
                <w:bCs/>
              </w:rPr>
              <w:t xml:space="preserve">How to Measure</w:t>
            </w:r>
          </w:p>
        </w:tc>
      </w:tr>
      <w:tr>
        <w:tc>
          <w:tcPr>
            <w:tcW w:type="dxa" w:w="3120"/>
            <w:tcBorders>
              <w:top w:val="single" w:color="AEBED5" w:sz="2"/>
              <w:left w:val="single" w:color="AEBED5" w:sz="2"/>
              <w:bottom w:val="single" w:color="AEBED5" w:sz="2"/>
              <w:right w:val="single" w:color="AEBED5" w:sz="2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Application availability</w:t>
            </w:r>
          </w:p>
        </w:tc>
        <w:tc>
          <w:tcPr>
            <w:tcW w:type="dxa" w:w="3120"/>
            <w:tcBorders>
              <w:top w:val="single" w:color="AEBED5" w:sz="2"/>
              <w:left w:val="single" w:color="AEBED5" w:sz="2"/>
              <w:bottom w:val="single" w:color="AEBED5" w:sz="2"/>
              <w:right w:val="single" w:color="AEBED5" w:sz="2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&gt;= 99.9%</w:t>
            </w:r>
          </w:p>
        </w:tc>
        <w:tc>
          <w:tcPr>
            <w:tcW w:type="dxa" w:w="3120"/>
            <w:tcBorders>
              <w:top w:val="single" w:color="AEBED5" w:sz="2"/>
              <w:left w:val="single" w:color="AEBED5" w:sz="2"/>
              <w:bottom w:val="single" w:color="AEBED5" w:sz="2"/>
              <w:right w:val="single" w:color="AEBED5" w:sz="2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Monitoring dashboard (uptime)</w:t>
            </w:r>
          </w:p>
        </w:tc>
      </w:tr>
      <w:tr>
        <w:tc>
          <w:tcPr>
            <w:tcW w:type="dxa" w:w="3120"/>
            <w:tcBorders>
              <w:top w:val="single" w:color="AEBED5" w:sz="2"/>
              <w:left w:val="single" w:color="AEBED5" w:sz="2"/>
              <w:bottom w:val="single" w:color="AEBED5" w:sz="2"/>
              <w:right w:val="single" w:color="AEBED5" w:sz="2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Error rate during eviction</w:t>
            </w:r>
          </w:p>
        </w:tc>
        <w:tc>
          <w:tcPr>
            <w:tcW w:type="dxa" w:w="3120"/>
            <w:tcBorders>
              <w:top w:val="single" w:color="AEBED5" w:sz="2"/>
              <w:left w:val="single" w:color="AEBED5" w:sz="2"/>
              <w:bottom w:val="single" w:color="AEBED5" w:sz="2"/>
              <w:right w:val="single" w:color="AEBED5" w:sz="2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&lt; 0.1%</w:t>
            </w:r>
          </w:p>
        </w:tc>
        <w:tc>
          <w:tcPr>
            <w:tcW w:type="dxa" w:w="3120"/>
            <w:tcBorders>
              <w:top w:val="single" w:color="AEBED5" w:sz="2"/>
              <w:left w:val="single" w:color="AEBED5" w:sz="2"/>
              <w:bottom w:val="single" w:color="AEBED5" w:sz="2"/>
              <w:right w:val="single" w:color="AEBED5" w:sz="2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Application error rate metric</w:t>
            </w:r>
          </w:p>
        </w:tc>
      </w:tr>
      <w:tr>
        <w:tc>
          <w:tcPr>
            <w:tcW w:type="dxa" w:w="3120"/>
            <w:tcBorders>
              <w:top w:val="single" w:color="AEBED5" w:sz="2"/>
              <w:left w:val="single" w:color="AEBED5" w:sz="2"/>
              <w:bottom w:val="single" w:color="AEBED5" w:sz="2"/>
              <w:right w:val="single" w:color="AEBED5" w:sz="2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Pod reschedule time</w:t>
            </w:r>
          </w:p>
        </w:tc>
        <w:tc>
          <w:tcPr>
            <w:tcW w:type="dxa" w:w="3120"/>
            <w:tcBorders>
              <w:top w:val="single" w:color="AEBED5" w:sz="2"/>
              <w:left w:val="single" w:color="AEBED5" w:sz="2"/>
              <w:bottom w:val="single" w:color="AEBED5" w:sz="2"/>
              <w:right w:val="single" w:color="AEBED5" w:sz="2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&lt; 60 seconds</w:t>
            </w:r>
          </w:p>
        </w:tc>
        <w:tc>
          <w:tcPr>
            <w:tcW w:type="dxa" w:w="3120"/>
            <w:tcBorders>
              <w:top w:val="single" w:color="AEBED5" w:sz="2"/>
              <w:left w:val="single" w:color="AEBED5" w:sz="2"/>
              <w:bottom w:val="single" w:color="AEBED5" w:sz="2"/>
              <w:right w:val="single" w:color="AEBED5" w:sz="2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`kubectl get events` timestamps</w:t>
            </w:r>
          </w:p>
        </w:tc>
      </w:tr>
      <w:tr>
        <w:tc>
          <w:tcPr>
            <w:tcW w:type="dxa" w:w="3120"/>
            <w:tcBorders>
              <w:top w:val="single" w:color="AEBED5" w:sz="2"/>
              <w:left w:val="single" w:color="AEBED5" w:sz="2"/>
              <w:bottom w:val="single" w:color="AEBED5" w:sz="2"/>
              <w:right w:val="single" w:color="AEBED5" w:sz="2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Zero customer-facing incidents</w:t>
            </w:r>
          </w:p>
        </w:tc>
        <w:tc>
          <w:tcPr>
            <w:tcW w:type="dxa" w:w="3120"/>
            <w:tcBorders>
              <w:top w:val="single" w:color="AEBED5" w:sz="2"/>
              <w:left w:val="single" w:color="AEBED5" w:sz="2"/>
              <w:bottom w:val="single" w:color="AEBED5" w:sz="2"/>
              <w:right w:val="single" w:color="AEBED5" w:sz="2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0 incidents</w:t>
            </w:r>
          </w:p>
        </w:tc>
        <w:tc>
          <w:tcPr>
            <w:tcW w:type="dxa" w:w="3120"/>
            <w:tcBorders>
              <w:top w:val="single" w:color="AEBED5" w:sz="2"/>
              <w:left w:val="single" w:color="AEBED5" w:sz="2"/>
              <w:bottom w:val="single" w:color="AEBED5" w:sz="2"/>
              <w:right w:val="single" w:color="AEBED5" w:sz="2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Incident management system</w:t>
            </w:r>
          </w:p>
        </w:tc>
      </w:tr>
      <w:tr>
        <w:tc>
          <w:tcPr>
            <w:tcW w:type="dxa" w:w="3120"/>
            <w:tcBorders>
              <w:top w:val="single" w:color="AEBED5" w:sz="2"/>
              <w:left w:val="single" w:color="AEBED5" w:sz="2"/>
              <w:bottom w:val="single" w:color="AEBED5" w:sz="2"/>
              <w:right w:val="single" w:color="AEBED5" w:sz="2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Pods on spot nodes</w:t>
            </w:r>
          </w:p>
        </w:tc>
        <w:tc>
          <w:tcPr>
            <w:tcW w:type="dxa" w:w="3120"/>
            <w:tcBorders>
              <w:top w:val="single" w:color="AEBED5" w:sz="2"/>
              <w:left w:val="single" w:color="AEBED5" w:sz="2"/>
              <w:bottom w:val="single" w:color="AEBED5" w:sz="2"/>
              <w:right w:val="single" w:color="AEBED5" w:sz="2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&gt;= 50%</w:t>
            </w:r>
          </w:p>
        </w:tc>
        <w:tc>
          <w:tcPr>
            <w:tcW w:type="dxa" w:w="3120"/>
            <w:tcBorders>
              <w:top w:val="single" w:color="AEBED5" w:sz="2"/>
              <w:left w:val="single" w:color="AEBED5" w:sz="2"/>
              <w:bottom w:val="single" w:color="AEBED5" w:sz="2"/>
              <w:right w:val="single" w:color="AEBED5" w:sz="2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`kubectl get pods -o wide` + node labels</w:t>
            </w:r>
          </w:p>
        </w:tc>
      </w:tr>
      <w:tr>
        <w:tc>
          <w:tcPr>
            <w:tcW w:type="dxa" w:w="3120"/>
            <w:tcBorders>
              <w:top w:val="single" w:color="AEBED5" w:sz="2"/>
              <w:left w:val="single" w:color="AEBED5" w:sz="2"/>
              <w:bottom w:val="single" w:color="AEBED5" w:sz="2"/>
              <w:right w:val="single" w:color="AEBED5" w:sz="2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PDB violations</w:t>
            </w:r>
          </w:p>
        </w:tc>
        <w:tc>
          <w:tcPr>
            <w:tcW w:type="dxa" w:w="3120"/>
            <w:tcBorders>
              <w:top w:val="single" w:color="AEBED5" w:sz="2"/>
              <w:left w:val="single" w:color="AEBED5" w:sz="2"/>
              <w:bottom w:val="single" w:color="AEBED5" w:sz="2"/>
              <w:right w:val="single" w:color="AEBED5" w:sz="2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0</w:t>
            </w:r>
          </w:p>
        </w:tc>
        <w:tc>
          <w:tcPr>
            <w:tcW w:type="dxa" w:w="3120"/>
            <w:tcBorders>
              <w:top w:val="single" w:color="AEBED5" w:sz="2"/>
              <w:left w:val="single" w:color="AEBED5" w:sz="2"/>
              <w:bottom w:val="single" w:color="AEBED5" w:sz="2"/>
              <w:right w:val="single" w:color="AEBED5" w:sz="2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`kubectl get pdb`</w:t>
            </w:r>
          </w:p>
        </w:tc>
      </w:tr>
    </w:tbl>
    <w:p>
      <w:pPr>
        <w:pStyle w:val="Heading3"/>
      </w:pPr>
      <w:r>
        <w:t xml:space="preserve">5.5 Pilot Rollback (if needed)</w:t>
      </w:r>
    </w:p>
    <w:p>
      <w:pPr>
        <w:pStyle w:val="CodeFirst"/>
      </w:pPr>
      <w:r>
        <w:t xml:space="preserve"># Restore original deployment</w:t>
      </w:r>
    </w:p>
    <w:p>
      <w:pPr>
        <w:pStyle w:val="Code"/>
      </w:pPr>
      <w:r>
        <w:t xml:space="preserve">kubectl apply -f backup-$DEPLOYMENT.yaml -n $NAMESPACE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# Verify pods moved back to standard nodes</w:t>
      </w:r>
    </w:p>
    <w:p>
      <w:pPr>
        <w:pStyle w:val="Code"/>
      </w:pPr>
      <w:r>
        <w:t xml:space="preserve">kubectl rollout status deployment/$DEPLOYMENT -n $NAMESPACE</w:t>
      </w:r>
    </w:p>
    <w:p>
      <w:pPr>
        <w:pStyle w:val="CodeLast"/>
      </w:pPr>
      <w:r>
        <w:t xml:space="preserve">kubectl get pods -n $NAMESPACE -l app=$DEPLOYMENT -o wide</w:t>
      </w:r>
    </w:p>
    <w:p>
      <w:pPr>
        <w:spacing w:after="240"/>
      </w:pPr>
    </w:p>
    <w:p>
      <w:pPr>
        <w:pStyle w:val="Heading3"/>
      </w:pPr>
      <w:r>
        <w:t xml:space="preserve">6. Phase 4: Expand Spot Infrastructure</w:t>
      </w:r>
    </w:p>
    <w:p>
      <w:pPr>
        <w:pStyle w:val="Heading3"/>
      </w:pPr>
      <w:r>
        <w:t xml:space="preserve">6.1 Add Remaining Spot Pools</w:t>
      </w:r>
    </w:p>
    <w:p>
      <w:r>
        <w:rPr>
          <w:b w:val="false"/>
          <w:bCs w:val="false"/>
        </w:rPr>
        <w:t xml:space="preserve">After successful pilot, add the remaining 4 spot pools for VM family diversity:</w:t>
      </w:r>
    </w:p>
    <w:p>
      <w:r>
        <w:rPr>
          <w:b/>
          <w:bCs/>
        </w:rPr>
        <w:t xml:space="preserve">Via Terraform</w:t>
      </w:r>
      <w:r>
        <w:rPr>
          <w:b w:val="false"/>
          <w:bCs w:val="false"/>
        </w:rPr>
        <w:t xml:space="preserve"> (add to node-pools configuration):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AEBED5" w:sz="2"/>
              <w:left w:val="single" w:color="AEBED5" w:sz="2"/>
              <w:bottom w:val="single" w:color="AEBED5" w:sz="2"/>
              <w:right w:val="single" w:color="AEBED5" w:sz="2"/>
            </w:tcBorders>
            <w:shd w:fill="D9E5F3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/>
                <w:bCs/>
              </w:rPr>
              <w:t xml:space="preserve">Pool</w:t>
            </w:r>
          </w:p>
        </w:tc>
        <w:tc>
          <w:tcPr>
            <w:tcW w:type="dxa" w:w="1872"/>
            <w:tcBorders>
              <w:top w:val="single" w:color="AEBED5" w:sz="2"/>
              <w:left w:val="single" w:color="AEBED5" w:sz="2"/>
              <w:bottom w:val="single" w:color="AEBED5" w:sz="2"/>
              <w:right w:val="single" w:color="AEBED5" w:sz="2"/>
            </w:tcBorders>
            <w:shd w:fill="D9E5F3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/>
                <w:bCs/>
              </w:rPr>
              <w:t xml:space="preserve">VM Size</w:t>
            </w:r>
          </w:p>
        </w:tc>
        <w:tc>
          <w:tcPr>
            <w:tcW w:type="dxa" w:w="1872"/>
            <w:tcBorders>
              <w:top w:val="single" w:color="AEBED5" w:sz="2"/>
              <w:left w:val="single" w:color="AEBED5" w:sz="2"/>
              <w:bottom w:val="single" w:color="AEBED5" w:sz="2"/>
              <w:right w:val="single" w:color="AEBED5" w:sz="2"/>
            </w:tcBorders>
            <w:shd w:fill="D9E5F3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/>
                <w:bCs/>
              </w:rPr>
              <w:t xml:space="preserve">Zone</w:t>
            </w:r>
          </w:p>
        </w:tc>
        <w:tc>
          <w:tcPr>
            <w:tcW w:type="dxa" w:w="1872"/>
            <w:tcBorders>
              <w:top w:val="single" w:color="AEBED5" w:sz="2"/>
              <w:left w:val="single" w:color="AEBED5" w:sz="2"/>
              <w:bottom w:val="single" w:color="AEBED5" w:sz="2"/>
              <w:right w:val="single" w:color="AEBED5" w:sz="2"/>
            </w:tcBorders>
            <w:shd w:fill="D9E5F3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/>
                <w:bCs/>
              </w:rPr>
              <w:t xml:space="preserve">Priority Tier</w:t>
            </w:r>
          </w:p>
        </w:tc>
        <w:tc>
          <w:tcPr>
            <w:tcW w:type="dxa" w:w="1872"/>
            <w:tcBorders>
              <w:top w:val="single" w:color="AEBED5" w:sz="2"/>
              <w:left w:val="single" w:color="AEBED5" w:sz="2"/>
              <w:bottom w:val="single" w:color="AEBED5" w:sz="2"/>
              <w:right w:val="single" w:color="AEBED5" w:sz="2"/>
            </w:tcBorders>
            <w:shd w:fill="D9E5F3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/>
                <w:bCs/>
              </w:rPr>
              <w:t xml:space="preserve">Max Nodes</w:t>
            </w:r>
          </w:p>
        </w:tc>
      </w:tr>
      <w:tr>
        <w:tc>
          <w:tcPr>
            <w:tcW w:type="dxa" w:w="1872"/>
            <w:tcBorders>
              <w:top w:val="single" w:color="AEBED5" w:sz="2"/>
              <w:left w:val="single" w:color="AEBED5" w:sz="2"/>
              <w:bottom w:val="single" w:color="AEBED5" w:sz="2"/>
              <w:right w:val="single" w:color="AEBED5" w:sz="2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spotmemory1</w:t>
            </w:r>
          </w:p>
        </w:tc>
        <w:tc>
          <w:tcPr>
            <w:tcW w:type="dxa" w:w="1872"/>
            <w:tcBorders>
              <w:top w:val="single" w:color="AEBED5" w:sz="2"/>
              <w:left w:val="single" w:color="AEBED5" w:sz="2"/>
              <w:bottom w:val="single" w:color="AEBED5" w:sz="2"/>
              <w:right w:val="single" w:color="AEBED5" w:sz="2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Standard_E4s_v5</w:t>
            </w:r>
          </w:p>
        </w:tc>
        <w:tc>
          <w:tcPr>
            <w:tcW w:type="dxa" w:w="1872"/>
            <w:tcBorders>
              <w:top w:val="single" w:color="AEBED5" w:sz="2"/>
              <w:left w:val="single" w:color="AEBED5" w:sz="2"/>
              <w:bottom w:val="single" w:color="AEBED5" w:sz="2"/>
              <w:right w:val="single" w:color="AEBED5" w:sz="2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dxa" w:w="1872"/>
            <w:tcBorders>
              <w:top w:val="single" w:color="AEBED5" w:sz="2"/>
              <w:left w:val="single" w:color="AEBED5" w:sz="2"/>
              <w:bottom w:val="single" w:color="AEBED5" w:sz="2"/>
              <w:right w:val="single" w:color="AEBED5" w:sz="2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5</w:t>
            </w:r>
          </w:p>
        </w:tc>
        <w:tc>
          <w:tcPr>
            <w:tcW w:type="dxa" w:w="1872"/>
            <w:tcBorders>
              <w:top w:val="single" w:color="AEBED5" w:sz="2"/>
              <w:left w:val="single" w:color="AEBED5" w:sz="2"/>
              <w:bottom w:val="single" w:color="AEBED5" w:sz="2"/>
              <w:right w:val="single" w:color="AEBED5" w:sz="2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15</w:t>
            </w:r>
          </w:p>
        </w:tc>
      </w:tr>
      <w:tr>
        <w:tc>
          <w:tcPr>
            <w:tcW w:type="dxa" w:w="1872"/>
            <w:tcBorders>
              <w:top w:val="single" w:color="AEBED5" w:sz="2"/>
              <w:left w:val="single" w:color="AEBED5" w:sz="2"/>
              <w:bottom w:val="single" w:color="AEBED5" w:sz="2"/>
              <w:right w:val="single" w:color="AEBED5" w:sz="2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spotmemory2</w:t>
            </w:r>
          </w:p>
        </w:tc>
        <w:tc>
          <w:tcPr>
            <w:tcW w:type="dxa" w:w="1872"/>
            <w:tcBorders>
              <w:top w:val="single" w:color="AEBED5" w:sz="2"/>
              <w:left w:val="single" w:color="AEBED5" w:sz="2"/>
              <w:bottom w:val="single" w:color="AEBED5" w:sz="2"/>
              <w:right w:val="single" w:color="AEBED5" w:sz="2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Standard_E8s_v5</w:t>
            </w:r>
          </w:p>
        </w:tc>
        <w:tc>
          <w:tcPr>
            <w:tcW w:type="dxa" w:w="1872"/>
            <w:tcBorders>
              <w:top w:val="single" w:color="AEBED5" w:sz="2"/>
              <w:left w:val="single" w:color="AEBED5" w:sz="2"/>
              <w:bottom w:val="single" w:color="AEBED5" w:sz="2"/>
              <w:right w:val="single" w:color="AEBED5" w:sz="2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3</w:t>
            </w:r>
          </w:p>
        </w:tc>
        <w:tc>
          <w:tcPr>
            <w:tcW w:type="dxa" w:w="1872"/>
            <w:tcBorders>
              <w:top w:val="single" w:color="AEBED5" w:sz="2"/>
              <w:left w:val="single" w:color="AEBED5" w:sz="2"/>
              <w:bottom w:val="single" w:color="AEBED5" w:sz="2"/>
              <w:right w:val="single" w:color="AEBED5" w:sz="2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5</w:t>
            </w:r>
          </w:p>
        </w:tc>
        <w:tc>
          <w:tcPr>
            <w:tcW w:type="dxa" w:w="1872"/>
            <w:tcBorders>
              <w:top w:val="single" w:color="AEBED5" w:sz="2"/>
              <w:left w:val="single" w:color="AEBED5" w:sz="2"/>
              <w:bottom w:val="single" w:color="AEBED5" w:sz="2"/>
              <w:right w:val="single" w:color="AEBED5" w:sz="2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10</w:t>
            </w:r>
          </w:p>
        </w:tc>
      </w:tr>
      <w:tr>
        <w:tc>
          <w:tcPr>
            <w:tcW w:type="dxa" w:w="1872"/>
            <w:tcBorders>
              <w:top w:val="single" w:color="AEBED5" w:sz="2"/>
              <w:left w:val="single" w:color="AEBED5" w:sz="2"/>
              <w:bottom w:val="single" w:color="AEBED5" w:sz="2"/>
              <w:right w:val="single" w:color="AEBED5" w:sz="2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spotgeneral2</w:t>
            </w:r>
          </w:p>
        </w:tc>
        <w:tc>
          <w:tcPr>
            <w:tcW w:type="dxa" w:w="1872"/>
            <w:tcBorders>
              <w:top w:val="single" w:color="AEBED5" w:sz="2"/>
              <w:left w:val="single" w:color="AEBED5" w:sz="2"/>
              <w:bottom w:val="single" w:color="AEBED5" w:sz="2"/>
              <w:right w:val="single" w:color="AEBED5" w:sz="2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Standard_D8s_v5</w:t>
            </w:r>
          </w:p>
        </w:tc>
        <w:tc>
          <w:tcPr>
            <w:tcW w:type="dxa" w:w="1872"/>
            <w:tcBorders>
              <w:top w:val="single" w:color="AEBED5" w:sz="2"/>
              <w:left w:val="single" w:color="AEBED5" w:sz="2"/>
              <w:bottom w:val="single" w:color="AEBED5" w:sz="2"/>
              <w:right w:val="single" w:color="AEBED5" w:sz="2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dxa" w:w="1872"/>
            <w:tcBorders>
              <w:top w:val="single" w:color="AEBED5" w:sz="2"/>
              <w:left w:val="single" w:color="AEBED5" w:sz="2"/>
              <w:bottom w:val="single" w:color="AEBED5" w:sz="2"/>
              <w:right w:val="single" w:color="AEBED5" w:sz="2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10</w:t>
            </w:r>
          </w:p>
        </w:tc>
        <w:tc>
          <w:tcPr>
            <w:tcW w:type="dxa" w:w="1872"/>
            <w:tcBorders>
              <w:top w:val="single" w:color="AEBED5" w:sz="2"/>
              <w:left w:val="single" w:color="AEBED5" w:sz="2"/>
              <w:bottom w:val="single" w:color="AEBED5" w:sz="2"/>
              <w:right w:val="single" w:color="AEBED5" w:sz="2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15</w:t>
            </w:r>
          </w:p>
        </w:tc>
      </w:tr>
      <w:tr>
        <w:tc>
          <w:tcPr>
            <w:tcW w:type="dxa" w:w="1872"/>
            <w:tcBorders>
              <w:top w:val="single" w:color="AEBED5" w:sz="2"/>
              <w:left w:val="single" w:color="AEBED5" w:sz="2"/>
              <w:bottom w:val="single" w:color="AEBED5" w:sz="2"/>
              <w:right w:val="single" w:color="AEBED5" w:sz="2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spotcompute</w:t>
            </w:r>
          </w:p>
        </w:tc>
        <w:tc>
          <w:tcPr>
            <w:tcW w:type="dxa" w:w="1872"/>
            <w:tcBorders>
              <w:top w:val="single" w:color="AEBED5" w:sz="2"/>
              <w:left w:val="single" w:color="AEBED5" w:sz="2"/>
              <w:bottom w:val="single" w:color="AEBED5" w:sz="2"/>
              <w:right w:val="single" w:color="AEBED5" w:sz="2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Standard_F8s_v2</w:t>
            </w:r>
          </w:p>
        </w:tc>
        <w:tc>
          <w:tcPr>
            <w:tcW w:type="dxa" w:w="1872"/>
            <w:tcBorders>
              <w:top w:val="single" w:color="AEBED5" w:sz="2"/>
              <w:left w:val="single" w:color="AEBED5" w:sz="2"/>
              <w:bottom w:val="single" w:color="AEBED5" w:sz="2"/>
              <w:right w:val="single" w:color="AEBED5" w:sz="2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3</w:t>
            </w:r>
          </w:p>
        </w:tc>
        <w:tc>
          <w:tcPr>
            <w:tcW w:type="dxa" w:w="1872"/>
            <w:tcBorders>
              <w:top w:val="single" w:color="AEBED5" w:sz="2"/>
              <w:left w:val="single" w:color="AEBED5" w:sz="2"/>
              <w:bottom w:val="single" w:color="AEBED5" w:sz="2"/>
              <w:right w:val="single" w:color="AEBED5" w:sz="2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10</w:t>
            </w:r>
          </w:p>
        </w:tc>
        <w:tc>
          <w:tcPr>
            <w:tcW w:type="dxa" w:w="1872"/>
            <w:tcBorders>
              <w:top w:val="single" w:color="AEBED5" w:sz="2"/>
              <w:left w:val="single" w:color="AEBED5" w:sz="2"/>
              <w:bottom w:val="single" w:color="AEBED5" w:sz="2"/>
              <w:right w:val="single" w:color="AEBED5" w:sz="2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10</w:t>
            </w:r>
          </w:p>
        </w:tc>
      </w:tr>
    </w:tbl>
    <w:p>
      <w:r>
        <w:rPr>
          <w:b/>
          <w:bCs/>
        </w:rPr>
        <w:t xml:space="preserve">Via Azure CLI:</w:t>
      </w:r>
    </w:p>
    <w:p>
      <w:pPr>
        <w:pStyle w:val="CodeFirst"/>
      </w:pPr>
      <w:r>
        <w:t xml:space="preserve"># First, source your `scripts/migration/config.sh` for configurable SKUs (see Section 2.8)</w:t>
      </w:r>
    </w:p>
    <w:p>
      <w:pPr>
        <w:pStyle w:val="Code"/>
      </w:pPr>
      <w:r>
        <w:t xml:space="preserve">source scripts/migration/config.sh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# Memory-optimized pools (priority 5 - preferred, lowest eviction risk)</w:t>
      </w:r>
    </w:p>
    <w:p>
      <w:pPr>
        <w:pStyle w:val="Code"/>
      </w:pPr>
      <w:r>
        <w:t xml:space="preserve">az aks nodepool add -g $RESOURCE_GROUP -n $CLUSTER_NAME \</w:t>
      </w:r>
    </w:p>
    <w:p>
      <w:pPr>
        <w:pStyle w:val="Code"/>
      </w:pPr>
      <w:r>
        <w:t xml:space="preserve">  --name spotmemory1 --priority Spot --eviction-policy Delete --spot-max-price -1 \</w:t>
      </w:r>
    </w:p>
    <w:p>
      <w:pPr>
        <w:pStyle w:val="Code"/>
      </w:pPr>
      <w:r>
        <w:t xml:space="preserve">  --node-count 0 --min-count 0 --max-count "${POOL_MAX_spotmemory1:-15}" --enable-cluster-autoscaler \</w:t>
      </w:r>
    </w:p>
    <w:p>
      <w:pPr>
        <w:pStyle w:val="Code"/>
      </w:pPr>
      <w:r>
        <w:t xml:space="preserve">  --node-vm-size "${POOL_VM_SIZE_spotmemory1}" --zones "${POOL_ZONES_spotmemory1:-2}" \</w:t>
      </w:r>
    </w:p>
    <w:p>
      <w:pPr>
        <w:pStyle w:val="Code"/>
      </w:pPr>
      <w:r>
        <w:t xml:space="preserve">  --labels workload-type=spot vm-family=memory cost-optimization=spot-enabled \</w:t>
      </w:r>
    </w:p>
    <w:p>
      <w:pPr>
        <w:pStyle w:val="Code"/>
      </w:pPr>
      <w:r>
        <w:t xml:space="preserve">  --node-taints "kubernetes.azure.com/scalesetpriority=spot:NoSchedule"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az aks nodepool add -g $RESOURCE_GROUP -n $CLUSTER_NAME \</w:t>
      </w:r>
    </w:p>
    <w:p>
      <w:pPr>
        <w:pStyle w:val="Code"/>
      </w:pPr>
      <w:r>
        <w:t xml:space="preserve">  --name spotmemory2 --priority Spot --eviction-policy Delete --spot-max-price -1 \</w:t>
      </w:r>
    </w:p>
    <w:p>
      <w:pPr>
        <w:pStyle w:val="Code"/>
      </w:pPr>
      <w:r>
        <w:t xml:space="preserve">  --node-count 0 --min-count 0 --max-count "${POOL_MAX_spotmemory2:-10}" --enable-cluster-autoscaler \</w:t>
      </w:r>
    </w:p>
    <w:p>
      <w:pPr>
        <w:pStyle w:val="Code"/>
      </w:pPr>
      <w:r>
        <w:t xml:space="preserve">  --node-vm-size "${POOL_VM_SIZE_spotmemory2}" --zones "${POOL_ZONES_spotmemory2:-3}" \</w:t>
      </w:r>
    </w:p>
    <w:p>
      <w:pPr>
        <w:pStyle w:val="Code"/>
      </w:pPr>
      <w:r>
        <w:t xml:space="preserve">  --labels workload-type=spot vm-family=memory cost-optimization=spot-enabled \</w:t>
      </w:r>
    </w:p>
    <w:p>
      <w:pPr>
        <w:pStyle w:val="Code"/>
      </w:pPr>
      <w:r>
        <w:t xml:space="preserve">  --node-taints "kubernetes.azure.com/scalesetpriority=spot:NoSchedule"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# General/compute pools (priority 10)</w:t>
      </w:r>
    </w:p>
    <w:p>
      <w:pPr>
        <w:pStyle w:val="Code"/>
      </w:pPr>
      <w:r>
        <w:t xml:space="preserve">az aks nodepool add -g $RESOURCE_GROUP -n $CLUSTER_NAME \</w:t>
      </w:r>
    </w:p>
    <w:p>
      <w:pPr>
        <w:pStyle w:val="Code"/>
      </w:pPr>
      <w:r>
        <w:t xml:space="preserve">  --name spotgeneral2 --priority Spot --eviction-policy Delete --spot-max-price -1 \</w:t>
      </w:r>
    </w:p>
    <w:p>
      <w:pPr>
        <w:pStyle w:val="Code"/>
      </w:pPr>
      <w:r>
        <w:t xml:space="preserve">  --node-count 0 --min-count 0 --max-count "${POOL_MAX_spotgeneral2:-15}" --enable-cluster-autoscaler \</w:t>
      </w:r>
    </w:p>
    <w:p>
      <w:pPr>
        <w:pStyle w:val="Code"/>
      </w:pPr>
      <w:r>
        <w:t xml:space="preserve">  --node-vm-size "${POOL_VM_SIZE_spotgeneral2}" --zones "${POOL_ZONES_spotgeneral2:-2}" \</w:t>
      </w:r>
    </w:p>
    <w:p>
      <w:pPr>
        <w:pStyle w:val="Code"/>
      </w:pPr>
      <w:r>
        <w:t xml:space="preserve">  --labels workload-type=spot vm-family=general cost-optimization=spot-enabled \</w:t>
      </w:r>
    </w:p>
    <w:p>
      <w:pPr>
        <w:pStyle w:val="Code"/>
      </w:pPr>
      <w:r>
        <w:t xml:space="preserve">  --node-taints "kubernetes.azure.com/scalesetpriority=spot:NoSchedule"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az aks nodepool add -g $RESOURCE_GROUP -n $CLUSTER_NAME \</w:t>
      </w:r>
    </w:p>
    <w:p>
      <w:pPr>
        <w:pStyle w:val="Code"/>
      </w:pPr>
      <w:r>
        <w:t xml:space="preserve">  --name spotcompute --priority Spot --eviction-policy Delete --spot-max-price -1 \</w:t>
      </w:r>
    </w:p>
    <w:p>
      <w:pPr>
        <w:pStyle w:val="Code"/>
      </w:pPr>
      <w:r>
        <w:t xml:space="preserve">  --node-count 0 --min-count 0 --max-count "${POOL_MAX_spotcompute:-10}" --enable-cluster-autoscaler \</w:t>
      </w:r>
    </w:p>
    <w:p>
      <w:pPr>
        <w:pStyle w:val="Code"/>
      </w:pPr>
      <w:r>
        <w:t xml:space="preserve">  --node-vm-size "${POOL_VM_SIZE_spotcompute}" --zones "${POOL_ZONES_spotcompute:-3}" \</w:t>
      </w:r>
    </w:p>
    <w:p>
      <w:pPr>
        <w:pStyle w:val="Code"/>
      </w:pPr>
      <w:r>
        <w:t xml:space="preserve">  --labels workload-type=spot vm-family=compute cost-optimization=spot-enabled \</w:t>
      </w:r>
    </w:p>
    <w:p>
      <w:pPr>
        <w:pStyle w:val="CodeLast"/>
      </w:pPr>
      <w:r>
        <w:t xml:space="preserve">  --node-taints "kubernetes.azure.com/scalesetpriority=spot:NoSchedule"</w:t>
      </w:r>
    </w:p>
    <w:p>
      <w:pPr>
        <w:spacing w:after="240"/>
      </w:pPr>
    </w:p>
    <w:p>
      <w:pPr>
        <w:pStyle w:val="Heading3"/>
      </w:pPr>
      <w:r>
        <w:t xml:space="preserve">6.2 Update Priority Expander</w:t>
      </w:r>
    </w:p>
    <w:p>
      <w:r>
        <w:rPr>
          <w:b w:val="false"/>
          <w:bCs w:val="false"/>
        </w:rPr>
        <w:t xml:space="preserve">Replace the canary ConfigMap with the full priority configuration:</w:t>
      </w:r>
    </w:p>
    <w:p>
      <w:pPr>
        <w:pStyle w:val="CodeFirst"/>
      </w:pPr>
      <w:r>
        <w:t xml:space="preserve">cat &lt;&lt;'EOF' | kubectl apply -f -</w:t>
      </w:r>
    </w:p>
    <w:p>
      <w:pPr>
        <w:pStyle w:val="Code"/>
      </w:pPr>
      <w:r>
        <w:t xml:space="preserve">apiVersion: v1</w:t>
      </w:r>
    </w:p>
    <w:p>
      <w:pPr>
        <w:pStyle w:val="Code"/>
      </w:pPr>
      <w:r>
        <w:t xml:space="preserve">kind: ConfigMap</w:t>
      </w:r>
    </w:p>
    <w:p>
      <w:pPr>
        <w:pStyle w:val="Code"/>
      </w:pPr>
      <w:r>
        <w:t xml:space="preserve">metadata:</w:t>
      </w:r>
    </w:p>
    <w:p>
      <w:pPr>
        <w:pStyle w:val="Code"/>
      </w:pPr>
      <w:r>
        <w:t xml:space="preserve">  name: cluster-autoscaler-priority-expander</w:t>
      </w:r>
    </w:p>
    <w:p>
      <w:pPr>
        <w:pStyle w:val="Code"/>
      </w:pPr>
      <w:r>
        <w:t xml:space="preserve">  namespace: kube-system</w:t>
      </w:r>
    </w:p>
    <w:p>
      <w:pPr>
        <w:pStyle w:val="Code"/>
      </w:pPr>
      <w:r>
        <w:t xml:space="preserve">data:</w:t>
      </w:r>
    </w:p>
    <w:p>
      <w:pPr>
        <w:pStyle w:val="Code"/>
      </w:pPr>
      <w:r>
        <w:t xml:space="preserve">  priorities: |</w:t>
      </w:r>
    </w:p>
    <w:p>
      <w:pPr>
        <w:pStyle w:val="Code"/>
      </w:pPr>
      <w:r>
        <w:t xml:space="preserve">    5:</w:t>
      </w:r>
    </w:p>
    <w:p>
      <w:pPr>
        <w:pStyle w:val="Code"/>
      </w:pPr>
      <w:r>
        <w:t xml:space="preserve">      - .*spotmemory1.*</w:t>
      </w:r>
    </w:p>
    <w:p>
      <w:pPr>
        <w:pStyle w:val="Code"/>
      </w:pPr>
      <w:r>
        <w:t xml:space="preserve">      - .*spotmemory2.*</w:t>
      </w:r>
    </w:p>
    <w:p>
      <w:pPr>
        <w:pStyle w:val="Code"/>
      </w:pPr>
      <w:r>
        <w:t xml:space="preserve">    10:</w:t>
      </w:r>
    </w:p>
    <w:p>
      <w:pPr>
        <w:pStyle w:val="Code"/>
      </w:pPr>
      <w:r>
        <w:t xml:space="preserve">      - .*spotgeneral1.*</w:t>
      </w:r>
    </w:p>
    <w:p>
      <w:pPr>
        <w:pStyle w:val="Code"/>
      </w:pPr>
      <w:r>
        <w:t xml:space="preserve">      - .*spotgeneral2.*</w:t>
      </w:r>
    </w:p>
    <w:p>
      <w:pPr>
        <w:pStyle w:val="Code"/>
      </w:pPr>
      <w:r>
        <w:t xml:space="preserve">      - .*spotcompute.*</w:t>
      </w:r>
    </w:p>
    <w:p>
      <w:pPr>
        <w:pStyle w:val="Code"/>
      </w:pPr>
      <w:r>
        <w:t xml:space="preserve">    20:</w:t>
      </w:r>
    </w:p>
    <w:p>
      <w:pPr>
        <w:pStyle w:val="Code"/>
      </w:pPr>
      <w:r>
        <w:t xml:space="preserve">      - .*stdworkload.*</w:t>
      </w:r>
    </w:p>
    <w:p>
      <w:pPr>
        <w:pStyle w:val="Code"/>
      </w:pPr>
      <w:r>
        <w:t xml:space="preserve">    30:</w:t>
      </w:r>
    </w:p>
    <w:p>
      <w:pPr>
        <w:pStyle w:val="Code"/>
      </w:pPr>
      <w:r>
        <w:t xml:space="preserve">      - .*system.*</w:t>
      </w:r>
    </w:p>
    <w:p>
      <w:pPr>
        <w:pStyle w:val="CodeLast"/>
      </w:pPr>
      <w:r>
        <w:t xml:space="preserve">EOF</w:t>
      </w:r>
    </w:p>
    <w:p>
      <w:pPr>
        <w:spacing w:after="240"/>
      </w:pPr>
    </w:p>
    <w:p>
      <w:pPr>
        <w:pStyle w:val="Heading3"/>
      </w:pPr>
      <w:r>
        <w:t xml:space="preserve">6.3 Install Descheduler</w:t>
      </w:r>
    </w:p>
    <w:p>
      <w:r>
        <w:rPr>
          <w:b w:val="false"/>
          <w:bCs w:val="false"/>
        </w:rPr>
        <w:t xml:space="preserve">The Descheduler solves the "sticky fallback" problem - pods that land on standard nodes during eviction don't automatically return to spot when capacity recovers.</w:t>
      </w:r>
    </w:p>
    <w:p>
      <w:pPr>
        <w:pStyle w:val="CodeFirst"/>
      </w:pPr>
      <w:r>
        <w:t xml:space="preserve">helm repo add descheduler https://kubernetes-sigs.github.io/descheduler/</w:t>
      </w:r>
    </w:p>
    <w:p>
      <w:pPr>
        <w:pStyle w:val="Code"/>
      </w:pPr>
      <w:r>
        <w:t xml:space="preserve">helm install descheduler descheduler/descheduler \</w:t>
      </w:r>
    </w:p>
    <w:p>
      <w:pPr>
        <w:pStyle w:val="Code"/>
      </w:pPr>
      <w:r>
        <w:t xml:space="preserve">  --namespace kube-system \</w:t>
      </w:r>
    </w:p>
    <w:p>
      <w:pPr>
        <w:pStyle w:val="Code"/>
      </w:pPr>
      <w:r>
        <w:t xml:space="preserve">  --set schedule="*/5 * * * *" \</w:t>
      </w:r>
    </w:p>
    <w:p>
      <w:pPr>
        <w:pStyle w:val="Code"/>
      </w:pPr>
      <w:r>
        <w:t xml:space="preserve">  --set deschedulerPolicy.strategies.RemovePodsViolatingNodeAffinity.enabled=true \</w:t>
      </w:r>
    </w:p>
    <w:p>
      <w:pPr>
        <w:pStyle w:val="CodeLast"/>
      </w:pPr>
      <w:r>
        <w:t xml:space="preserve">  --set "deschedulerPolicy.strategies.RemovePodsViolatingNodeAffinity.params.nodeAffinityType[0]=preferredDuringSchedulingIgnoredDuringExecution"</w:t>
      </w:r>
    </w:p>
    <w:p>
      <w:pPr>
        <w:spacing w:after="240"/>
      </w:pPr>
    </w:p>
    <w:p>
      <w:pPr>
        <w:pStyle w:val="Heading3"/>
      </w:pPr>
      <w:r>
        <w:t xml:space="preserve">6.4 Verify Phase 4</w:t>
      </w:r>
    </w:p>
    <w:p>
      <w:pPr>
        <w:pStyle w:val="CodeFirst"/>
      </w:pPr>
      <w:r>
        <w:t xml:space="preserve"># All 5 spot pools exist</w:t>
      </w:r>
    </w:p>
    <w:p>
      <w:pPr>
        <w:pStyle w:val="Code"/>
      </w:pPr>
      <w:r>
        <w:t xml:space="preserve">az aks nodepool list -g $RESOURCE_GROUP -n $CLUSTER_NAME \</w:t>
      </w:r>
    </w:p>
    <w:p>
      <w:pPr>
        <w:pStyle w:val="Code"/>
      </w:pPr>
      <w:r>
        <w:t xml:space="preserve">  --query "[?scaleSetPriority=='Spot'].{name:name, vmSize:vmSize, minCount:minCount, maxCount:maxCount}" \</w:t>
      </w:r>
    </w:p>
    <w:p>
      <w:pPr>
        <w:pStyle w:val="Code"/>
      </w:pPr>
      <w:r>
        <w:t xml:space="preserve">  -o table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# Priority Expander has all pools</w:t>
      </w:r>
    </w:p>
    <w:p>
      <w:pPr>
        <w:pStyle w:val="Code"/>
      </w:pPr>
      <w:r>
        <w:t xml:space="preserve">kubectl get cm cluster-autoscaler-priority-expander -n kube-system -o yaml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# Descheduler running</w:t>
      </w:r>
    </w:p>
    <w:p>
      <w:pPr>
        <w:pStyle w:val="Code"/>
      </w:pPr>
      <w:r>
        <w:t xml:space="preserve">kubectl get pods -n kube-system -l app=descheduler</w:t>
      </w:r>
    </w:p>
    <w:p>
      <w:pPr>
        <w:pStyle w:val="Code"/>
      </w:pPr>
      <w:r>
        <w:t xml:space="preserve">kubectl get cronjob -n kube-system | grep descheduler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# Autoscaler recognizes all pools</w:t>
      </w:r>
    </w:p>
    <w:p>
      <w:pPr>
        <w:pStyle w:val="Code"/>
      </w:pPr>
      <w:r>
        <w:t xml:space="preserve">kubectl logs -n kube-system -l app=cluster-autoscaler --tail=100 | \</w:t>
      </w:r>
    </w:p>
    <w:p>
      <w:pPr>
        <w:pStyle w:val="CodeLast"/>
      </w:pPr>
      <w:r>
        <w:t xml:space="preserve">  grep -E "spotmemory|spotgeneral|spotcompute"</w:t>
      </w:r>
    </w:p>
    <w:p>
      <w:pPr>
        <w:spacing w:after="240"/>
      </w:pPr>
    </w:p>
    <w:p>
      <w:pPr>
        <w:pStyle w:val="Heading3"/>
      </w:pPr>
      <w:r>
        <w:t xml:space="preserve">7. Phase 5: Batch Workload Migration</w:t>
      </w:r>
    </w:p>
    <w:p>
      <w:pPr>
        <w:pStyle w:val="Heading3"/>
      </w:pPr>
      <w:r>
        <w:t xml:space="preserve">7.1 Migration Order</w:t>
      </w:r>
    </w:p>
    <w:p>
      <w:r>
        <w:rPr>
          <w:b w:val="false"/>
          <w:bCs w:val="false"/>
        </w:rPr>
        <w:t xml:space="preserve">Migrate workloads in batches, ordered by risk: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AEBED5" w:sz="2"/>
              <w:left w:val="single" w:color="AEBED5" w:sz="2"/>
              <w:bottom w:val="single" w:color="AEBED5" w:sz="2"/>
              <w:right w:val="single" w:color="AEBED5" w:sz="2"/>
            </w:tcBorders>
            <w:shd w:fill="D9E5F3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/>
                <w:bCs/>
              </w:rPr>
              <w:t xml:space="preserve">Batch</w:t>
            </w:r>
          </w:p>
        </w:tc>
        <w:tc>
          <w:tcPr>
            <w:tcW w:type="dxa" w:w="2340"/>
            <w:tcBorders>
              <w:top w:val="single" w:color="AEBED5" w:sz="2"/>
              <w:left w:val="single" w:color="AEBED5" w:sz="2"/>
              <w:bottom w:val="single" w:color="AEBED5" w:sz="2"/>
              <w:right w:val="single" w:color="AEBED5" w:sz="2"/>
            </w:tcBorders>
            <w:shd w:fill="D9E5F3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/>
                <w:bCs/>
              </w:rPr>
              <w:t xml:space="preserve">Workloads</w:t>
            </w:r>
          </w:p>
        </w:tc>
        <w:tc>
          <w:tcPr>
            <w:tcW w:type="dxa" w:w="2340"/>
            <w:tcBorders>
              <w:top w:val="single" w:color="AEBED5" w:sz="2"/>
              <w:left w:val="single" w:color="AEBED5" w:sz="2"/>
              <w:bottom w:val="single" w:color="AEBED5" w:sz="2"/>
              <w:right w:val="single" w:color="AEBED5" w:sz="2"/>
            </w:tcBorders>
            <w:shd w:fill="D9E5F3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/>
                <w:bCs/>
              </w:rPr>
              <w:t xml:space="preserve">Timeline</w:t>
            </w:r>
          </w:p>
        </w:tc>
        <w:tc>
          <w:tcPr>
            <w:tcW w:type="dxa" w:w="2340"/>
            <w:tcBorders>
              <w:top w:val="single" w:color="AEBED5" w:sz="2"/>
              <w:left w:val="single" w:color="AEBED5" w:sz="2"/>
              <w:bottom w:val="single" w:color="AEBED5" w:sz="2"/>
              <w:right w:val="single" w:color="AEBED5" w:sz="2"/>
            </w:tcBorders>
            <w:shd w:fill="D9E5F3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/>
                <w:bCs/>
              </w:rPr>
              <w:t xml:space="preserve">Rollback Window</w:t>
            </w:r>
          </w:p>
        </w:tc>
      </w:tr>
      <w:tr>
        <w:tc>
          <w:tcPr>
            <w:tcW w:type="dxa" w:w="2340"/>
            <w:tcBorders>
              <w:top w:val="single" w:color="AEBED5" w:sz="2"/>
              <w:left w:val="single" w:color="AEBED5" w:sz="2"/>
              <w:bottom w:val="single" w:color="AEBED5" w:sz="2"/>
              <w:right w:val="single" w:color="AEBED5" w:sz="2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/>
                <w:bCs/>
              </w:rPr>
              <w:t xml:space="preserve">Batch 1</w:t>
            </w:r>
          </w:p>
        </w:tc>
        <w:tc>
          <w:tcPr>
            <w:tcW w:type="dxa" w:w="2340"/>
            <w:tcBorders>
              <w:top w:val="single" w:color="AEBED5" w:sz="2"/>
              <w:left w:val="single" w:color="AEBED5" w:sz="2"/>
              <w:bottom w:val="single" w:color="AEBED5" w:sz="2"/>
              <w:right w:val="single" w:color="AEBED5" w:sz="2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Dev/test namespaces</w:t>
            </w:r>
          </w:p>
        </w:tc>
        <w:tc>
          <w:tcPr>
            <w:tcW w:type="dxa" w:w="2340"/>
            <w:tcBorders>
              <w:top w:val="single" w:color="AEBED5" w:sz="2"/>
              <w:left w:val="single" w:color="AEBED5" w:sz="2"/>
              <w:bottom w:val="single" w:color="AEBED5" w:sz="2"/>
              <w:right w:val="single" w:color="AEBED5" w:sz="2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Week 1</w:t>
            </w:r>
          </w:p>
        </w:tc>
        <w:tc>
          <w:tcPr>
            <w:tcW w:type="dxa" w:w="2340"/>
            <w:tcBorders>
              <w:top w:val="single" w:color="AEBED5" w:sz="2"/>
              <w:left w:val="single" w:color="AEBED5" w:sz="2"/>
              <w:bottom w:val="single" w:color="AEBED5" w:sz="2"/>
              <w:right w:val="single" w:color="AEBED5" w:sz="2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Immediate</w:t>
            </w:r>
          </w:p>
        </w:tc>
      </w:tr>
      <w:tr>
        <w:tc>
          <w:tcPr>
            <w:tcW w:type="dxa" w:w="2340"/>
            <w:tcBorders>
              <w:top w:val="single" w:color="AEBED5" w:sz="2"/>
              <w:left w:val="single" w:color="AEBED5" w:sz="2"/>
              <w:bottom w:val="single" w:color="AEBED5" w:sz="2"/>
              <w:right w:val="single" w:color="AEBED5" w:sz="2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/>
                <w:bCs/>
              </w:rPr>
              <w:t xml:space="preserve">Batch 2</w:t>
            </w:r>
          </w:p>
        </w:tc>
        <w:tc>
          <w:tcPr>
            <w:tcW w:type="dxa" w:w="2340"/>
            <w:tcBorders>
              <w:top w:val="single" w:color="AEBED5" w:sz="2"/>
              <w:left w:val="single" w:color="AEBED5" w:sz="2"/>
              <w:bottom w:val="single" w:color="AEBED5" w:sz="2"/>
              <w:right w:val="single" w:color="AEBED5" w:sz="2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Internal tools, batch jobs, CI runners</w:t>
            </w:r>
          </w:p>
        </w:tc>
        <w:tc>
          <w:tcPr>
            <w:tcW w:type="dxa" w:w="2340"/>
            <w:tcBorders>
              <w:top w:val="single" w:color="AEBED5" w:sz="2"/>
              <w:left w:val="single" w:color="AEBED5" w:sz="2"/>
              <w:bottom w:val="single" w:color="AEBED5" w:sz="2"/>
              <w:right w:val="single" w:color="AEBED5" w:sz="2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Week 2</w:t>
            </w:r>
          </w:p>
        </w:tc>
        <w:tc>
          <w:tcPr>
            <w:tcW w:type="dxa" w:w="2340"/>
            <w:tcBorders>
              <w:top w:val="single" w:color="AEBED5" w:sz="2"/>
              <w:left w:val="single" w:color="AEBED5" w:sz="2"/>
              <w:bottom w:val="single" w:color="AEBED5" w:sz="2"/>
              <w:right w:val="single" w:color="AEBED5" w:sz="2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24 hours</w:t>
            </w:r>
          </w:p>
        </w:tc>
      </w:tr>
      <w:tr>
        <w:tc>
          <w:tcPr>
            <w:tcW w:type="dxa" w:w="2340"/>
            <w:tcBorders>
              <w:top w:val="single" w:color="AEBED5" w:sz="2"/>
              <w:left w:val="single" w:color="AEBED5" w:sz="2"/>
              <w:bottom w:val="single" w:color="AEBED5" w:sz="2"/>
              <w:right w:val="single" w:color="AEBED5" w:sz="2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/>
                <w:bCs/>
              </w:rPr>
              <w:t xml:space="preserve">Batch 3</w:t>
            </w:r>
          </w:p>
        </w:tc>
        <w:tc>
          <w:tcPr>
            <w:tcW w:type="dxa" w:w="2340"/>
            <w:tcBorders>
              <w:top w:val="single" w:color="AEBED5" w:sz="2"/>
              <w:left w:val="single" w:color="AEBED5" w:sz="2"/>
              <w:bottom w:val="single" w:color="AEBED5" w:sz="2"/>
              <w:right w:val="single" w:color="AEBED5" w:sz="2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Production non-critical (monitoring, logging agents)</w:t>
            </w:r>
          </w:p>
        </w:tc>
        <w:tc>
          <w:tcPr>
            <w:tcW w:type="dxa" w:w="2340"/>
            <w:tcBorders>
              <w:top w:val="single" w:color="AEBED5" w:sz="2"/>
              <w:left w:val="single" w:color="AEBED5" w:sz="2"/>
              <w:bottom w:val="single" w:color="AEBED5" w:sz="2"/>
              <w:right w:val="single" w:color="AEBED5" w:sz="2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Week 3</w:t>
            </w:r>
          </w:p>
        </w:tc>
        <w:tc>
          <w:tcPr>
            <w:tcW w:type="dxa" w:w="2340"/>
            <w:tcBorders>
              <w:top w:val="single" w:color="AEBED5" w:sz="2"/>
              <w:left w:val="single" w:color="AEBED5" w:sz="2"/>
              <w:bottom w:val="single" w:color="AEBED5" w:sz="2"/>
              <w:right w:val="single" w:color="AEBED5" w:sz="2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48 hours</w:t>
            </w:r>
          </w:p>
        </w:tc>
      </w:tr>
      <w:tr>
        <w:tc>
          <w:tcPr>
            <w:tcW w:type="dxa" w:w="2340"/>
            <w:tcBorders>
              <w:top w:val="single" w:color="AEBED5" w:sz="2"/>
              <w:left w:val="single" w:color="AEBED5" w:sz="2"/>
              <w:bottom w:val="single" w:color="AEBED5" w:sz="2"/>
              <w:right w:val="single" w:color="AEBED5" w:sz="2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/>
                <w:bCs/>
              </w:rPr>
              <w:t xml:space="preserve">Batch 4</w:t>
            </w:r>
          </w:p>
        </w:tc>
        <w:tc>
          <w:tcPr>
            <w:tcW w:type="dxa" w:w="2340"/>
            <w:tcBorders>
              <w:top w:val="single" w:color="AEBED5" w:sz="2"/>
              <w:left w:val="single" w:color="AEBED5" w:sz="2"/>
              <w:bottom w:val="single" w:color="AEBED5" w:sz="2"/>
              <w:right w:val="single" w:color="AEBED5" w:sz="2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Production user-facing (APIs, frontends)</w:t>
            </w:r>
          </w:p>
        </w:tc>
        <w:tc>
          <w:tcPr>
            <w:tcW w:type="dxa" w:w="2340"/>
            <w:tcBorders>
              <w:top w:val="single" w:color="AEBED5" w:sz="2"/>
              <w:left w:val="single" w:color="AEBED5" w:sz="2"/>
              <w:bottom w:val="single" w:color="AEBED5" w:sz="2"/>
              <w:right w:val="single" w:color="AEBED5" w:sz="2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Week 4</w:t>
            </w:r>
          </w:p>
        </w:tc>
        <w:tc>
          <w:tcPr>
            <w:tcW w:type="dxa" w:w="2340"/>
            <w:tcBorders>
              <w:top w:val="single" w:color="AEBED5" w:sz="2"/>
              <w:left w:val="single" w:color="AEBED5" w:sz="2"/>
              <w:bottom w:val="single" w:color="AEBED5" w:sz="2"/>
              <w:right w:val="single" w:color="AEBED5" w:sz="2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1 week</w:t>
            </w:r>
          </w:p>
        </w:tc>
      </w:tr>
    </w:tbl>
    <w:p>
      <w:pPr>
        <w:pStyle w:val="Heading3"/>
      </w:pPr>
      <w:r>
        <w:t xml:space="preserve">7.2 Per-Workload Migration Steps</w:t>
      </w:r>
    </w:p>
    <w:p>
      <w:r>
        <w:rPr>
          <w:b w:val="false"/>
          <w:bCs w:val="false"/>
        </w:rPr>
        <w:t xml:space="preserve">For each deployment in the current batch:</w:t>
      </w:r>
    </w:p>
    <w:p>
      <w:r>
        <w:rPr>
          <w:b/>
          <w:bCs/>
        </w:rPr>
        <w:t xml:space="preserve">Step 1: Backup</w:t>
      </w:r>
    </w:p>
    <w:p>
      <w:pPr>
        <w:pStyle w:val="CodeLast"/>
      </w:pPr>
      <w:r>
        <w:t xml:space="preserve">kubectl get deployment $DEPLOYMENT -n $NAMESPACE -o yaml &gt; backup-$DEPLOYMENT.yaml</w:t>
      </w:r>
    </w:p>
    <w:p>
      <w:pPr>
        <w:spacing w:after="240"/>
      </w:pPr>
    </w:p>
    <w:p>
      <w:r>
        <w:rPr>
          <w:b/>
          <w:bCs/>
        </w:rPr>
        <w:t xml:space="preserve">Step 2: Add spot configuration</w:t>
      </w:r>
    </w:p>
    <w:p>
      <w:r>
        <w:rPr>
          <w:b w:val="false"/>
          <w:bCs w:val="false"/>
        </w:rPr>
        <w:t xml:space="preserve">Add the following to the deployment spec (see [DevOps Guide Method 2](DEVOPS_TEAM_GUIDE.md) for full template):</w:t>
      </w:r>
    </w:p>
    <w:p>
      <w:pPr>
        <w:pStyle w:val="CodeFirst"/>
      </w:pPr>
      <w:r>
        <w:t xml:space="preserve"># Required: Allow scheduling on spot</w:t>
      </w:r>
    </w:p>
    <w:p>
      <w:pPr>
        <w:pStyle w:val="Code"/>
      </w:pPr>
      <w:r>
        <w:t xml:space="preserve">tolerations:</w:t>
      </w:r>
    </w:p>
    <w:p>
      <w:pPr>
        <w:pStyle w:val="Code"/>
      </w:pPr>
      <w:r>
        <w:t xml:space="preserve">  - key: kubernetes.azure.com/scalesetpriority</w:t>
      </w:r>
    </w:p>
    <w:p>
      <w:pPr>
        <w:pStyle w:val="Code"/>
      </w:pPr>
      <w:r>
        <w:t xml:space="preserve">    operator: Equal</w:t>
      </w:r>
    </w:p>
    <w:p>
      <w:pPr>
        <w:pStyle w:val="Code"/>
      </w:pPr>
      <w:r>
        <w:t xml:space="preserve">    value: spot</w:t>
      </w:r>
    </w:p>
    <w:p>
      <w:pPr>
        <w:pStyle w:val="Code"/>
      </w:pPr>
      <w:r>
        <w:t xml:space="preserve">    effect: NoSchedule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# Required: Prefer spot, accept standard</w:t>
      </w:r>
    </w:p>
    <w:p>
      <w:pPr>
        <w:pStyle w:val="Code"/>
      </w:pPr>
      <w:r>
        <w:t xml:space="preserve">affinity:</w:t>
      </w:r>
    </w:p>
    <w:p>
      <w:pPr>
        <w:pStyle w:val="Code"/>
      </w:pPr>
      <w:r>
        <w:t xml:space="preserve">  nodeAffinity:</w:t>
      </w:r>
    </w:p>
    <w:p>
      <w:pPr>
        <w:pStyle w:val="Code"/>
      </w:pPr>
      <w:r>
        <w:t xml:space="preserve">    preferredDuringSchedulingIgnoredDuringExecution:</w:t>
      </w:r>
    </w:p>
    <w:p>
      <w:pPr>
        <w:pStyle w:val="Code"/>
      </w:pPr>
      <w:r>
        <w:t xml:space="preserve">      - weight: 100</w:t>
      </w:r>
    </w:p>
    <w:p>
      <w:pPr>
        <w:pStyle w:val="Code"/>
      </w:pPr>
      <w:r>
        <w:t xml:space="preserve">        preference:</w:t>
      </w:r>
    </w:p>
    <w:p>
      <w:pPr>
        <w:pStyle w:val="Code"/>
      </w:pPr>
      <w:r>
        <w:t xml:space="preserve">          matchExpressions:</w:t>
      </w:r>
    </w:p>
    <w:p>
      <w:pPr>
        <w:pStyle w:val="Code"/>
      </w:pPr>
      <w:r>
        <w:t xml:space="preserve">            - key: kubernetes.azure.com/scalesetpriority</w:t>
      </w:r>
    </w:p>
    <w:p>
      <w:pPr>
        <w:pStyle w:val="Code"/>
      </w:pPr>
      <w:r>
        <w:t xml:space="preserve">              operator: In</w:t>
      </w:r>
    </w:p>
    <w:p>
      <w:pPr>
        <w:pStyle w:val="Code"/>
      </w:pPr>
      <w:r>
        <w:t xml:space="preserve">              values: [spot]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# Recommended: Spread across zones and node types</w:t>
      </w:r>
    </w:p>
    <w:p>
      <w:pPr>
        <w:pStyle w:val="Code"/>
      </w:pPr>
      <w:r>
        <w:t xml:space="preserve">topologySpreadConstraints:</w:t>
      </w:r>
    </w:p>
    <w:p>
      <w:pPr>
        <w:pStyle w:val="Code"/>
      </w:pPr>
      <w:r>
        <w:t xml:space="preserve">  - maxSkew: 1</w:t>
      </w:r>
    </w:p>
    <w:p>
      <w:pPr>
        <w:pStyle w:val="Code"/>
      </w:pPr>
      <w:r>
        <w:t xml:space="preserve">    topologyKey: topology.kubernetes.io/zone</w:t>
      </w:r>
    </w:p>
    <w:p>
      <w:pPr>
        <w:pStyle w:val="Code"/>
      </w:pPr>
      <w:r>
        <w:t xml:space="preserve">    whenUnsatisfiable: ScheduleAnyway</w:t>
      </w:r>
    </w:p>
    <w:p>
      <w:pPr>
        <w:pStyle w:val="Code"/>
      </w:pPr>
      <w:r>
        <w:t xml:space="preserve">    labelSelector:</w:t>
      </w:r>
    </w:p>
    <w:p>
      <w:pPr>
        <w:pStyle w:val="Code"/>
      </w:pPr>
      <w:r>
        <w:t xml:space="preserve">      matchLabels:</w:t>
      </w:r>
    </w:p>
    <w:p>
      <w:pPr>
        <w:pStyle w:val="Code"/>
      </w:pPr>
      <w:r>
        <w:t xml:space="preserve">        app: &lt;app-name&gt;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# Required if not present: Graceful shutdown</w:t>
      </w:r>
    </w:p>
    <w:p>
      <w:pPr>
        <w:pStyle w:val="Code"/>
      </w:pPr>
      <w:r>
        <w:t xml:space="preserve">lifecycle:</w:t>
      </w:r>
    </w:p>
    <w:p>
      <w:pPr>
        <w:pStyle w:val="Code"/>
      </w:pPr>
      <w:r>
        <w:t xml:space="preserve">  preStop:</w:t>
      </w:r>
    </w:p>
    <w:p>
      <w:pPr>
        <w:pStyle w:val="Code"/>
      </w:pPr>
      <w:r>
        <w:t xml:space="preserve">    exec:</w:t>
      </w:r>
    </w:p>
    <w:p>
      <w:pPr>
        <w:pStyle w:val="Code"/>
      </w:pPr>
      <w:r>
        <w:t xml:space="preserve">      command: ["/bin/sh", "-c", "sleep 25"]</w:t>
      </w:r>
    </w:p>
    <w:p>
      <w:pPr>
        <w:pStyle w:val="CodeLast"/>
      </w:pPr>
      <w:r>
        <w:t xml:space="preserve">terminationGracePeriodSeconds: 35</w:t>
      </w:r>
    </w:p>
    <w:p>
      <w:pPr>
        <w:spacing w:after="240"/>
      </w:pPr>
    </w:p>
    <w:p>
      <w:r>
        <w:rPr>
          <w:b/>
          <w:bCs/>
        </w:rPr>
        <w:t xml:space="preserve">Step 3: Apply and verify</w:t>
      </w:r>
    </w:p>
    <w:p>
      <w:pPr>
        <w:pStyle w:val="CodeFirst"/>
      </w:pPr>
      <w:r>
        <w:t xml:space="preserve">kubectl apply -f deployment-spot.yaml -n $NAMESPACE</w:t>
      </w:r>
    </w:p>
    <w:p>
      <w:pPr>
        <w:pStyle w:val="CodeLast"/>
      </w:pPr>
      <w:r>
        <w:t xml:space="preserve">kubectl rollout status deployment/$DEPLOYMENT -n $NAMESPACE --timeout=5m</w:t>
      </w:r>
    </w:p>
    <w:p>
      <w:pPr>
        <w:spacing w:after="240"/>
      </w:pPr>
    </w:p>
    <w:p>
      <w:r>
        <w:rPr>
          <w:b/>
          <w:bCs/>
        </w:rPr>
        <w:t xml:space="preserve">Step 4: Create PDB (if not exists)</w:t>
      </w:r>
    </w:p>
    <w:p>
      <w:pPr>
        <w:pStyle w:val="CodeFirst"/>
      </w:pPr>
      <w:r>
        <w:t xml:space="preserve">cat &lt;&lt;EOF | kubectl apply -f -</w:t>
      </w:r>
    </w:p>
    <w:p>
      <w:pPr>
        <w:pStyle w:val="Code"/>
      </w:pPr>
      <w:r>
        <w:t xml:space="preserve">apiVersion: policy/v1</w:t>
      </w:r>
    </w:p>
    <w:p>
      <w:pPr>
        <w:pStyle w:val="Code"/>
      </w:pPr>
      <w:r>
        <w:t xml:space="preserve">kind: PodDisruptionBudget</w:t>
      </w:r>
    </w:p>
    <w:p>
      <w:pPr>
        <w:pStyle w:val="Code"/>
      </w:pPr>
      <w:r>
        <w:t xml:space="preserve">metadata:</w:t>
      </w:r>
    </w:p>
    <w:p>
      <w:pPr>
        <w:pStyle w:val="Code"/>
      </w:pPr>
      <w:r>
        <w:t xml:space="preserve">  name: ${DEPLOYMENT}-pdb</w:t>
      </w:r>
    </w:p>
    <w:p>
      <w:pPr>
        <w:pStyle w:val="Code"/>
      </w:pPr>
      <w:r>
        <w:t xml:space="preserve">  namespace: $NAMESPACE</w:t>
      </w:r>
    </w:p>
    <w:p>
      <w:pPr>
        <w:pStyle w:val="Code"/>
      </w:pPr>
      <w:r>
        <w:t xml:space="preserve">spec:</w:t>
      </w:r>
    </w:p>
    <w:p>
      <w:pPr>
        <w:pStyle w:val="Code"/>
      </w:pPr>
      <w:r>
        <w:t xml:space="preserve">  minAvailable: 50%</w:t>
      </w:r>
    </w:p>
    <w:p>
      <w:pPr>
        <w:pStyle w:val="Code"/>
      </w:pPr>
      <w:r>
        <w:t xml:space="preserve">  selector:</w:t>
      </w:r>
    </w:p>
    <w:p>
      <w:pPr>
        <w:pStyle w:val="Code"/>
      </w:pPr>
      <w:r>
        <w:t xml:space="preserve">    matchLabels:</w:t>
      </w:r>
    </w:p>
    <w:p>
      <w:pPr>
        <w:pStyle w:val="Code"/>
      </w:pPr>
      <w:r>
        <w:t xml:space="preserve">      app: $DEPLOYMENT</w:t>
      </w:r>
    </w:p>
    <w:p>
      <w:pPr>
        <w:pStyle w:val="CodeLast"/>
      </w:pPr>
      <w:r>
        <w:t xml:space="preserve">EOF</w:t>
      </w:r>
    </w:p>
    <w:p>
      <w:pPr>
        <w:spacing w:after="240"/>
      </w:pPr>
    </w:p>
    <w:p>
      <w:r>
        <w:rPr>
          <w:b/>
          <w:bCs/>
        </w:rPr>
        <w:t xml:space="preserve">Step 5: Verify pod placement</w:t>
      </w:r>
    </w:p>
    <w:p>
      <w:pPr>
        <w:pStyle w:val="CodeFirst"/>
      </w:pPr>
      <w:r>
        <w:t xml:space="preserve"># Check pods landed on spot nodes</w:t>
      </w:r>
    </w:p>
    <w:p>
      <w:pPr>
        <w:pStyle w:val="Code"/>
      </w:pPr>
      <w:r>
        <w:t xml:space="preserve">for pod in $(kubectl get pods -n $NAMESPACE -l app=$DEPLOYMENT -o name); do</w:t>
      </w:r>
    </w:p>
    <w:p>
      <w:pPr>
        <w:pStyle w:val="Code"/>
      </w:pPr>
      <w:r>
        <w:t xml:space="preserve">  node=$(kubectl get $pod -n $NAMESPACE -o jsonpath='{.spec.nodeName}')</w:t>
      </w:r>
    </w:p>
    <w:p>
      <w:pPr>
        <w:pStyle w:val="Code"/>
      </w:pPr>
      <w:r>
        <w:t xml:space="preserve">  priority=$(kubectl get node $node \</w:t>
      </w:r>
    </w:p>
    <w:p>
      <w:pPr>
        <w:pStyle w:val="Code"/>
      </w:pPr>
      <w:r>
        <w:t xml:space="preserve">    -o jsonpath='{.metadata.labels.kubernetes\.azure\.com/scalesetpriority}' 2&gt;/dev/null)</w:t>
      </w:r>
    </w:p>
    <w:p>
      <w:pPr>
        <w:pStyle w:val="Code"/>
      </w:pPr>
      <w:r>
        <w:t xml:space="preserve">  echo "$pod → $node ($priority)"</w:t>
      </w:r>
    </w:p>
    <w:p>
      <w:pPr>
        <w:pStyle w:val="CodeLast"/>
      </w:pPr>
      <w:r>
        <w:t xml:space="preserve">done</w:t>
      </w:r>
    </w:p>
    <w:p>
      <w:pPr>
        <w:spacing w:after="240"/>
      </w:pPr>
    </w:p>
    <w:p>
      <w:pPr>
        <w:pStyle w:val="Heading3"/>
      </w:pPr>
      <w:r>
        <w:t xml:space="preserve">7.3 Batch Validation Criteria</w:t>
      </w:r>
    </w:p>
    <w:p>
      <w:r>
        <w:rPr>
          <w:b w:val="false"/>
          <w:bCs w:val="false"/>
        </w:rPr>
        <w:t xml:space="preserve">Before proceeding to the next batch, verify: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□ All workloads in current batch running on spot (or mixed spot/standard)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□ No PDB violations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□ Application error rate unchanged from baseline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□ No new alerts triggered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□ Team sign-off received</w:t>
      </w:r>
    </w:p>
    <w:p>
      <w:pPr>
        <w:pStyle w:val="Heading3"/>
      </w:pPr>
      <w:r>
        <w:t xml:space="preserve">7.4 Per-Workload Rollback</w:t>
      </w:r>
    </w:p>
    <w:p>
      <w:r>
        <w:rPr>
          <w:b w:val="false"/>
          <w:bCs w:val="false"/>
        </w:rPr>
        <w:t xml:space="preserve">If a specific workload has issues on spot:</w:t>
      </w:r>
    </w:p>
    <w:p>
      <w:pPr>
        <w:pStyle w:val="CodeFirst"/>
      </w:pPr>
      <w:r>
        <w:t xml:space="preserve"># Restore original deployment (removes spot tolerations/affinity)</w:t>
      </w:r>
    </w:p>
    <w:p>
      <w:pPr>
        <w:pStyle w:val="Code"/>
      </w:pPr>
      <w:r>
        <w:t xml:space="preserve">kubectl apply -f backup-$DEPLOYMENT.yaml -n $NAMESPACE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# Verify rollback</w:t>
      </w:r>
    </w:p>
    <w:p>
      <w:pPr>
        <w:pStyle w:val="Code"/>
      </w:pPr>
      <w:r>
        <w:t xml:space="preserve">kubectl rollout status deployment/$DEPLOYMENT -n $NAMESPACE</w:t>
      </w:r>
    </w:p>
    <w:p>
      <w:pPr>
        <w:pStyle w:val="Code"/>
      </w:pPr>
      <w:r>
        <w:t xml:space="preserve">kubectl get pods -n $NAMESPACE -l app=$DEPLOYMENT -o wide</w:t>
      </w:r>
    </w:p>
    <w:p>
      <w:pPr>
        <w:pStyle w:val="CodeLast"/>
      </w:pPr>
      <w:r>
        <w:t xml:space="preserve"># All pods should now be on standard nodes only</w:t>
      </w:r>
    </w:p>
    <w:p>
      <w:pPr>
        <w:spacing w:after="240"/>
      </w:pPr>
    </w:p>
    <w:p>
      <w:r>
        <w:rPr>
          <w:b/>
          <w:bCs/>
        </w:rPr>
        <w:t xml:space="preserve">Important:</w:t>
      </w:r>
      <w:r>
        <w:rPr>
          <w:b w:val="false"/>
          <w:bCs w:val="false"/>
        </w:rPr>
        <w:t xml:space="preserve"> Rolling back one workload does NOT affect other migrated workloads.</w:t>
      </w:r>
    </w:p>
    <w:p>
      <w:pPr>
        <w:pStyle w:val="Heading3"/>
      </w:pPr>
      <w:r>
        <w:t xml:space="preserve">8. Phase 6: Steady State</w:t>
      </w:r>
    </w:p>
    <w:p>
      <w:pPr>
        <w:pStyle w:val="Heading3"/>
      </w:pPr>
      <w:r>
        <w:t xml:space="preserve">8.1 Monitoring Dashboard Setup</w:t>
      </w:r>
    </w:p>
    <w:p>
      <w:r>
        <w:rPr>
          <w:b w:val="false"/>
          <w:bCs w:val="false"/>
        </w:rPr>
        <w:t xml:space="preserve">Import Grafana dashboards from `monitoring/dashboards/`: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AEBED5" w:sz="2"/>
              <w:left w:val="single" w:color="AEBED5" w:sz="2"/>
              <w:bottom w:val="single" w:color="AEBED5" w:sz="2"/>
              <w:right w:val="single" w:color="AEBED5" w:sz="2"/>
            </w:tcBorders>
            <w:shd w:fill="D9E5F3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/>
                <w:bCs/>
              </w:rPr>
              <w:t xml:space="preserve">Dashboard</w:t>
            </w:r>
          </w:p>
        </w:tc>
        <w:tc>
          <w:tcPr>
            <w:tcW w:type="dxa" w:w="4680"/>
            <w:tcBorders>
              <w:top w:val="single" w:color="AEBED5" w:sz="2"/>
              <w:left w:val="single" w:color="AEBED5" w:sz="2"/>
              <w:bottom w:val="single" w:color="AEBED5" w:sz="2"/>
              <w:right w:val="single" w:color="AEBED5" w:sz="2"/>
            </w:tcBorders>
            <w:shd w:fill="D9E5F3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/>
                <w:bCs/>
              </w:rPr>
              <w:t xml:space="preserve">Key Metrics</w:t>
            </w:r>
          </w:p>
        </w:tc>
      </w:tr>
      <w:tr>
        <w:tc>
          <w:tcPr>
            <w:tcW w:type="dxa" w:w="4680"/>
            <w:tcBorders>
              <w:top w:val="single" w:color="AEBED5" w:sz="2"/>
              <w:left w:val="single" w:color="AEBED5" w:sz="2"/>
              <w:bottom w:val="single" w:color="AEBED5" w:sz="2"/>
              <w:right w:val="single" w:color="AEBED5" w:sz="2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Spot Overview</w:t>
            </w:r>
          </w:p>
        </w:tc>
        <w:tc>
          <w:tcPr>
            <w:tcW w:type="dxa" w:w="4680"/>
            <w:tcBorders>
              <w:top w:val="single" w:color="AEBED5" w:sz="2"/>
              <w:left w:val="single" w:color="AEBED5" w:sz="2"/>
              <w:bottom w:val="single" w:color="AEBED5" w:sz="2"/>
              <w:right w:val="single" w:color="AEBED5" w:sz="2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Eviction rate, spot vs standard pod distribution, pending pods</w:t>
            </w:r>
          </w:p>
        </w:tc>
      </w:tr>
      <w:tr>
        <w:tc>
          <w:tcPr>
            <w:tcW w:type="dxa" w:w="4680"/>
            <w:tcBorders>
              <w:top w:val="single" w:color="AEBED5" w:sz="2"/>
              <w:left w:val="single" w:color="AEBED5" w:sz="2"/>
              <w:bottom w:val="single" w:color="AEBED5" w:sz="2"/>
              <w:right w:val="single" w:color="AEBED5" w:sz="2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Autoscaler Status</w:t>
            </w:r>
          </w:p>
        </w:tc>
        <w:tc>
          <w:tcPr>
            <w:tcW w:type="dxa" w:w="4680"/>
            <w:tcBorders>
              <w:top w:val="single" w:color="AEBED5" w:sz="2"/>
              <w:left w:val="single" w:color="AEBED5" w:sz="2"/>
              <w:bottom w:val="single" w:color="AEBED5" w:sz="2"/>
              <w:right w:val="single" w:color="AEBED5" w:sz="2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Scale-up/down events, pool-level node counts, unschedulable pods</w:t>
            </w:r>
          </w:p>
        </w:tc>
      </w:tr>
    </w:tbl>
    <w:p>
      <w:pPr>
        <w:pStyle w:val="Heading3"/>
      </w:pPr>
      <w:r>
        <w:t xml:space="preserve">8.2 Weekly Review Cadence</w:t>
      </w:r>
    </w:p>
    <w:p>
      <w:r>
        <w:rPr>
          <w:b/>
          <w:bCs/>
        </w:rPr>
        <w:t xml:space="preserve">Schedule:</w:t>
      </w:r>
      <w:r>
        <w:rPr>
          <w:b w:val="false"/>
          <w:bCs w:val="false"/>
        </w:rPr>
        <w:t xml:space="preserve"> Weekly for first month, then biweekly</w:t>
      </w:r>
    </w:p>
    <w:p>
      <w:r>
        <w:rPr>
          <w:b/>
          <w:bCs/>
        </w:rPr>
        <w:t xml:space="preserve">Review Metrics: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AEBED5" w:sz="2"/>
              <w:left w:val="single" w:color="AEBED5" w:sz="2"/>
              <w:bottom w:val="single" w:color="AEBED5" w:sz="2"/>
              <w:right w:val="single" w:color="AEBED5" w:sz="2"/>
            </w:tcBorders>
            <w:shd w:fill="D9E5F3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/>
                <w:bCs/>
              </w:rPr>
              <w:t xml:space="preserve">Metric</w:t>
            </w:r>
          </w:p>
        </w:tc>
        <w:tc>
          <w:tcPr>
            <w:tcW w:type="dxa" w:w="3120"/>
            <w:tcBorders>
              <w:top w:val="single" w:color="AEBED5" w:sz="2"/>
              <w:left w:val="single" w:color="AEBED5" w:sz="2"/>
              <w:bottom w:val="single" w:color="AEBED5" w:sz="2"/>
              <w:right w:val="single" w:color="AEBED5" w:sz="2"/>
            </w:tcBorders>
            <w:shd w:fill="D9E5F3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/>
                <w:bCs/>
              </w:rPr>
              <w:t xml:space="preserve">Target</w:t>
            </w:r>
          </w:p>
        </w:tc>
        <w:tc>
          <w:tcPr>
            <w:tcW w:type="dxa" w:w="3120"/>
            <w:tcBorders>
              <w:top w:val="single" w:color="AEBED5" w:sz="2"/>
              <w:left w:val="single" w:color="AEBED5" w:sz="2"/>
              <w:bottom w:val="single" w:color="AEBED5" w:sz="2"/>
              <w:right w:val="single" w:color="AEBED5" w:sz="2"/>
            </w:tcBorders>
            <w:shd w:fill="D9E5F3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/>
                <w:bCs/>
              </w:rPr>
              <w:t xml:space="preserve">Action if Below</w:t>
            </w:r>
          </w:p>
        </w:tc>
      </w:tr>
      <w:tr>
        <w:tc>
          <w:tcPr>
            <w:tcW w:type="dxa" w:w="3120"/>
            <w:tcBorders>
              <w:top w:val="single" w:color="AEBED5" w:sz="2"/>
              <w:left w:val="single" w:color="AEBED5" w:sz="2"/>
              <w:bottom w:val="single" w:color="AEBED5" w:sz="2"/>
              <w:right w:val="single" w:color="AEBED5" w:sz="2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Spot adoption %</w:t>
            </w:r>
          </w:p>
        </w:tc>
        <w:tc>
          <w:tcPr>
            <w:tcW w:type="dxa" w:w="3120"/>
            <w:tcBorders>
              <w:top w:val="single" w:color="AEBED5" w:sz="2"/>
              <w:left w:val="single" w:color="AEBED5" w:sz="2"/>
              <w:bottom w:val="single" w:color="AEBED5" w:sz="2"/>
              <w:right w:val="single" w:color="AEBED5" w:sz="2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&gt;= 70%</w:t>
            </w:r>
          </w:p>
        </w:tc>
        <w:tc>
          <w:tcPr>
            <w:tcW w:type="dxa" w:w="3120"/>
            <w:tcBorders>
              <w:top w:val="single" w:color="AEBED5" w:sz="2"/>
              <w:left w:val="single" w:color="AEBED5" w:sz="2"/>
              <w:bottom w:val="single" w:color="AEBED5" w:sz="2"/>
              <w:right w:val="single" w:color="AEBED5" w:sz="2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Audit which workloads are still on standard</w:t>
            </w:r>
          </w:p>
        </w:tc>
      </w:tr>
      <w:tr>
        <w:tc>
          <w:tcPr>
            <w:tcW w:type="dxa" w:w="3120"/>
            <w:tcBorders>
              <w:top w:val="single" w:color="AEBED5" w:sz="2"/>
              <w:left w:val="single" w:color="AEBED5" w:sz="2"/>
              <w:bottom w:val="single" w:color="AEBED5" w:sz="2"/>
              <w:right w:val="single" w:color="AEBED5" w:sz="2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Eviction recovery time P95</w:t>
            </w:r>
          </w:p>
        </w:tc>
        <w:tc>
          <w:tcPr>
            <w:tcW w:type="dxa" w:w="3120"/>
            <w:tcBorders>
              <w:top w:val="single" w:color="AEBED5" w:sz="2"/>
              <w:left w:val="single" w:color="AEBED5" w:sz="2"/>
              <w:bottom w:val="single" w:color="AEBED5" w:sz="2"/>
              <w:right w:val="single" w:color="AEBED5" w:sz="2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&lt; 60s</w:t>
            </w:r>
          </w:p>
        </w:tc>
        <w:tc>
          <w:tcPr>
            <w:tcW w:type="dxa" w:w="3120"/>
            <w:tcBorders>
              <w:top w:val="single" w:color="AEBED5" w:sz="2"/>
              <w:left w:val="single" w:color="AEBED5" w:sz="2"/>
              <w:bottom w:val="single" w:color="AEBED5" w:sz="2"/>
              <w:right w:val="single" w:color="AEBED5" w:sz="2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Check autoscaler tuning</w:t>
            </w:r>
          </w:p>
        </w:tc>
      </w:tr>
      <w:tr>
        <w:tc>
          <w:tcPr>
            <w:tcW w:type="dxa" w:w="3120"/>
            <w:tcBorders>
              <w:top w:val="single" w:color="AEBED5" w:sz="2"/>
              <w:left w:val="single" w:color="AEBED5" w:sz="2"/>
              <w:bottom w:val="single" w:color="AEBED5" w:sz="2"/>
              <w:right w:val="single" w:color="AEBED5" w:sz="2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Monthly cost savings</w:t>
            </w:r>
          </w:p>
        </w:tc>
        <w:tc>
          <w:tcPr>
            <w:tcW w:type="dxa" w:w="3120"/>
            <w:tcBorders>
              <w:top w:val="single" w:color="AEBED5" w:sz="2"/>
              <w:left w:val="single" w:color="AEBED5" w:sz="2"/>
              <w:bottom w:val="single" w:color="AEBED5" w:sz="2"/>
              <w:right w:val="single" w:color="AEBED5" w:sz="2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&gt;= 50% vs baseline</w:t>
            </w:r>
          </w:p>
        </w:tc>
        <w:tc>
          <w:tcPr>
            <w:tcW w:type="dxa" w:w="3120"/>
            <w:tcBorders>
              <w:top w:val="single" w:color="AEBED5" w:sz="2"/>
              <w:left w:val="single" w:color="AEBED5" w:sz="2"/>
              <w:bottom w:val="single" w:color="AEBED5" w:sz="2"/>
              <w:right w:val="single" w:color="AEBED5" w:sz="2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Review spot pricing, pool sizing</w:t>
            </w:r>
          </w:p>
        </w:tc>
      </w:tr>
      <w:tr>
        <w:tc>
          <w:tcPr>
            <w:tcW w:type="dxa" w:w="3120"/>
            <w:tcBorders>
              <w:top w:val="single" w:color="AEBED5" w:sz="2"/>
              <w:left w:val="single" w:color="AEBED5" w:sz="2"/>
              <w:bottom w:val="single" w:color="AEBED5" w:sz="2"/>
              <w:right w:val="single" w:color="AEBED5" w:sz="2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Availability</w:t>
            </w:r>
          </w:p>
        </w:tc>
        <w:tc>
          <w:tcPr>
            <w:tcW w:type="dxa" w:w="3120"/>
            <w:tcBorders>
              <w:top w:val="single" w:color="AEBED5" w:sz="2"/>
              <w:left w:val="single" w:color="AEBED5" w:sz="2"/>
              <w:bottom w:val="single" w:color="AEBED5" w:sz="2"/>
              <w:right w:val="single" w:color="AEBED5" w:sz="2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&gt;= 99.9%</w:t>
            </w:r>
          </w:p>
        </w:tc>
        <w:tc>
          <w:tcPr>
            <w:tcW w:type="dxa" w:w="3120"/>
            <w:tcBorders>
              <w:top w:val="single" w:color="AEBED5" w:sz="2"/>
              <w:left w:val="single" w:color="AEBED5" w:sz="2"/>
              <w:bottom w:val="single" w:color="AEBED5" w:sz="2"/>
              <w:right w:val="single" w:color="AEBED5" w:sz="2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Review PDBs, replica counts</w:t>
            </w:r>
          </w:p>
        </w:tc>
      </w:tr>
      <w:tr>
        <w:tc>
          <w:tcPr>
            <w:tcW w:type="dxa" w:w="3120"/>
            <w:tcBorders>
              <w:top w:val="single" w:color="AEBED5" w:sz="2"/>
              <w:left w:val="single" w:color="AEBED5" w:sz="2"/>
              <w:bottom w:val="single" w:color="AEBED5" w:sz="2"/>
              <w:right w:val="single" w:color="AEBED5" w:sz="2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Pending pods (sustained)</w:t>
            </w:r>
          </w:p>
        </w:tc>
        <w:tc>
          <w:tcPr>
            <w:tcW w:type="dxa" w:w="3120"/>
            <w:tcBorders>
              <w:top w:val="single" w:color="AEBED5" w:sz="2"/>
              <w:left w:val="single" w:color="AEBED5" w:sz="2"/>
              <w:bottom w:val="single" w:color="AEBED5" w:sz="2"/>
              <w:right w:val="single" w:color="AEBED5" w:sz="2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0</w:t>
            </w:r>
          </w:p>
        </w:tc>
        <w:tc>
          <w:tcPr>
            <w:tcW w:type="dxa" w:w="3120"/>
            <w:tcBorders>
              <w:top w:val="single" w:color="AEBED5" w:sz="2"/>
              <w:left w:val="single" w:color="AEBED5" w:sz="2"/>
              <w:bottom w:val="single" w:color="AEBED5" w:sz="2"/>
              <w:right w:val="single" w:color="AEBED5" w:sz="2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Check autoscaler, capacity</w:t>
            </w:r>
          </w:p>
        </w:tc>
      </w:tr>
    </w:tbl>
    <w:p>
      <w:pPr>
        <w:pStyle w:val="Heading3"/>
      </w:pPr>
      <w:r>
        <w:t xml:space="preserve">8.3 Cost Tracking</w:t>
      </w:r>
    </w:p>
    <w:p>
      <w:pPr>
        <w:pStyle w:val="CodeFirst"/>
      </w:pPr>
      <w:r>
        <w:t xml:space="preserve"># Monthly spot vs standard cost comparison</w:t>
      </w:r>
    </w:p>
    <w:p>
      <w:pPr>
        <w:pStyle w:val="Code"/>
      </w:pPr>
      <w:r>
        <w:t xml:space="preserve"># Check Azure Cost Management:</w:t>
      </w:r>
    </w:p>
    <w:p>
      <w:pPr>
        <w:pStyle w:val="Code"/>
      </w:pPr>
      <w:r>
        <w:t xml:space="preserve"># Portal → Cost Management → Cost Analysis → Group by: Tag (kubernetes.azure.com/scalesetpriority)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# Or quick cluster-level check:</w:t>
      </w:r>
    </w:p>
    <w:p>
      <w:pPr>
        <w:pStyle w:val="Code"/>
      </w:pPr>
      <w:r>
        <w:t xml:space="preserve">echo "=== Node Distribution ==="</w:t>
      </w:r>
    </w:p>
    <w:p>
      <w:pPr>
        <w:pStyle w:val="Code"/>
      </w:pPr>
      <w:r>
        <w:t xml:space="preserve">kubectl get nodes -o custom-columns=\</w:t>
      </w:r>
    </w:p>
    <w:p>
      <w:pPr>
        <w:pStyle w:val="Code"/>
      </w:pPr>
      <w:r>
        <w:t xml:space="preserve">NAME:.metadata.name,\</w:t>
      </w:r>
    </w:p>
    <w:p>
      <w:pPr>
        <w:pStyle w:val="Code"/>
      </w:pPr>
      <w:r>
        <w:t xml:space="preserve">POOL:.metadata.labels.agentpool,\</w:t>
      </w:r>
    </w:p>
    <w:p>
      <w:pPr>
        <w:pStyle w:val="Code"/>
      </w:pPr>
      <w:r>
        <w:t xml:space="preserve">PRIORITY:.metadata.labels.kubernetes\\.azure\\.com/scalesetpriority,\</w:t>
      </w:r>
    </w:p>
    <w:p>
      <w:pPr>
        <w:pStyle w:val="Code"/>
      </w:pPr>
      <w:r>
        <w:t xml:space="preserve">SIZE:.metadata.labels.node\\.kubernetes\\.io/instance-type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echo ""</w:t>
      </w:r>
    </w:p>
    <w:p>
      <w:pPr>
        <w:pStyle w:val="Code"/>
      </w:pPr>
      <w:r>
        <w:t xml:space="preserve">echo "=== Summary ==="</w:t>
      </w:r>
    </w:p>
    <w:p>
      <w:pPr>
        <w:pStyle w:val="Code"/>
      </w:pPr>
      <w:r>
        <w:t xml:space="preserve">echo "Spot nodes: $(kubectl get nodes -l kubernetes.azure.com/scalesetpriority=spot --no-headers | wc -l)"</w:t>
      </w:r>
    </w:p>
    <w:p>
      <w:pPr>
        <w:pStyle w:val="Code"/>
      </w:pPr>
      <w:r>
        <w:t xml:space="preserve">echo "Standard nodes: $(kubectl get nodes -l priority=on-demand --no-headers | wc -l)"</w:t>
      </w:r>
    </w:p>
    <w:p>
      <w:pPr>
        <w:pStyle w:val="CodeLast"/>
      </w:pPr>
      <w:r>
        <w:t xml:space="preserve">echo "System nodes: $(kubectl get nodes -l agentpool=system --no-headers | wc -l)"</w:t>
      </w:r>
    </w:p>
    <w:p>
      <w:pPr>
        <w:spacing w:after="240"/>
      </w:pPr>
    </w:p>
    <w:p>
      <w:pPr>
        <w:pStyle w:val="Heading3"/>
      </w:pPr>
      <w:r>
        <w:t xml:space="preserve">8.4 Ongoing Optimization</w:t>
      </w:r>
    </w:p>
    <w:p>
      <w:r>
        <w:rPr>
          <w:b w:val="false"/>
          <w:bCs w:val="false"/>
        </w:rPr>
        <w:t xml:space="preserve">After 1 month of steady state: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Review eviction patterns by VM SKU and zone (shift pools if needed)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Adjust `max_count` per pool based on actual usage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Consider adding more VM families if eviction rate is high for current SKUs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Review descheduler effectiveness (are pods returning to spot?)</w:t>
      </w:r>
    </w:p>
    <w:p>
      <w:pPr>
        <w:pStyle w:val="Heading3"/>
      </w:pPr>
      <w:r>
        <w:t xml:space="preserve">9. Rollback Procedures</w:t>
      </w:r>
    </w:p>
    <w:p>
      <w:pPr>
        <w:pStyle w:val="Heading3"/>
      </w:pPr>
      <w:r>
        <w:t xml:space="preserve">9.1 Per-Workload Rollback</w:t>
      </w:r>
    </w:p>
    <w:p>
      <w:r>
        <w:rPr>
          <w:b/>
          <w:bCs/>
        </w:rPr>
        <w:t xml:space="preserve">When:</w:t>
      </w:r>
      <w:r>
        <w:rPr>
          <w:b w:val="false"/>
          <w:bCs w:val="false"/>
        </w:rPr>
        <w:t xml:space="preserve"> Single workload has issues on spot, other workloads are fine.</w:t>
      </w:r>
    </w:p>
    <w:p>
      <w:pPr>
        <w:pStyle w:val="CodeFirst"/>
      </w:pPr>
      <w:r>
        <w:t xml:space="preserve"># Restore original deployment</w:t>
      </w:r>
    </w:p>
    <w:p>
      <w:pPr>
        <w:pStyle w:val="Code"/>
      </w:pPr>
      <w:r>
        <w:t xml:space="preserve">kubectl apply -f backup-$DEPLOYMENT.yaml -n $NAMESPACE</w:t>
      </w:r>
    </w:p>
    <w:p>
      <w:pPr>
        <w:pStyle w:val="CodeLast"/>
      </w:pPr>
      <w:r>
        <w:t xml:space="preserve">kubectl rollout status deployment/$DEPLOYMENT -n $NAMESPACE</w:t>
      </w:r>
    </w:p>
    <w:p>
      <w:pPr>
        <w:spacing w:after="240"/>
      </w:pPr>
    </w:p>
    <w:p>
      <w:r>
        <w:rPr>
          <w:b/>
          <w:bCs/>
        </w:rPr>
        <w:t xml:space="preserve">Impact:</w:t>
      </w:r>
      <w:r>
        <w:rPr>
          <w:b w:val="false"/>
          <w:bCs w:val="false"/>
        </w:rPr>
        <w:t xml:space="preserve"> Only affects the single workload. Other spot workloads unaffected.</w:t>
      </w:r>
    </w:p>
    <w:p>
      <w:pPr>
        <w:pStyle w:val="Heading3"/>
      </w:pPr>
      <w:r>
        <w:t xml:space="preserve">9.2 Pause All Spot Scheduling</w:t>
      </w:r>
    </w:p>
    <w:p>
      <w:r>
        <w:rPr>
          <w:b/>
          <w:bCs/>
        </w:rPr>
        <w:t xml:space="preserve">When:</w:t>
      </w:r>
      <w:r>
        <w:rPr>
          <w:b w:val="false"/>
          <w:bCs w:val="false"/>
        </w:rPr>
        <w:t xml:space="preserve"> Cluster-wide spot issues, need to stop new pods from going to spot while investigating.</w:t>
      </w:r>
    </w:p>
    <w:p>
      <w:pPr>
        <w:pStyle w:val="CodeFirst"/>
      </w:pPr>
      <w:r>
        <w:t xml:space="preserve"># Cordon all spot nodes (prevents new pod scheduling)</w:t>
      </w:r>
    </w:p>
    <w:p>
      <w:pPr>
        <w:pStyle w:val="Code"/>
      </w:pPr>
      <w:r>
        <w:t xml:space="preserve">kubectl cordon -l kubernetes.azure.com/scalesetpriority=spot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# Existing pods continue running on spot nodes</w:t>
      </w:r>
    </w:p>
    <w:p>
      <w:pPr>
        <w:pStyle w:val="Code"/>
      </w:pPr>
      <w:r>
        <w:t xml:space="preserve"># New pods will only schedule on standard nodes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# When ready to resume:</w:t>
      </w:r>
    </w:p>
    <w:p>
      <w:pPr>
        <w:pStyle w:val="CodeLast"/>
      </w:pPr>
      <w:r>
        <w:t xml:space="preserve">kubectl uncordon -l kubernetes.azure.com/scalesetpriority=spot</w:t>
      </w:r>
    </w:p>
    <w:p>
      <w:pPr>
        <w:spacing w:after="240"/>
      </w:pPr>
    </w:p>
    <w:p>
      <w:r>
        <w:rPr>
          <w:b/>
          <w:bCs/>
        </w:rPr>
        <w:t xml:space="preserve">Impact:</w:t>
      </w:r>
      <w:r>
        <w:rPr>
          <w:b w:val="false"/>
          <w:bCs w:val="false"/>
        </w:rPr>
        <w:t xml:space="preserve"> Existing spot pods unaffected. New pods go to standard only.</w:t>
      </w:r>
    </w:p>
    <w:p>
      <w:pPr>
        <w:pStyle w:val="Heading3"/>
      </w:pPr>
      <w:r>
        <w:t xml:space="preserve">9.3 Drain All Spot Nodes</w:t>
      </w:r>
    </w:p>
    <w:p>
      <w:r>
        <w:rPr>
          <w:b/>
          <w:bCs/>
        </w:rPr>
        <w:t xml:space="preserve">When:</w:t>
      </w:r>
      <w:r>
        <w:rPr>
          <w:b w:val="false"/>
          <w:bCs w:val="false"/>
        </w:rPr>
        <w:t xml:space="preserve"> Need to move ALL pods off spot immediately.</w:t>
      </w:r>
    </w:p>
    <w:p>
      <w:pPr>
        <w:pStyle w:val="CodeFirst"/>
      </w:pPr>
      <w:r>
        <w:t xml:space="preserve"># Drain all spot nodes (moves pods to standard)</w:t>
      </w:r>
    </w:p>
    <w:p>
      <w:pPr>
        <w:pStyle w:val="Code"/>
      </w:pPr>
      <w:r>
        <w:t xml:space="preserve">for node in $(kubectl get nodes -l kubernetes.azure.com/scalesetpriority=spot -o name); do</w:t>
      </w:r>
    </w:p>
    <w:p>
      <w:pPr>
        <w:pStyle w:val="Code"/>
      </w:pPr>
      <w:r>
        <w:t xml:space="preserve">  kubectl drain $node --ignore-daemonsets --delete-emptydir-data --grace-period=60 &amp;</w:t>
      </w:r>
    </w:p>
    <w:p>
      <w:pPr>
        <w:pStyle w:val="Code"/>
      </w:pPr>
      <w:r>
        <w:t xml:space="preserve">done</w:t>
      </w:r>
    </w:p>
    <w:p>
      <w:pPr>
        <w:pStyle w:val="Code"/>
      </w:pPr>
      <w:r>
        <w:t xml:space="preserve">wait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# Verify all pods on standard</w:t>
      </w:r>
    </w:p>
    <w:p>
      <w:pPr>
        <w:pStyle w:val="CodeLast"/>
      </w:pPr>
      <w:r>
        <w:t xml:space="preserve">kubectl get pods -A -o wide | grep -v "system\|kube-system" | head -20</w:t>
      </w:r>
    </w:p>
    <w:p>
      <w:pPr>
        <w:spacing w:after="240"/>
      </w:pPr>
    </w:p>
    <w:p>
      <w:r>
        <w:rPr>
          <w:b/>
          <w:bCs/>
        </w:rPr>
        <w:t xml:space="preserve">Impact:</w:t>
      </w:r>
      <w:r>
        <w:rPr>
          <w:b w:val="false"/>
          <w:bCs w:val="false"/>
        </w:rPr>
        <w:t xml:space="preserve"> All spot pods reschedule to standard. Temporary capacity pressure on standard pool (ensure `max_count` can absorb).</w:t>
      </w:r>
    </w:p>
    <w:p>
      <w:pPr>
        <w:pStyle w:val="Heading3"/>
      </w:pPr>
      <w:r>
        <w:t xml:space="preserve">9.4 Remove All Spot Pools (Full Rollback)</w:t>
      </w:r>
    </w:p>
    <w:p>
      <w:r>
        <w:rPr>
          <w:b/>
          <w:bCs/>
        </w:rPr>
        <w:t xml:space="preserve">When:</w:t>
      </w:r>
      <w:r>
        <w:rPr>
          <w:b w:val="false"/>
          <w:bCs w:val="false"/>
        </w:rPr>
        <w:t xml:space="preserve"> Decision to abandon spot entirely.</w:t>
      </w:r>
    </w:p>
    <w:p>
      <w:pPr>
        <w:pStyle w:val="CodeFirst"/>
      </w:pPr>
      <w:r>
        <w:t xml:space="preserve"># Step 1: Drain all spot nodes (see 9.3)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# Step 2: Remove Priority Expander</w:t>
      </w:r>
    </w:p>
    <w:p>
      <w:pPr>
        <w:pStyle w:val="Code"/>
      </w:pPr>
      <w:r>
        <w:t xml:space="preserve">kubectl delete configmap cluster-autoscaler-priority-expander -n kube-system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# Step 3: Remove Descheduler</w:t>
      </w:r>
    </w:p>
    <w:p>
      <w:pPr>
        <w:pStyle w:val="Code"/>
      </w:pPr>
      <w:r>
        <w:t xml:space="preserve">helm uninstall descheduler -n kube-system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# Step 4: Remove spot pools via Terraform or CLI</w:t>
      </w:r>
    </w:p>
    <w:p>
      <w:pPr>
        <w:pStyle w:val="Code"/>
      </w:pPr>
      <w:r>
        <w:t xml:space="preserve"># Via CLI:</w:t>
      </w:r>
    </w:p>
    <w:p>
      <w:pPr>
        <w:pStyle w:val="Code"/>
      </w:pPr>
      <w:r>
        <w:t xml:space="preserve">for pool in spotgeneral1 spotmemory1 spotgeneral2 spotmemory2 spotcompute; do</w:t>
      </w:r>
    </w:p>
    <w:p>
      <w:pPr>
        <w:pStyle w:val="Code"/>
      </w:pPr>
      <w:r>
        <w:t xml:space="preserve">  az aks nodepool delete -g $RESOURCE_GROUP -n $CLUSTER_NAME \</w:t>
      </w:r>
    </w:p>
    <w:p>
      <w:pPr>
        <w:pStyle w:val="Code"/>
      </w:pPr>
      <w:r>
        <w:t xml:space="preserve">    --nodepool-name $pool --no-wait</w:t>
      </w:r>
    </w:p>
    <w:p>
      <w:pPr>
        <w:pStyle w:val="Code"/>
      </w:pPr>
      <w:r>
        <w:t xml:space="preserve">done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# Step 5: Revert autoscaler profile (optional)</w:t>
      </w:r>
    </w:p>
    <w:p>
      <w:pPr>
        <w:pStyle w:val="Code"/>
      </w:pPr>
      <w:r>
        <w:t xml:space="preserve">az aks update -g $RESOURCE_GROUP -n $CLUSTER_NAME \</w:t>
      </w:r>
    </w:p>
    <w:p>
      <w:pPr>
        <w:pStyle w:val="Code"/>
      </w:pPr>
      <w:r>
        <w:t xml:space="preserve">  --cluster-autoscaler-profile \</w:t>
      </w:r>
    </w:p>
    <w:p>
      <w:pPr>
        <w:pStyle w:val="Code"/>
      </w:pPr>
      <w:r>
        <w:t xml:space="preserve">    expander=random \</w:t>
      </w:r>
    </w:p>
    <w:p>
      <w:pPr>
        <w:pStyle w:val="Code"/>
      </w:pPr>
      <w:r>
        <w:t xml:space="preserve">    scale-down-unneeded=10m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# Step 6: Remove spot tolerations from workloads</w:t>
      </w:r>
    </w:p>
    <w:p>
      <w:pPr>
        <w:pStyle w:val="CodeLast"/>
      </w:pPr>
      <w:r>
        <w:t xml:space="preserve"># Apply backup YAMLs for each migrated workload</w:t>
      </w:r>
    </w:p>
    <w:p>
      <w:pPr>
        <w:spacing w:after="240"/>
      </w:pPr>
    </w:p>
    <w:p>
      <w:r>
        <w:rPr>
          <w:b/>
          <w:bCs/>
        </w:rPr>
        <w:t xml:space="preserve">Impact:</w:t>
      </w:r>
      <w:r>
        <w:rPr>
          <w:b w:val="false"/>
          <w:bCs w:val="false"/>
        </w:rPr>
        <w:t xml:space="preserve"> Full reversion to pre-migration state. All workloads on standard nodes.</w:t>
      </w:r>
    </w:p>
    <w:p>
      <w:pPr>
        <w:pStyle w:val="Heading3"/>
      </w:pPr>
      <w:r>
        <w:t xml:space="preserve">10. Communication Templates</w:t>
      </w:r>
    </w:p>
    <w:p>
      <w:pPr>
        <w:pStyle w:val="Heading3"/>
      </w:pPr>
      <w:r>
        <w:t xml:space="preserve">10.1 Announcement to App Teams (Pre-Migration)</w:t>
      </w:r>
    </w:p>
    <w:p>
      <w:pPr>
        <w:pStyle w:val="CodeFirst"/>
      </w:pPr>
      <w:r>
        <w:t xml:space="preserve">Subject: [Action Required] AKS Spot Node Migration - Workload Assessment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Hi Team,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We're migrating our AKS cluster to use Azure Spot VMs to reduce cloud costs</w:t>
      </w:r>
    </w:p>
    <w:p>
      <w:pPr>
        <w:pStyle w:val="Code"/>
      </w:pPr>
      <w:r>
        <w:t xml:space="preserve">by ~50%. This requires changes to your deployment configurations.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WHAT YOU NEED TO DO:</w:t>
      </w:r>
    </w:p>
    <w:p>
      <w:pPr>
        <w:pStyle w:val="Code"/>
      </w:pPr>
      <w:r>
        <w:t xml:space="preserve">1. Review the workload audit results (attached)</w:t>
      </w:r>
    </w:p>
    <w:p>
      <w:pPr>
        <w:pStyle w:val="Code"/>
      </w:pPr>
      <w:r>
        <w:t xml:space="preserve">2. For each Tier 2 workload: Add graceful shutdown handling</w:t>
      </w:r>
    </w:p>
    <w:p>
      <w:pPr>
        <w:pStyle w:val="Code"/>
      </w:pPr>
      <w:r>
        <w:t xml:space="preserve">3. For each Tier 3 workload: Confirm it should NOT go to spot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TIMELINE:</w:t>
      </w:r>
    </w:p>
    <w:p>
      <w:pPr>
        <w:pStyle w:val="Code"/>
      </w:pPr>
      <w:r>
        <w:t xml:space="preserve">- Week 1-2: Infrastructure preparation (no action from you)</w:t>
      </w:r>
    </w:p>
    <w:p>
      <w:pPr>
        <w:pStyle w:val="Code"/>
      </w:pPr>
      <w:r>
        <w:t xml:space="preserve">- Week 3: Pilot with [pilot-workload-name]</w:t>
      </w:r>
    </w:p>
    <w:p>
      <w:pPr>
        <w:pStyle w:val="Code"/>
      </w:pPr>
      <w:r>
        <w:t xml:space="preserve">- Week 4-6: Batch migration (your workloads)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RESOURCES:</w:t>
      </w:r>
    </w:p>
    <w:p>
      <w:pPr>
        <w:pStyle w:val="Code"/>
      </w:pPr>
      <w:r>
        <w:t xml:space="preserve">- DevOps Guide: [link to DEVOPS_TEAM_GUIDE.md]</w:t>
      </w:r>
    </w:p>
    <w:p>
      <w:pPr>
        <w:pStyle w:val="Code"/>
      </w:pPr>
      <w:r>
        <w:t xml:space="preserve">- Office Hours: Tuesday/Thursday 2-3 PM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No changes will be made to your workloads without your team's sign-off.</w:t>
      </w:r>
    </w:p>
    <w:p>
      <w:pPr>
        <w:pStyle w:val="Code"/>
      </w:pPr>
      <w:r>
        <w:t xml:space="preserve"/>
      </w:r>
    </w:p>
    <w:p>
      <w:pPr>
        <w:pStyle w:val="CodeLast"/>
      </w:pPr>
      <w:r>
        <w:t xml:space="preserve">Questions? Reach out on #platform-engineering.</w:t>
      </w:r>
    </w:p>
    <w:p>
      <w:pPr>
        <w:spacing w:after="240"/>
      </w:pPr>
    </w:p>
    <w:p>
      <w:pPr>
        <w:pStyle w:val="Heading3"/>
      </w:pPr>
      <w:r>
        <w:t xml:space="preserve">10.2 Per-Team Migration Notification</w:t>
      </w:r>
    </w:p>
    <w:p>
      <w:pPr>
        <w:pStyle w:val="CodeFirst"/>
      </w:pPr>
      <w:r>
        <w:t xml:space="preserve">Subject: [Scheduled] Spot Migration for [namespace] - [date]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Hi [Team],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Your workloads in namespace [namespace] are scheduled for spot migration</w:t>
      </w:r>
    </w:p>
    <w:p>
      <w:pPr>
        <w:pStyle w:val="Code"/>
      </w:pPr>
      <w:r>
        <w:t xml:space="preserve">on [date].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WORKLOADS BEING MIGRATED:</w:t>
      </w:r>
    </w:p>
    <w:p>
      <w:pPr>
        <w:pStyle w:val="Code"/>
      </w:pPr>
      <w:r>
        <w:t xml:space="preserve">- [deployment-1] (Tier 1 - ready)</w:t>
      </w:r>
    </w:p>
    <w:p>
      <w:pPr>
        <w:pStyle w:val="Code"/>
      </w:pPr>
      <w:r>
        <w:t xml:space="preserve">- [deployment-2] (Tier 1 - ready)</w:t>
      </w:r>
    </w:p>
    <w:p>
      <w:pPr>
        <w:pStyle w:val="Code"/>
      </w:pPr>
      <w:r>
        <w:t xml:space="preserve">- [deployment-3] (Tier 2 - needs preStop hook, please add by [date])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NOT MIGRATING (Tier 3 - stateful):</w:t>
      </w:r>
    </w:p>
    <w:p>
      <w:pPr>
        <w:pStyle w:val="Code"/>
      </w:pPr>
      <w:r>
        <w:t xml:space="preserve">- [database-deployment]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WHAT TO EXPECT:</w:t>
      </w:r>
    </w:p>
    <w:p>
      <w:pPr>
        <w:pStyle w:val="Code"/>
      </w:pPr>
      <w:r>
        <w:t xml:space="preserve">- Rolling restart of migrated deployments (~2 min per deployment)</w:t>
      </w:r>
    </w:p>
    <w:p>
      <w:pPr>
        <w:pStyle w:val="Code"/>
      </w:pPr>
      <w:r>
        <w:t xml:space="preserve">- Pods will prefer spot nodes but accept standard as fallback</w:t>
      </w:r>
    </w:p>
    <w:p>
      <w:pPr>
        <w:pStyle w:val="Code"/>
      </w:pPr>
      <w:r>
        <w:t xml:space="preserve">- Zero expected downtime (PDBs ensure minimum availability)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ROLLBACK:</w:t>
      </w:r>
    </w:p>
    <w:p>
      <w:pPr>
        <w:pStyle w:val="Code"/>
      </w:pPr>
      <w:r>
        <w:t xml:space="preserve">- Immediate rollback available if any issues detected</w:t>
      </w:r>
    </w:p>
    <w:p>
      <w:pPr>
        <w:pStyle w:val="Code"/>
      </w:pPr>
      <w:r>
        <w:t xml:space="preserve">- Contact #platform-engineering or [on-call] for emergency rollback</w:t>
      </w:r>
    </w:p>
    <w:p>
      <w:pPr>
        <w:pStyle w:val="Code"/>
      </w:pPr>
      <w:r>
        <w:t xml:space="preserve"/>
      </w:r>
    </w:p>
    <w:p>
      <w:pPr>
        <w:pStyle w:val="CodeLast"/>
      </w:pPr>
      <w:r>
        <w:t xml:space="preserve">Please confirm readiness by [date - 2 days].</w:t>
      </w:r>
    </w:p>
    <w:p>
      <w:pPr>
        <w:spacing w:after="240"/>
      </w:pPr>
    </w:p>
    <w:p>
      <w:pPr>
        <w:pStyle w:val="Heading3"/>
      </w:pPr>
      <w:r>
        <w:t xml:space="preserve">10.3 Post-Migration Status Update</w:t>
      </w:r>
    </w:p>
    <w:p>
      <w:pPr>
        <w:pStyle w:val="CodeFirst"/>
      </w:pPr>
      <w:r>
        <w:t xml:space="preserve">Subject: [Complete] Spot Migration Status - Week [N]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Migration Progress:</w:t>
      </w:r>
    </w:p>
    <w:p>
      <w:pPr>
        <w:pStyle w:val="Code"/>
      </w:pPr>
      <w:r>
        <w:t xml:space="preserve">- Batch 1 (dev/test): [OK] Complete - 15 workloads migrated</w:t>
      </w:r>
    </w:p>
    <w:p>
      <w:pPr>
        <w:pStyle w:val="Code"/>
      </w:pPr>
      <w:r>
        <w:t xml:space="preserve">- Batch 2 (internal): [OK] Complete - 8 workloads migrated</w:t>
      </w:r>
    </w:p>
    <w:p>
      <w:pPr>
        <w:pStyle w:val="Code"/>
      </w:pPr>
      <w:r>
        <w:t xml:space="preserve">- Batch 3 (prod non-critical): 🔄 In progress - 5/12 migrated</w:t>
      </w:r>
    </w:p>
    <w:p>
      <w:pPr>
        <w:pStyle w:val="Code"/>
      </w:pPr>
      <w:r>
        <w:t xml:space="preserve">- Batch 4 (prod user-facing): ⏳ Scheduled week [N+1]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Metrics:</w:t>
      </w:r>
    </w:p>
    <w:p>
      <w:pPr>
        <w:pStyle w:val="Code"/>
      </w:pPr>
      <w:r>
        <w:t xml:space="preserve">- Spot adoption: 62% of eligible pods</w:t>
      </w:r>
    </w:p>
    <w:p>
      <w:pPr>
        <w:pStyle w:val="Code"/>
      </w:pPr>
      <w:r>
        <w:t xml:space="preserve">- Cost savings this week: $X,XXX</w:t>
      </w:r>
    </w:p>
    <w:p>
      <w:pPr>
        <w:pStyle w:val="Code"/>
      </w:pPr>
      <w:r>
        <w:t xml:space="preserve">- Evictions handled: XX (all recovered &lt; 60s)</w:t>
      </w:r>
    </w:p>
    <w:p>
      <w:pPr>
        <w:pStyle w:val="Code"/>
      </w:pPr>
      <w:r>
        <w:t xml:space="preserve">- Incidents: 0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Issues Found:</w:t>
      </w:r>
    </w:p>
    <w:p>
      <w:pPr>
        <w:pStyle w:val="Code"/>
      </w:pPr>
      <w:r>
        <w:t xml:space="preserve">- [workload-X] needed longer preStop (fixed)</w:t>
      </w:r>
    </w:p>
    <w:p>
      <w:pPr>
        <w:pStyle w:val="Code"/>
      </w:pPr>
      <w:r>
        <w:t xml:space="preserve">- [workload-Y] rolled back pending code changes (re-scheduled week [N+2])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Next Steps:</w:t>
      </w:r>
    </w:p>
    <w:p>
      <w:pPr>
        <w:pStyle w:val="Code"/>
      </w:pPr>
      <w:r>
        <w:t xml:space="preserve">- Batch 3 completion by [date]</w:t>
      </w:r>
    </w:p>
    <w:p>
      <w:pPr>
        <w:pStyle w:val="CodeLast"/>
      </w:pPr>
      <w:r>
        <w:t xml:space="preserve">- Batch 4 kickoff [date]</w:t>
      </w:r>
    </w:p>
    <w:p>
      <w:pPr>
        <w:spacing w:after="240"/>
      </w:pPr>
    </w:p>
    <w:p>
      <w:pPr>
        <w:pStyle w:val="Heading3"/>
      </w:pPr>
      <w:r>
        <w:t xml:space="preserve">11. Appendix: Scripts (Standalone)</w:t>
      </w:r>
    </w:p>
    <w:p>
      <w:r>
        <w:rPr>
          <w:b w:val="false"/>
          <w:bCs w:val="false"/>
        </w:rPr>
        <w:t xml:space="preserve">The following scripts are now located in `scripts/migration/` to assist with cluster assessment and progress tracking.</w:t>
      </w:r>
    </w:p>
    <w:p>
      <w:pPr>
        <w:pStyle w:val="Heading3"/>
      </w:pPr>
      <w:r>
        <w:t xml:space="preserve">A. Full Cluster Spot Readiness Report</w:t>
      </w:r>
    </w:p>
    <w:p>
      <w:pPr>
        <w:pStyle w:val="Heading3"/>
      </w:pPr>
      <w:r>
        <w:t xml:space="preserve">B. Migration Progress Tracker</w:t>
      </w:r>
    </w:p>
    <w:p>
      <w:pPr>
        <w:pStyle w:val="Heading3"/>
      </w:pPr>
      <w:r>
        <w:t xml:space="preserve">Related Documentation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AEBED5" w:sz="2"/>
              <w:left w:val="single" w:color="AEBED5" w:sz="2"/>
              <w:bottom w:val="single" w:color="AEBED5" w:sz="2"/>
              <w:right w:val="single" w:color="AEBED5" w:sz="2"/>
            </w:tcBorders>
            <w:shd w:fill="D9E5F3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/>
                <w:bCs/>
              </w:rPr>
              <w:t xml:space="preserve">Document</w:t>
            </w:r>
          </w:p>
        </w:tc>
        <w:tc>
          <w:tcPr>
            <w:tcW w:type="dxa" w:w="4680"/>
            <w:tcBorders>
              <w:top w:val="single" w:color="AEBED5" w:sz="2"/>
              <w:left w:val="single" w:color="AEBED5" w:sz="2"/>
              <w:bottom w:val="single" w:color="AEBED5" w:sz="2"/>
              <w:right w:val="single" w:color="AEBED5" w:sz="2"/>
            </w:tcBorders>
            <w:shd w:fill="D9E5F3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/>
                <w:bCs/>
              </w:rPr>
              <w:t xml:space="preserve">Purpose</w:t>
            </w:r>
          </w:p>
        </w:tc>
      </w:tr>
      <w:tr>
        <w:tc>
          <w:tcPr>
            <w:tcW w:type="dxa" w:w="4680"/>
            <w:tcBorders>
              <w:top w:val="single" w:color="AEBED5" w:sz="2"/>
              <w:left w:val="single" w:color="AEBED5" w:sz="2"/>
              <w:bottom w:val="single" w:color="AEBED5" w:sz="2"/>
              <w:right w:val="single" w:color="AEBED5" w:sz="2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[Deployment Guide](../../operations/DEPLOYMENT_GUIDE.md)</w:t>
            </w:r>
          </w:p>
        </w:tc>
        <w:tc>
          <w:tcPr>
            <w:tcW w:type="dxa" w:w="4680"/>
            <w:tcBorders>
              <w:top w:val="single" w:color="AEBED5" w:sz="2"/>
              <w:left w:val="single" w:color="AEBED5" w:sz="2"/>
              <w:bottom w:val="single" w:color="AEBED5" w:sz="2"/>
              <w:right w:val="single" w:color="AEBED5" w:sz="2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New cluster deployment (greenfield)</w:t>
            </w:r>
          </w:p>
        </w:tc>
      </w:tr>
      <w:tr>
        <w:tc>
          <w:tcPr>
            <w:tcW w:type="dxa" w:w="4680"/>
            <w:tcBorders>
              <w:top w:val="single" w:color="AEBED5" w:sz="2"/>
              <w:left w:val="single" w:color="AEBED5" w:sz="2"/>
              <w:bottom w:val="single" w:color="AEBED5" w:sz="2"/>
              <w:right w:val="single" w:color="AEBED5" w:sz="2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[DevOps Team Guide](DEVOPS_TEAM_GUIDE.md)</w:t>
            </w:r>
          </w:p>
        </w:tc>
        <w:tc>
          <w:tcPr>
            <w:tcW w:type="dxa" w:w="4680"/>
            <w:tcBorders>
              <w:top w:val="single" w:color="AEBED5" w:sz="2"/>
              <w:left w:val="single" w:color="AEBED5" w:sz="2"/>
              <w:bottom w:val="single" w:color="AEBED5" w:sz="2"/>
              <w:right w:val="single" w:color="AEBED5" w:sz="2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Application spot configuration templates</w:t>
            </w:r>
          </w:p>
        </w:tc>
      </w:tr>
      <w:tr>
        <w:tc>
          <w:tcPr>
            <w:tcW w:type="dxa" w:w="4680"/>
            <w:tcBorders>
              <w:top w:val="single" w:color="AEBED5" w:sz="2"/>
              <w:left w:val="single" w:color="AEBED5" w:sz="2"/>
              <w:bottom w:val="single" w:color="AEBED5" w:sz="2"/>
              <w:right w:val="single" w:color="AEBED5" w:sz="2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[SRE Operational Runbook](SRE_OPERATIONAL_RUNBOOK.md)</w:t>
            </w:r>
          </w:p>
        </w:tc>
        <w:tc>
          <w:tcPr>
            <w:tcW w:type="dxa" w:w="4680"/>
            <w:tcBorders>
              <w:top w:val="single" w:color="AEBED5" w:sz="2"/>
              <w:left w:val="single" w:color="AEBED5" w:sz="2"/>
              <w:bottom w:val="single" w:color="AEBED5" w:sz="2"/>
              <w:right w:val="single" w:color="AEBED5" w:sz="2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Incident response (Runbooks 1-10)</w:t>
            </w:r>
          </w:p>
        </w:tc>
      </w:tr>
      <w:tr>
        <w:tc>
          <w:tcPr>
            <w:tcW w:type="dxa" w:w="4680"/>
            <w:tcBorders>
              <w:top w:val="single" w:color="AEBED5" w:sz="2"/>
              <w:left w:val="single" w:color="AEBED5" w:sz="2"/>
              <w:bottom w:val="single" w:color="AEBED5" w:sz="2"/>
              <w:right w:val="single" w:color="AEBED5" w:sz="2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[Troubleshooting Guide](TROUBLESHOOTING_GUIDE.md)</w:t>
            </w:r>
          </w:p>
        </w:tc>
        <w:tc>
          <w:tcPr>
            <w:tcW w:type="dxa" w:w="4680"/>
            <w:tcBorders>
              <w:top w:val="single" w:color="AEBED5" w:sz="2"/>
              <w:left w:val="single" w:color="AEBED5" w:sz="2"/>
              <w:bottom w:val="single" w:color="AEBED5" w:sz="2"/>
              <w:right w:val="single" w:color="AEBED5" w:sz="2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Symptom-first diagnostics</w:t>
            </w:r>
          </w:p>
        </w:tc>
      </w:tr>
      <w:tr>
        <w:tc>
          <w:tcPr>
            <w:tcW w:type="dxa" w:w="4680"/>
            <w:tcBorders>
              <w:top w:val="single" w:color="AEBED5" w:sz="2"/>
              <w:left w:val="single" w:color="AEBED5" w:sz="2"/>
              <w:bottom w:val="single" w:color="AEBED5" w:sz="2"/>
              <w:right w:val="single" w:color="AEBED5" w:sz="2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[Spot Eviction Scenarios](SPOT_EVICITION_SCENARIOS.md)</w:t>
            </w:r>
          </w:p>
        </w:tc>
        <w:tc>
          <w:tcPr>
            <w:tcW w:type="dxa" w:w="4680"/>
            <w:tcBorders>
              <w:top w:val="single" w:color="AEBED5" w:sz="2"/>
              <w:left w:val="single" w:color="AEBED5" w:sz="2"/>
              <w:bottom w:val="single" w:color="AEBED5" w:sz="2"/>
              <w:right w:val="single" w:color="AEBED5" w:sz="2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Eviction behavior, sticky fallback</w:t>
            </w:r>
          </w:p>
        </w:tc>
      </w:tr>
      <w:tr>
        <w:tc>
          <w:tcPr>
            <w:tcW w:type="dxa" w:w="4680"/>
            <w:tcBorders>
              <w:top w:val="single" w:color="AEBED5" w:sz="2"/>
              <w:left w:val="single" w:color="AEBED5" w:sz="2"/>
              <w:bottom w:val="single" w:color="AEBED5" w:sz="2"/>
              <w:right w:val="single" w:color="AEBED5" w:sz="2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[Fleet Rollout Strategy](FLEET_ROLLOUT_STRATEGY.md)</w:t>
            </w:r>
          </w:p>
        </w:tc>
        <w:tc>
          <w:tcPr>
            <w:tcW w:type="dxa" w:w="4680"/>
            <w:tcBorders>
              <w:top w:val="single" w:color="AEBED5" w:sz="2"/>
              <w:left w:val="single" w:color="AEBED5" w:sz="2"/>
              <w:bottom w:val="single" w:color="AEBED5" w:sz="2"/>
              <w:right w:val="single" w:color="AEBED5" w:sz="2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Multi-cluster rollout at scale</w:t>
            </w:r>
          </w:p>
        </w:tc>
      </w:tr>
    </w:tbl>
    <w:p>
      <w:r>
        <w:rPr>
          <w:b/>
          <w:bCs/>
        </w:rPr>
        <w:t xml:space="preserve">Last Updated:</w:t>
      </w:r>
      <w:r>
        <w:rPr>
          <w:b w:val="false"/>
          <w:bCs w:val="false"/>
        </w:rPr>
        <w:t xml:space="preserve"> 2026-02-11</w:t>
      </w:r>
    </w:p>
    <w:p>
      <w:r>
        <w:rPr>
          <w:b/>
          <w:bCs/>
        </w:rPr>
        <w:t xml:space="preserve">Status:</w:t>
      </w:r>
      <w:r>
        <w:rPr>
          <w:b w:val="false"/>
          <w:bCs w:val="false"/>
        </w:rPr>
        <w:t xml:space="preserve"> Ready for use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AAAAAA"/>
        <w:sz w:val="16"/>
        <w:szCs w:val="16"/>
      </w:rPr>
      <w:t xml:space="preserve">Confidential - Professional Use Only</w:t>
    </w:r>
    <w:r>
      <w:rPr>
        <w:color w:val="AAAAAA"/>
        <w:sz w:val="18"/>
        <w:szCs w:val="18"/>
      </w:rPr>
      <w:t xml:space="preserve">		Page </w:t>
    </w:r>
    <w:r>
      <w:rPr>
        <w:color w:val="AAAAAA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AAAAAA"/>
        <w:sz w:val="18"/>
        <w:szCs w:val="18"/>
      </w:rPr>
      <w:t xml:space="preserve">AKS Migration Strategy Framework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Normal">
    <w:name w:val="Normal"/>
    <w:pPr>
      <w:spacing w:line="276" w:before="120" w:after="120"/>
    </w:pPr>
    <w:rPr>
      <w:rFonts w:ascii="Arial" w:cs="Arial" w:eastAsia="Arial" w:hAnsi="Arial"/>
      <w:sz w:val="22"/>
      <w:szCs w:val="22"/>
    </w:rPr>
  </w:style>
  <w:style w:type="paragraph" w:styleId="Heading1">
    <w:name w:val="Heading 1"/>
    <w:basedOn w:val="Normal"/>
    <w:next w:val="Normal"/>
    <w:qFormat/>
    <w:pPr>
      <w:spacing w:before="480" w:after="240"/>
      <w:outlineLvl w:val="0"/>
    </w:pPr>
    <w:rPr>
      <w:rFonts w:ascii="Arial" w:cs="Arial" w:eastAsia="Arial" w:hAnsi="Arial"/>
      <w:b/>
      <w:bCs/>
      <w:color w:val="2B579A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60" w:after="180"/>
      <w:outlineLvl w:val="1"/>
    </w:pPr>
    <w:rPr>
      <w:rFonts w:ascii="Arial" w:cs="Arial" w:eastAsia="Arial" w:hAnsi="Arial"/>
      <w:b/>
      <w:bCs/>
      <w:color w:val="444444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Arial" w:cs="Arial" w:eastAsia="Arial" w:hAnsi="Arial"/>
      <w:b/>
      <w:bCs/>
      <w:color w:val="666666"/>
      <w:sz w:val="24"/>
      <w:szCs w:val="24"/>
    </w:rPr>
  </w:style>
  <w:style w:type="paragraph" w:styleId="Code">
    <w:name w:val="Code"/>
    <w:pPr>
      <w:shd w:fill="F8F9FA" w:val="clear"/>
      <w:spacing w:before="0" w:after="0"/>
      <w:ind w:left="400"/>
    </w:pPr>
    <w:rPr>
      <w:rFonts w:ascii="Consolas" w:cs="Consolas" w:eastAsia="Consolas" w:hAnsi="Consolas"/>
      <w:color w:val="000000"/>
      <w:sz w:val="18"/>
      <w:szCs w:val="18"/>
    </w:rPr>
  </w:style>
  <w:style w:type="paragraph" w:styleId="CodeFirst">
    <w:name w:val="Code First"/>
    <w:basedOn w:val="Code"/>
    <w:pPr>
      <w:spacing w:before="120"/>
    </w:pPr>
  </w:style>
  <w:style w:type="paragraph" w:styleId="CodeLast">
    <w:name w:val="Code Last"/>
    <w:basedOn w:val="Code"/>
    <w:pPr>
      <w:spacing w:after="120"/>
    </w:p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2026-02-15T09:36:03.941Z</dcterms:created>
  <dcterms:modified xsi:type="dcterms:W3CDTF">2026-02-15T09:36:03.941Z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