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32"/>
        </w:rPr>
        <w:t>Migration Guide: Converting an Existing AKS Cluster to Spot</w:t>
      </w:r>
    </w:p>
    <w:p>
      <w:r>
        <w:rPr>
          <w:sz w:val="22"/>
        </w:rPr>
        <w:t>Audience: Cloud Operations (Infrastructure) and Application/Workload Teams</w:t>
      </w:r>
    </w:p>
    <w:p>
      <w:r>
        <w:rPr>
          <w:sz w:val="22"/>
        </w:rPr>
        <w:t>Purpose: Step-by-step guide to safely add spot node pools to an existing AKS cluster and migrate workloads</w:t>
      </w:r>
    </w:p>
    <w:p>
      <w:r>
        <w:rPr>
          <w:sz w:val="22"/>
        </w:rPr>
        <w:t>Last Updated: 2026-02-11</w:t>
      </w:r>
    </w:p>
    <w:p>
      <w:r/>
    </w:p>
    <w:p>
      <w:pPr>
        <w:pStyle w:val="Heading2"/>
      </w:pPr>
      <w:r>
        <w:rPr>
          <w:b/>
          <w:sz w:val="28"/>
        </w:rPr>
        <w:t>1. Overview</w:t>
      </w:r>
    </w:p>
    <w:p>
      <w:r/>
    </w:p>
    <w:p>
      <w:pPr>
        <w:pStyle w:val="Heading3"/>
      </w:pPr>
      <w:r>
        <w:rPr>
          <w:b/>
          <w:sz w:val="26"/>
        </w:rPr>
        <w:t>What This Guide Covers</w:t>
      </w:r>
    </w:p>
    <w:p>
      <w:r>
        <w:rPr>
          <w:sz w:val="22"/>
        </w:rPr>
        <w:t>Converting an existing AKS cluster to use spot nodes involves two parallel workstreams:</w:t>
      </w:r>
    </w:p>
    <w:p>
      <w:r>
        <w:rPr>
          <w:rFonts w:ascii="Consolas"/>
          <w:sz w:val="18"/>
          <w:shd w:fill="F0F0F0"/>
        </w:rPr>
        <w:t xml:space="preserve">Cloud Ops (Infrastructure)              App Teams (Workloads)
─────────────────────────               ─────────────────────
Phase 1: Add spot pools         →       Phase 2: Audit workloads
Phase 3: Pilot (joint)          ←→      Phase 3: Pilot (joint)
Phase 4: Expand spot infra      →       Phase 5: Batch migrate workloads
Phase 6: Steady state           ←→      Phase 6: Steady state</w:t>
      </w:r>
    </w:p>
    <w:p>
      <w:r/>
    </w:p>
    <w:p>
      <w:pPr>
        <w:pStyle w:val="Heading3"/>
      </w:pPr>
      <w:r>
        <w:rPr>
          <w:b/>
          <w:sz w:val="26"/>
        </w:rPr>
        <w:t>Key Principles</w:t>
      </w:r>
    </w:p>
    <w:p>
      <w:r>
        <w:rPr>
          <w:sz w:val="22"/>
        </w:rPr>
        <w:t>No disruption to existing workloads - Adding spot pools does not affect running pods</w:t>
      </w:r>
    </w:p>
    <w:p>
      <w:r>
        <w:rPr>
          <w:sz w:val="22"/>
        </w:rPr>
        <w:t>Opt-in per workload - Only workloads with spot tolerations will schedule on spot nodes</w:t>
      </w:r>
    </w:p>
    <w:p>
      <w:r>
        <w:rPr>
          <w:sz w:val="22"/>
        </w:rPr>
        <w:t>Phased rollout - Start with 1 pool and 1 workload, expand after validation</w:t>
      </w:r>
    </w:p>
    <w:p>
      <w:r>
        <w:rPr>
          <w:sz w:val="22"/>
        </w:rPr>
        <w:t>Reversible at every step - Each phase has a documented rollback</w:t>
      </w:r>
    </w:p>
    <w:p>
      <w:r/>
    </w:p>
    <w:p>
      <w:pPr>
        <w:pStyle w:val="Heading2"/>
      </w:pPr>
      <w:r>
        <w:rPr>
          <w:b/>
          <w:sz w:val="28"/>
        </w:rPr>
        <w:t>2. Pre-Migration Assessment</w:t>
      </w:r>
    </w:p>
    <w:p>
      <w:r>
        <w:rPr>
          <w:i/>
          <w:sz w:val="22"/>
        </w:rPr>
        <w:t>Owner: Cloud Ops / Platform Engineering</w:t>
      </w:r>
    </w:p>
    <w:p>
      <w:r/>
    </w:p>
    <w:p>
      <w:pPr>
        <w:pStyle w:val="Heading3"/>
      </w:pPr>
      <w:r>
        <w:rPr>
          <w:b/>
          <w:sz w:val="26"/>
        </w:rPr>
        <w:t>2.1 Cluster Compatibility Check</w:t>
      </w:r>
    </w:p>
    <w:p>
      <w:r>
        <w:rPr>
          <w:sz w:val="22"/>
        </w:rPr>
        <w:t>Before proceeding, verify your cluster meets these requirements:</w:t>
      </w:r>
    </w:p>
    <w:p>
      <w:r/>
    </w:p>
    <w:p>
      <w:r>
        <w:rPr>
          <w:b/>
          <w:sz w:val="22"/>
        </w:rPr>
        <w:t>Kubernetes version 1.28 or higher</w:t>
      </w:r>
    </w:p>
    <w:p>
      <w:r>
        <w:rPr>
          <w:i/>
          <w:sz w:val="22"/>
        </w:rPr>
        <w:t>Check: az aks show --query kubernetesVersion</w:t>
      </w:r>
    </w:p>
    <w:p>
      <w:r>
        <w:rPr>
          <w:sz w:val="22"/>
        </w:rPr>
        <w:t>Required for stable spot support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  <w:pPrDefault>
      <w:pPr>
        <w:spacing w:line="276" w:lineRule="auto"/>
      </w:pPr>
    </w:pPrDefault>
  </w:docDefaults>
  <w:style w:type="paragraph" w:styleId="Normal">
    <w:name w:val="Normal"/>
    <w:pPr>
      <w:spacing w:line="276" w:lineRule="auto"/>
    </w:pPr>
    <w:rPr>
      <w:rFonts w:ascii="Arial" w:hAnsi="Arial"/>
      <w:sz w:val="22"/>
    </w:rPr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Heading3">
    <w:name w:val="Heading 3"/>
    <w:basedOn w:val="Normal"/>
    <w:pPr>
      <w:outlineLvl w:val="2"/>
    </w:pPr>
    <w:rPr>
      <w:b/>
      <w:sz w:val="26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