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3CF" w:rsidRDefault="005273CF" w:rsidP="00824D73">
      <w:pPr>
        <w:pStyle w:val="Paragraphedeliste2"/>
        <w:ind w:left="0"/>
        <w:rPr>
          <w:rFonts w:asciiTheme="majorHAnsi" w:hAnsiTheme="majorHAnsi"/>
          <w:sz w:val="28"/>
          <w:szCs w:val="28"/>
        </w:rPr>
      </w:pPr>
      <w:bookmarkStart w:id="0" w:name="_GoBack"/>
      <w:bookmarkEnd w:id="0"/>
      <w:r w:rsidRPr="00E7226B">
        <w:rPr>
          <w:rFonts w:asciiTheme="majorHAnsi" w:hAnsiTheme="majorHAnsi"/>
          <w:color w:val="5B9BD5" w:themeColor="accent1"/>
          <w:sz w:val="28"/>
          <w:szCs w:val="28"/>
        </w:rPr>
        <w:t>INSTALLATION ET CONFIGURATION NECESSAIRE</w:t>
      </w:r>
      <w:r w:rsidR="00824D73">
        <w:rPr>
          <w:rFonts w:asciiTheme="majorHAnsi" w:hAnsiTheme="majorHAnsi"/>
          <w:color w:val="5B9BD5" w:themeColor="accent1"/>
          <w:sz w:val="28"/>
          <w:szCs w:val="28"/>
        </w:rPr>
        <w:t xml:space="preserve"> POUR UTILISER ALFRESCO ET ACTIVITI</w:t>
      </w:r>
    </w:p>
    <w:p w:rsidR="005273CF" w:rsidRDefault="005273CF" w:rsidP="005273CF">
      <w:pPr>
        <w:rPr>
          <w:rFonts w:asciiTheme="majorHAnsi" w:hAnsiTheme="majorHAnsi"/>
          <w:sz w:val="28"/>
          <w:szCs w:val="28"/>
        </w:rPr>
      </w:pPr>
    </w:p>
    <w:p w:rsidR="005273CF" w:rsidRDefault="005273CF" w:rsidP="005273CF">
      <w:pPr>
        <w:pStyle w:val="Paragraphedeliste2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E7226B">
        <w:rPr>
          <w:rFonts w:asciiTheme="majorHAnsi" w:hAnsiTheme="majorHAnsi"/>
          <w:color w:val="5B9BD5" w:themeColor="accent1"/>
          <w:sz w:val="28"/>
          <w:szCs w:val="28"/>
        </w:rPr>
        <w:t>ALFRESCO</w:t>
      </w:r>
    </w:p>
    <w:p w:rsidR="005273CF" w:rsidRDefault="005273CF" w:rsidP="005273CF">
      <w:pPr>
        <w:rPr>
          <w:rFonts w:asciiTheme="majorHAnsi" w:hAnsiTheme="majorHAnsi"/>
          <w:sz w:val="28"/>
          <w:szCs w:val="28"/>
        </w:rPr>
      </w:pPr>
    </w:p>
    <w:p w:rsidR="005273CF" w:rsidRPr="00F165DE" w:rsidRDefault="005273CF" w:rsidP="005273CF">
      <w:pPr>
        <w:tabs>
          <w:tab w:val="left" w:pos="1515"/>
        </w:tabs>
        <w:jc w:val="both"/>
        <w:rPr>
          <w:sz w:val="28"/>
          <w:szCs w:val="28"/>
        </w:rPr>
      </w:pPr>
      <w:r w:rsidRPr="00F165DE">
        <w:rPr>
          <w:sz w:val="28"/>
          <w:szCs w:val="28"/>
        </w:rPr>
        <w:t xml:space="preserve">Pour l’installation d’Alfresco il faut lancer l’exécutable puis suivre les étapes qu’il faudra valider par le bouton suivant. </w:t>
      </w:r>
    </w:p>
    <w:p w:rsidR="005273CF" w:rsidRPr="00F165DE" w:rsidRDefault="005273CF" w:rsidP="005273CF">
      <w:pPr>
        <w:rPr>
          <w:sz w:val="28"/>
          <w:szCs w:val="28"/>
        </w:rPr>
      </w:pPr>
      <w:r w:rsidRPr="00F165DE">
        <w:rPr>
          <w:sz w:val="28"/>
          <w:szCs w:val="28"/>
        </w:rPr>
        <w:t>Ensuite, il faut choisir les différents composants à installer et faire suivant.</w:t>
      </w:r>
    </w:p>
    <w:p w:rsidR="005273CF" w:rsidRDefault="005273CF" w:rsidP="005273CF">
      <w:pPr>
        <w:rPr>
          <w:sz w:val="28"/>
          <w:szCs w:val="28"/>
        </w:rPr>
      </w:pPr>
      <w:r w:rsidRPr="00F165DE">
        <w:rPr>
          <w:sz w:val="28"/>
          <w:szCs w:val="28"/>
        </w:rPr>
        <w:t xml:space="preserve">Ensuite choisi le type d’installation. </w:t>
      </w:r>
    </w:p>
    <w:p w:rsidR="005273CF" w:rsidRPr="00F165DE" w:rsidRDefault="005273CF" w:rsidP="005273CF">
      <w:pPr>
        <w:rPr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4348535" wp14:editId="7DE71785">
            <wp:extent cx="5760720" cy="3938882"/>
            <wp:effectExtent l="0" t="0" r="0" b="508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CF" w:rsidRPr="00F165DE" w:rsidRDefault="005273CF" w:rsidP="005273CF">
      <w:pPr>
        <w:rPr>
          <w:sz w:val="28"/>
          <w:szCs w:val="28"/>
        </w:rPr>
      </w:pPr>
    </w:p>
    <w:p w:rsidR="005273CF" w:rsidRPr="00F165DE" w:rsidRDefault="005273CF" w:rsidP="005273CF">
      <w:pPr>
        <w:rPr>
          <w:sz w:val="28"/>
          <w:szCs w:val="28"/>
        </w:rPr>
      </w:pPr>
    </w:p>
    <w:p w:rsidR="005273CF" w:rsidRDefault="005273CF" w:rsidP="005273CF">
      <w:pPr>
        <w:rPr>
          <w:sz w:val="28"/>
          <w:szCs w:val="28"/>
        </w:rPr>
      </w:pPr>
      <w:r w:rsidRPr="00F165DE">
        <w:rPr>
          <w:sz w:val="28"/>
          <w:szCs w:val="28"/>
        </w:rPr>
        <w:t>Ensuite, il faut configurer la base de données (url JDBC, pilote JDBC, nom de la base de données, nom de l’u</w:t>
      </w:r>
      <w:r>
        <w:rPr>
          <w:sz w:val="28"/>
          <w:szCs w:val="28"/>
        </w:rPr>
        <w:t>tilisateur et le mot de passe).</w:t>
      </w:r>
    </w:p>
    <w:p w:rsidR="005273CF" w:rsidRPr="00F165DE" w:rsidRDefault="005273CF" w:rsidP="005273CF">
      <w:pPr>
        <w:rPr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493AF1F9" wp14:editId="7561AE01">
            <wp:extent cx="5819775" cy="3333750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161" cy="333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CF" w:rsidRPr="00F165DE" w:rsidRDefault="005273CF" w:rsidP="005273CF">
      <w:pPr>
        <w:tabs>
          <w:tab w:val="left" w:pos="1515"/>
        </w:tabs>
        <w:jc w:val="both"/>
        <w:rPr>
          <w:sz w:val="28"/>
          <w:szCs w:val="28"/>
        </w:rPr>
      </w:pPr>
      <w:r w:rsidRPr="00F165DE">
        <w:rPr>
          <w:sz w:val="28"/>
          <w:szCs w:val="28"/>
        </w:rPr>
        <w:t xml:space="preserve">Ensuite, il </w:t>
      </w:r>
      <w:proofErr w:type="spellStart"/>
      <w:r w:rsidRPr="00F165DE">
        <w:rPr>
          <w:sz w:val="28"/>
          <w:szCs w:val="28"/>
        </w:rPr>
        <w:t>il</w:t>
      </w:r>
      <w:proofErr w:type="spellEnd"/>
      <w:r w:rsidRPr="00F165DE">
        <w:rPr>
          <w:sz w:val="28"/>
          <w:szCs w:val="28"/>
        </w:rPr>
        <w:t xml:space="preserve"> faut configurer le port du serveur Tomcat, à savoir :</w:t>
      </w:r>
    </w:p>
    <w:p w:rsidR="005273CF" w:rsidRPr="00F165DE" w:rsidRDefault="005273CF" w:rsidP="005273CF">
      <w:pPr>
        <w:pStyle w:val="Paragraphedeliste1"/>
        <w:numPr>
          <w:ilvl w:val="0"/>
          <w:numId w:val="2"/>
        </w:numPr>
        <w:tabs>
          <w:tab w:val="left" w:pos="1515"/>
        </w:tabs>
        <w:spacing w:after="160" w:line="259" w:lineRule="auto"/>
        <w:jc w:val="both"/>
        <w:rPr>
          <w:sz w:val="28"/>
          <w:szCs w:val="28"/>
        </w:rPr>
      </w:pPr>
      <w:r w:rsidRPr="00F165DE">
        <w:rPr>
          <w:sz w:val="28"/>
          <w:szCs w:val="28"/>
        </w:rPr>
        <w:t>Domaine du serveur web ;</w:t>
      </w:r>
    </w:p>
    <w:p w:rsidR="005273CF" w:rsidRPr="00F165DE" w:rsidRDefault="005273CF" w:rsidP="005273CF">
      <w:pPr>
        <w:pStyle w:val="Paragraphedeliste1"/>
        <w:numPr>
          <w:ilvl w:val="0"/>
          <w:numId w:val="2"/>
        </w:numPr>
        <w:tabs>
          <w:tab w:val="left" w:pos="1515"/>
        </w:tabs>
        <w:spacing w:after="160" w:line="259" w:lineRule="auto"/>
        <w:jc w:val="both"/>
        <w:rPr>
          <w:sz w:val="28"/>
          <w:szCs w:val="28"/>
        </w:rPr>
      </w:pPr>
      <w:r w:rsidRPr="00F165DE">
        <w:rPr>
          <w:sz w:val="28"/>
          <w:szCs w:val="28"/>
        </w:rPr>
        <w:t>Port de serveur Tomcat ;</w:t>
      </w:r>
    </w:p>
    <w:p w:rsidR="005273CF" w:rsidRPr="00F165DE" w:rsidRDefault="005273CF" w:rsidP="005273CF">
      <w:pPr>
        <w:pStyle w:val="Paragraphedeliste1"/>
        <w:numPr>
          <w:ilvl w:val="0"/>
          <w:numId w:val="2"/>
        </w:numPr>
        <w:tabs>
          <w:tab w:val="left" w:pos="1515"/>
        </w:tabs>
        <w:spacing w:after="160" w:line="259" w:lineRule="auto"/>
        <w:jc w:val="both"/>
        <w:rPr>
          <w:sz w:val="28"/>
          <w:szCs w:val="28"/>
        </w:rPr>
      </w:pPr>
      <w:r w:rsidRPr="00F165DE">
        <w:rPr>
          <w:sz w:val="28"/>
          <w:szCs w:val="28"/>
        </w:rPr>
        <w:t>Port d’arrêt Tomcat ;</w:t>
      </w:r>
    </w:p>
    <w:p w:rsidR="005273CF" w:rsidRPr="00F165DE" w:rsidRDefault="005273CF" w:rsidP="005273CF">
      <w:pPr>
        <w:pStyle w:val="Paragraphedeliste1"/>
        <w:numPr>
          <w:ilvl w:val="0"/>
          <w:numId w:val="2"/>
        </w:numPr>
        <w:tabs>
          <w:tab w:val="left" w:pos="1515"/>
        </w:tabs>
        <w:spacing w:after="160" w:line="259" w:lineRule="auto"/>
        <w:jc w:val="both"/>
        <w:rPr>
          <w:sz w:val="28"/>
          <w:szCs w:val="28"/>
        </w:rPr>
      </w:pPr>
      <w:r w:rsidRPr="00F165DE">
        <w:rPr>
          <w:sz w:val="28"/>
          <w:szCs w:val="28"/>
        </w:rPr>
        <w:t>Port SSL Tomcat ;</w:t>
      </w:r>
    </w:p>
    <w:p w:rsidR="005273CF" w:rsidRPr="005273CF" w:rsidRDefault="005273CF" w:rsidP="005273CF">
      <w:pPr>
        <w:pStyle w:val="Paragraphedeliste1"/>
        <w:numPr>
          <w:ilvl w:val="0"/>
          <w:numId w:val="2"/>
        </w:numPr>
        <w:tabs>
          <w:tab w:val="left" w:pos="1515"/>
        </w:tabs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Port AJP Tomcat.</w:t>
      </w:r>
    </w:p>
    <w:p w:rsidR="005273CF" w:rsidRDefault="005273CF" w:rsidP="005273CF">
      <w:pPr>
        <w:tabs>
          <w:tab w:val="left" w:pos="1515"/>
        </w:tabs>
        <w:jc w:val="both"/>
        <w:rPr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0428ABE" wp14:editId="63D14A27">
            <wp:extent cx="6000750" cy="2924175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CF" w:rsidRDefault="005273CF" w:rsidP="005273CF">
      <w:pPr>
        <w:tabs>
          <w:tab w:val="left" w:pos="1515"/>
        </w:tabs>
        <w:jc w:val="both"/>
        <w:rPr>
          <w:sz w:val="28"/>
          <w:szCs w:val="28"/>
        </w:rPr>
      </w:pPr>
    </w:p>
    <w:p w:rsidR="005273CF" w:rsidRPr="00F165DE" w:rsidRDefault="005273CF" w:rsidP="005273CF">
      <w:pPr>
        <w:tabs>
          <w:tab w:val="left" w:pos="1515"/>
        </w:tabs>
        <w:jc w:val="both"/>
        <w:rPr>
          <w:sz w:val="28"/>
          <w:szCs w:val="28"/>
        </w:rPr>
      </w:pPr>
      <w:r w:rsidRPr="00F165DE">
        <w:rPr>
          <w:sz w:val="28"/>
          <w:szCs w:val="28"/>
        </w:rPr>
        <w:t xml:space="preserve">On continue la configuration en saisissant le port d’écoute du serveur </w:t>
      </w:r>
      <w:proofErr w:type="spellStart"/>
      <w:r w:rsidRPr="00F165DE">
        <w:rPr>
          <w:sz w:val="28"/>
          <w:szCs w:val="28"/>
        </w:rPr>
        <w:t>LibreOffice</w:t>
      </w:r>
      <w:proofErr w:type="spellEnd"/>
      <w:r w:rsidRPr="00F165DE">
        <w:rPr>
          <w:sz w:val="28"/>
          <w:szCs w:val="28"/>
        </w:rPr>
        <w:t xml:space="preserve"> et le numéro de port du serveur FTP intégré. </w:t>
      </w:r>
    </w:p>
    <w:p w:rsidR="005273CF" w:rsidRPr="00F165DE" w:rsidRDefault="005273CF" w:rsidP="005273CF">
      <w:pPr>
        <w:rPr>
          <w:sz w:val="28"/>
          <w:szCs w:val="28"/>
        </w:rPr>
      </w:pPr>
      <w:r w:rsidRPr="00F165DE">
        <w:rPr>
          <w:sz w:val="28"/>
          <w:szCs w:val="28"/>
        </w:rPr>
        <w:lastRenderedPageBreak/>
        <w:t xml:space="preserve">Enfin, on termine la configuration par spécifier le mot de passe du compte administrateur Alfresco Content Service. </w:t>
      </w:r>
    </w:p>
    <w:p w:rsidR="005273CF" w:rsidRDefault="005273CF" w:rsidP="005273C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660440A" wp14:editId="661F3D62">
            <wp:extent cx="6124575" cy="2581275"/>
            <wp:effectExtent l="0" t="0" r="9525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532" cy="258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6D" w:rsidRDefault="00B32C6D" w:rsidP="005273CF">
      <w:pPr>
        <w:rPr>
          <w:rFonts w:asciiTheme="majorHAnsi" w:hAnsiTheme="majorHAnsi"/>
          <w:sz w:val="28"/>
          <w:szCs w:val="28"/>
        </w:rPr>
      </w:pPr>
    </w:p>
    <w:p w:rsidR="00B32C6D" w:rsidRDefault="00B32C6D" w:rsidP="005273C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Ce dernier mo</w:t>
      </w:r>
      <w:r w:rsidR="00DE0955">
        <w:rPr>
          <w:rFonts w:asciiTheme="majorHAnsi" w:hAnsiTheme="majorHAnsi"/>
          <w:sz w:val="28"/>
          <w:szCs w:val="28"/>
        </w:rPr>
        <w:t xml:space="preserve">t de passe sera utilisé, lorsque l’interface web d’Alfresco sera </w:t>
      </w:r>
      <w:proofErr w:type="spellStart"/>
      <w:r w:rsidR="00DE0955">
        <w:rPr>
          <w:rFonts w:asciiTheme="majorHAnsi" w:hAnsiTheme="majorHAnsi"/>
          <w:sz w:val="28"/>
          <w:szCs w:val="28"/>
        </w:rPr>
        <w:t>executé</w:t>
      </w:r>
      <w:proofErr w:type="spellEnd"/>
      <w:r w:rsidR="00DE0955">
        <w:rPr>
          <w:rFonts w:asciiTheme="majorHAnsi" w:hAnsiTheme="majorHAnsi"/>
          <w:sz w:val="28"/>
          <w:szCs w:val="28"/>
        </w:rPr>
        <w:t>.</w:t>
      </w:r>
    </w:p>
    <w:p w:rsidR="00DE0955" w:rsidRDefault="00DE0955" w:rsidP="005273C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Nom d’utilisateur par </w:t>
      </w:r>
      <w:proofErr w:type="spellStart"/>
      <w:r>
        <w:rPr>
          <w:rFonts w:asciiTheme="majorHAnsi" w:hAnsiTheme="majorHAnsi"/>
          <w:sz w:val="28"/>
          <w:szCs w:val="28"/>
        </w:rPr>
        <w:t>defaut</w:t>
      </w:r>
      <w:proofErr w:type="spellEnd"/>
      <w:r>
        <w:rPr>
          <w:rFonts w:asciiTheme="majorHAnsi" w:hAnsiTheme="majorHAnsi"/>
          <w:sz w:val="28"/>
          <w:szCs w:val="28"/>
        </w:rPr>
        <w:t xml:space="preserve"> est : admin</w:t>
      </w:r>
    </w:p>
    <w:p w:rsidR="00DE0955" w:rsidRDefault="00DE0955" w:rsidP="005273C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Mot de passe : le dernier mot de passe saisi lors de l’installation</w:t>
      </w:r>
    </w:p>
    <w:p w:rsidR="005273CF" w:rsidRDefault="005273CF" w:rsidP="005273CF">
      <w:pPr>
        <w:pStyle w:val="Titre3"/>
        <w:numPr>
          <w:ilvl w:val="1"/>
          <w:numId w:val="1"/>
        </w:numPr>
        <w:spacing w:line="259" w:lineRule="auto"/>
        <w:rPr>
          <w:b/>
          <w:color w:val="auto"/>
          <w:sz w:val="28"/>
          <w:szCs w:val="26"/>
        </w:rPr>
      </w:pPr>
      <w:bookmarkStart w:id="1" w:name="_Toc486500063"/>
      <w:bookmarkStart w:id="2" w:name="_Toc486500127"/>
      <w:bookmarkStart w:id="3" w:name="_Toc485983982"/>
      <w:bookmarkStart w:id="4" w:name="_Toc486280589"/>
      <w:bookmarkStart w:id="5" w:name="_Toc485994166"/>
      <w:r w:rsidRPr="00E7226B">
        <w:rPr>
          <w:b/>
          <w:color w:val="5B9BD5" w:themeColor="accent1"/>
          <w:sz w:val="28"/>
          <w:szCs w:val="26"/>
        </w:rPr>
        <w:t>Activiti</w:t>
      </w:r>
      <w:bookmarkEnd w:id="1"/>
      <w:bookmarkEnd w:id="2"/>
      <w:bookmarkEnd w:id="3"/>
      <w:bookmarkEnd w:id="4"/>
      <w:bookmarkEnd w:id="5"/>
    </w:p>
    <w:p w:rsidR="005273CF" w:rsidRDefault="005273CF" w:rsidP="005273CF">
      <w:pPr>
        <w:tabs>
          <w:tab w:val="left" w:pos="1515"/>
        </w:tabs>
        <w:rPr>
          <w:sz w:val="28"/>
          <w:szCs w:val="28"/>
        </w:rPr>
      </w:pPr>
      <w:r w:rsidRPr="00F165DE">
        <w:rPr>
          <w:sz w:val="28"/>
          <w:szCs w:val="28"/>
        </w:rPr>
        <w:t>Pour ce qui concerne l’installation d’Activiti, il fa</w:t>
      </w:r>
      <w:r>
        <w:rPr>
          <w:sz w:val="28"/>
          <w:szCs w:val="28"/>
        </w:rPr>
        <w:t xml:space="preserve">ut savoir qu’Alfresco est livré avec Activiti. Il est situé à </w:t>
      </w:r>
      <w:r w:rsidRPr="00F165D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165DE">
        <w:rPr>
          <w:b/>
          <w:i/>
          <w:sz w:val="28"/>
          <w:szCs w:val="28"/>
        </w:rPr>
        <w:t>&lt;racine&gt;</w:t>
      </w:r>
      <w:r w:rsidRPr="006726EC">
        <w:rPr>
          <w:b/>
          <w:i/>
          <w:sz w:val="28"/>
          <w:szCs w:val="28"/>
        </w:rPr>
        <w:t>/</w:t>
      </w:r>
      <w:proofErr w:type="spellStart"/>
      <w:r w:rsidRPr="006726EC">
        <w:rPr>
          <w:b/>
          <w:i/>
          <w:sz w:val="28"/>
          <w:szCs w:val="28"/>
        </w:rPr>
        <w:t>alfresco</w:t>
      </w:r>
      <w:proofErr w:type="spellEnd"/>
      <w:r w:rsidRPr="006726EC">
        <w:rPr>
          <w:b/>
          <w:i/>
          <w:sz w:val="28"/>
          <w:szCs w:val="28"/>
        </w:rPr>
        <w:t>/s/</w:t>
      </w:r>
      <w:proofErr w:type="spellStart"/>
      <w:r w:rsidRPr="006726EC">
        <w:rPr>
          <w:b/>
          <w:i/>
          <w:sz w:val="28"/>
          <w:szCs w:val="28"/>
        </w:rPr>
        <w:t>enterprise</w:t>
      </w:r>
      <w:proofErr w:type="spellEnd"/>
      <w:r w:rsidRPr="006726EC">
        <w:rPr>
          <w:b/>
          <w:i/>
          <w:sz w:val="28"/>
          <w:szCs w:val="28"/>
        </w:rPr>
        <w:t>/admin</w:t>
      </w:r>
      <w:r>
        <w:rPr>
          <w:b/>
          <w:i/>
          <w:sz w:val="28"/>
          <w:szCs w:val="28"/>
        </w:rPr>
        <w:t xml:space="preserve">. </w:t>
      </w:r>
    </w:p>
    <w:p w:rsidR="005273CF" w:rsidRDefault="005273CF" w:rsidP="005273CF">
      <w:pPr>
        <w:tabs>
          <w:tab w:val="left" w:pos="1515"/>
        </w:tabs>
        <w:rPr>
          <w:b/>
          <w:i/>
          <w:sz w:val="28"/>
          <w:szCs w:val="28"/>
        </w:rPr>
      </w:pPr>
      <w:r>
        <w:rPr>
          <w:sz w:val="28"/>
          <w:szCs w:val="28"/>
        </w:rPr>
        <w:t>Après authentification, on accède à l’interface, résumé système de l’url </w:t>
      </w:r>
      <w:proofErr w:type="gramStart"/>
      <w:r>
        <w:rPr>
          <w:sz w:val="28"/>
          <w:szCs w:val="28"/>
        </w:rPr>
        <w:t xml:space="preserve">:  </w:t>
      </w:r>
      <w:r w:rsidRPr="00F165DE">
        <w:rPr>
          <w:b/>
          <w:i/>
          <w:sz w:val="28"/>
          <w:szCs w:val="28"/>
        </w:rPr>
        <w:t>&lt;</w:t>
      </w:r>
      <w:proofErr w:type="gramEnd"/>
      <w:r w:rsidRPr="00F165DE">
        <w:rPr>
          <w:b/>
          <w:i/>
          <w:sz w:val="28"/>
          <w:szCs w:val="28"/>
        </w:rPr>
        <w:t>racine&gt;</w:t>
      </w:r>
      <w:r w:rsidRPr="006726EC">
        <w:rPr>
          <w:b/>
          <w:i/>
          <w:sz w:val="28"/>
          <w:szCs w:val="28"/>
        </w:rPr>
        <w:t>/</w:t>
      </w:r>
      <w:proofErr w:type="spellStart"/>
      <w:r w:rsidRPr="006726EC">
        <w:rPr>
          <w:b/>
          <w:i/>
          <w:sz w:val="28"/>
          <w:szCs w:val="28"/>
        </w:rPr>
        <w:t>alfresco</w:t>
      </w:r>
      <w:proofErr w:type="spellEnd"/>
      <w:r w:rsidRPr="006726EC">
        <w:rPr>
          <w:b/>
          <w:i/>
          <w:sz w:val="28"/>
          <w:szCs w:val="28"/>
        </w:rPr>
        <w:t>/s/</w:t>
      </w:r>
      <w:proofErr w:type="spellStart"/>
      <w:r w:rsidRPr="006726EC">
        <w:rPr>
          <w:b/>
          <w:i/>
          <w:sz w:val="28"/>
          <w:szCs w:val="28"/>
        </w:rPr>
        <w:t>enterprise</w:t>
      </w:r>
      <w:proofErr w:type="spellEnd"/>
      <w:r w:rsidRPr="006726EC">
        <w:rPr>
          <w:b/>
          <w:i/>
          <w:sz w:val="28"/>
          <w:szCs w:val="28"/>
        </w:rPr>
        <w:t>/admin</w:t>
      </w:r>
      <w:r>
        <w:rPr>
          <w:b/>
          <w:i/>
          <w:sz w:val="28"/>
          <w:szCs w:val="28"/>
        </w:rPr>
        <w:t>/</w:t>
      </w:r>
      <w:r w:rsidRPr="00F778D9">
        <w:rPr>
          <w:b/>
          <w:i/>
          <w:sz w:val="28"/>
          <w:szCs w:val="28"/>
        </w:rPr>
        <w:t>admin-</w:t>
      </w:r>
      <w:proofErr w:type="spellStart"/>
      <w:r w:rsidRPr="00F778D9">
        <w:rPr>
          <w:b/>
          <w:i/>
          <w:sz w:val="28"/>
          <w:szCs w:val="28"/>
        </w:rPr>
        <w:t>systemsummary</w:t>
      </w:r>
      <w:proofErr w:type="spellEnd"/>
    </w:p>
    <w:p w:rsidR="005273CF" w:rsidRDefault="005273CF" w:rsidP="005273CF">
      <w:pPr>
        <w:tabs>
          <w:tab w:val="left" w:pos="1515"/>
        </w:tabs>
        <w:rPr>
          <w:sz w:val="28"/>
          <w:szCs w:val="28"/>
        </w:rPr>
      </w:pPr>
    </w:p>
    <w:p w:rsidR="005273CF" w:rsidRDefault="005273CF" w:rsidP="005273CF">
      <w:pPr>
        <w:tabs>
          <w:tab w:val="left" w:pos="1515"/>
        </w:tabs>
        <w:rPr>
          <w:sz w:val="28"/>
          <w:szCs w:val="28"/>
        </w:rPr>
      </w:pPr>
      <w:r>
        <w:rPr>
          <w:sz w:val="28"/>
          <w:szCs w:val="28"/>
        </w:rPr>
        <w:t>Figure : résumé du système</w:t>
      </w:r>
    </w:p>
    <w:p w:rsidR="005273CF" w:rsidRDefault="005273CF" w:rsidP="005273CF">
      <w:pPr>
        <w:tabs>
          <w:tab w:val="left" w:pos="1515"/>
        </w:tabs>
        <w:rPr>
          <w:sz w:val="28"/>
          <w:szCs w:val="28"/>
        </w:rPr>
      </w:pPr>
    </w:p>
    <w:p w:rsidR="005273CF" w:rsidRDefault="005273CF" w:rsidP="005273CF">
      <w:pPr>
        <w:tabs>
          <w:tab w:val="left" w:pos="1515"/>
        </w:tabs>
        <w:rPr>
          <w:sz w:val="28"/>
          <w:szCs w:val="28"/>
        </w:rPr>
      </w:pPr>
      <w:r>
        <w:rPr>
          <w:sz w:val="28"/>
          <w:szCs w:val="28"/>
        </w:rPr>
        <w:t>Sur l’interface présenté ci-dessus choisi le lien moteur de processus de l’onglet Service d’entrepôt.</w:t>
      </w:r>
    </w:p>
    <w:p w:rsidR="005273CF" w:rsidRDefault="005273CF" w:rsidP="005273CF">
      <w:pPr>
        <w:tabs>
          <w:tab w:val="left" w:pos="1515"/>
        </w:tabs>
        <w:rPr>
          <w:sz w:val="28"/>
          <w:szCs w:val="28"/>
        </w:rPr>
      </w:pPr>
    </w:p>
    <w:p w:rsidR="005273CF" w:rsidRDefault="005273CF" w:rsidP="005273CF">
      <w:pPr>
        <w:tabs>
          <w:tab w:val="left" w:pos="1515"/>
        </w:tabs>
        <w:rPr>
          <w:sz w:val="28"/>
          <w:szCs w:val="28"/>
        </w:rPr>
      </w:pPr>
      <w:r>
        <w:rPr>
          <w:sz w:val="28"/>
          <w:szCs w:val="28"/>
        </w:rPr>
        <w:t>Figure : Moteur de processus</w:t>
      </w:r>
    </w:p>
    <w:p w:rsidR="005273CF" w:rsidRDefault="005273CF" w:rsidP="005273CF">
      <w:pPr>
        <w:tabs>
          <w:tab w:val="left" w:pos="1515"/>
        </w:tabs>
        <w:rPr>
          <w:sz w:val="28"/>
          <w:szCs w:val="28"/>
        </w:rPr>
      </w:pPr>
    </w:p>
    <w:p w:rsidR="005273CF" w:rsidRDefault="005273CF" w:rsidP="005273CF">
      <w:pPr>
        <w:tabs>
          <w:tab w:val="left" w:pos="151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Ensuite, on accède à l’interface Moteurs de processus de l’url : </w:t>
      </w:r>
      <w:r w:rsidRPr="00F165DE">
        <w:rPr>
          <w:b/>
          <w:i/>
          <w:sz w:val="28"/>
          <w:szCs w:val="28"/>
        </w:rPr>
        <w:t>&lt;racine&gt;</w:t>
      </w:r>
      <w:r w:rsidRPr="006726EC">
        <w:rPr>
          <w:b/>
          <w:i/>
          <w:sz w:val="28"/>
          <w:szCs w:val="28"/>
        </w:rPr>
        <w:t>/</w:t>
      </w:r>
      <w:proofErr w:type="spellStart"/>
      <w:r w:rsidRPr="006726EC">
        <w:rPr>
          <w:b/>
          <w:i/>
          <w:sz w:val="28"/>
          <w:szCs w:val="28"/>
        </w:rPr>
        <w:t>alfresco</w:t>
      </w:r>
      <w:proofErr w:type="spellEnd"/>
      <w:r w:rsidRPr="006726EC">
        <w:rPr>
          <w:b/>
          <w:i/>
          <w:sz w:val="28"/>
          <w:szCs w:val="28"/>
        </w:rPr>
        <w:t>/s/</w:t>
      </w:r>
      <w:proofErr w:type="spellStart"/>
      <w:r w:rsidRPr="006726EC">
        <w:rPr>
          <w:b/>
          <w:i/>
          <w:sz w:val="28"/>
          <w:szCs w:val="28"/>
        </w:rPr>
        <w:t>enterprise</w:t>
      </w:r>
      <w:proofErr w:type="spellEnd"/>
      <w:r w:rsidRPr="006726EC">
        <w:rPr>
          <w:b/>
          <w:i/>
          <w:sz w:val="28"/>
          <w:szCs w:val="28"/>
        </w:rPr>
        <w:t>/admin</w:t>
      </w:r>
      <w:r>
        <w:rPr>
          <w:b/>
          <w:i/>
          <w:sz w:val="28"/>
          <w:szCs w:val="28"/>
        </w:rPr>
        <w:t>/</w:t>
      </w:r>
      <w:r w:rsidRPr="00F778D9">
        <w:rPr>
          <w:b/>
          <w:i/>
          <w:sz w:val="28"/>
          <w:szCs w:val="28"/>
        </w:rPr>
        <w:t>admin-</w:t>
      </w:r>
      <w:proofErr w:type="spellStart"/>
      <w:r w:rsidRPr="00F778D9">
        <w:rPr>
          <w:b/>
          <w:i/>
          <w:sz w:val="28"/>
          <w:szCs w:val="28"/>
        </w:rPr>
        <w:t>systemsummary</w:t>
      </w:r>
      <w:proofErr w:type="spellEnd"/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et on clique sur le lien console du workflow Activiti. Ainsi on accède à l’interface suivante :</w:t>
      </w:r>
    </w:p>
    <w:p w:rsidR="005273CF" w:rsidRDefault="005273CF" w:rsidP="005273CF">
      <w:pPr>
        <w:tabs>
          <w:tab w:val="left" w:pos="1515"/>
        </w:tabs>
        <w:rPr>
          <w:sz w:val="28"/>
          <w:szCs w:val="28"/>
        </w:rPr>
      </w:pPr>
    </w:p>
    <w:p w:rsidR="005273CF" w:rsidRDefault="005273CF" w:rsidP="005273CF">
      <w:pPr>
        <w:tabs>
          <w:tab w:val="left" w:pos="151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620739" wp14:editId="34BC0C5B">
            <wp:extent cx="6134100" cy="32067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CF" w:rsidRDefault="005273CF" w:rsidP="005273CF">
      <w:pPr>
        <w:tabs>
          <w:tab w:val="left" w:pos="1515"/>
        </w:tabs>
        <w:rPr>
          <w:sz w:val="28"/>
          <w:szCs w:val="28"/>
        </w:rPr>
      </w:pPr>
    </w:p>
    <w:p w:rsidR="005273CF" w:rsidRDefault="005273CF" w:rsidP="005273CF">
      <w:pPr>
        <w:tabs>
          <w:tab w:val="left" w:pos="1515"/>
        </w:tabs>
        <w:rPr>
          <w:sz w:val="28"/>
          <w:szCs w:val="28"/>
        </w:rPr>
      </w:pPr>
      <w:r>
        <w:rPr>
          <w:sz w:val="28"/>
          <w:szCs w:val="28"/>
        </w:rPr>
        <w:t>Figure : Portail d’authentification Activiti</w:t>
      </w:r>
    </w:p>
    <w:p w:rsidR="005273CF" w:rsidRDefault="005273CF" w:rsidP="005273CF">
      <w:pPr>
        <w:tabs>
          <w:tab w:val="left" w:pos="1515"/>
        </w:tabs>
        <w:rPr>
          <w:sz w:val="28"/>
          <w:szCs w:val="28"/>
        </w:rPr>
      </w:pPr>
    </w:p>
    <w:p w:rsidR="005273CF" w:rsidRDefault="005273CF" w:rsidP="005273CF">
      <w:pPr>
        <w:tabs>
          <w:tab w:val="left" w:pos="1515"/>
        </w:tabs>
        <w:rPr>
          <w:sz w:val="28"/>
          <w:szCs w:val="28"/>
        </w:rPr>
      </w:pPr>
      <w:r>
        <w:rPr>
          <w:sz w:val="28"/>
          <w:szCs w:val="28"/>
        </w:rPr>
        <w:t>Après authentification, on accède à la console de processus métiers Activiti </w:t>
      </w:r>
    </w:p>
    <w:p w:rsidR="005273CF" w:rsidRDefault="005273CF" w:rsidP="005273CF">
      <w:pPr>
        <w:tabs>
          <w:tab w:val="left" w:pos="1515"/>
        </w:tabs>
        <w:rPr>
          <w:sz w:val="28"/>
          <w:szCs w:val="28"/>
        </w:rPr>
      </w:pPr>
    </w:p>
    <w:p w:rsidR="005273CF" w:rsidRDefault="005273CF" w:rsidP="005273CF">
      <w:pPr>
        <w:tabs>
          <w:tab w:val="left" w:pos="1515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D32C6EB" wp14:editId="1005E045">
            <wp:extent cx="6245860" cy="3924300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ct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CF" w:rsidRDefault="005273CF" w:rsidP="005273CF">
      <w:pPr>
        <w:tabs>
          <w:tab w:val="left" w:pos="1515"/>
        </w:tabs>
        <w:rPr>
          <w:sz w:val="28"/>
          <w:szCs w:val="28"/>
        </w:rPr>
      </w:pPr>
    </w:p>
    <w:p w:rsidR="005273CF" w:rsidRDefault="005273CF" w:rsidP="005273CF">
      <w:pPr>
        <w:tabs>
          <w:tab w:val="left" w:pos="1515"/>
        </w:tabs>
        <w:rPr>
          <w:b/>
          <w:i/>
          <w:sz w:val="28"/>
          <w:szCs w:val="28"/>
        </w:rPr>
      </w:pPr>
      <w:r>
        <w:rPr>
          <w:sz w:val="28"/>
          <w:szCs w:val="28"/>
        </w:rPr>
        <w:t>Figure : Console de processus métiers Activiti</w:t>
      </w:r>
    </w:p>
    <w:p w:rsidR="005273CF" w:rsidRDefault="005273CF" w:rsidP="005273CF"/>
    <w:sectPr w:rsidR="0052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A66" w:rsidRDefault="00620A66" w:rsidP="001B1240">
      <w:pPr>
        <w:spacing w:after="0" w:line="240" w:lineRule="auto"/>
      </w:pPr>
      <w:r>
        <w:separator/>
      </w:r>
    </w:p>
  </w:endnote>
  <w:endnote w:type="continuationSeparator" w:id="0">
    <w:p w:rsidR="00620A66" w:rsidRDefault="00620A66" w:rsidP="001B1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A66" w:rsidRDefault="00620A66" w:rsidP="001B1240">
      <w:pPr>
        <w:spacing w:after="0" w:line="240" w:lineRule="auto"/>
      </w:pPr>
      <w:r>
        <w:separator/>
      </w:r>
    </w:p>
  </w:footnote>
  <w:footnote w:type="continuationSeparator" w:id="0">
    <w:p w:rsidR="00620A66" w:rsidRDefault="00620A66" w:rsidP="001B1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16951"/>
    <w:multiLevelType w:val="multilevel"/>
    <w:tmpl w:val="EAEE73CA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Batang" w:hAnsi="Calibri" w:cstheme="minorBidi" w:hint="default"/>
        <w:b w:val="0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hint="default"/>
        <w:color w:val="0000FF"/>
        <w:u w:val="singl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12B88"/>
    <w:multiLevelType w:val="multilevel"/>
    <w:tmpl w:val="117E7D1A"/>
    <w:lvl w:ilvl="0">
      <w:start w:val="1"/>
      <w:numFmt w:val="upperRoman"/>
      <w:lvlText w:val="%1-"/>
      <w:lvlJc w:val="left"/>
      <w:pPr>
        <w:ind w:left="1080" w:hanging="720"/>
      </w:pPr>
      <w:rPr>
        <w:rFonts w:hint="default"/>
        <w:color w:val="5B9BD5" w:themeColor="accent1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hint="default"/>
        <w:color w:val="5B9BD5" w:themeColor="accent1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3CF"/>
    <w:rsid w:val="001B1240"/>
    <w:rsid w:val="005273CF"/>
    <w:rsid w:val="00620A66"/>
    <w:rsid w:val="00824D73"/>
    <w:rsid w:val="00952619"/>
    <w:rsid w:val="00B32C6D"/>
    <w:rsid w:val="00D02512"/>
    <w:rsid w:val="00DE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86523-0ABE-4D83-85BE-2AE10162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73C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273CF"/>
    <w:rPr>
      <w:rFonts w:asciiTheme="majorHAnsi" w:eastAsiaTheme="majorEastAsia" w:hAnsiTheme="majorHAnsi" w:cstheme="majorBidi"/>
      <w:color w:val="1F4E79" w:themeColor="accent1" w:themeShade="80"/>
      <w:sz w:val="24"/>
      <w:szCs w:val="24"/>
      <w:lang w:eastAsia="fr-FR"/>
    </w:rPr>
  </w:style>
  <w:style w:type="paragraph" w:customStyle="1" w:styleId="Paragraphedeliste1">
    <w:name w:val="Paragraphe de liste1"/>
    <w:basedOn w:val="Normal"/>
    <w:link w:val="ParagraphedelisteCar"/>
    <w:uiPriority w:val="34"/>
    <w:qFormat/>
    <w:rsid w:val="005273C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aragraphedelisteCar">
    <w:name w:val="Paragraphe de liste Car"/>
    <w:link w:val="Paragraphedeliste1"/>
    <w:uiPriority w:val="34"/>
    <w:qFormat/>
    <w:locked/>
    <w:rsid w:val="005273CF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ragraphedeliste2">
    <w:name w:val="Paragraphe de liste2"/>
    <w:basedOn w:val="Normal"/>
    <w:uiPriority w:val="99"/>
    <w:rsid w:val="005273C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B12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1240"/>
  </w:style>
  <w:style w:type="paragraph" w:styleId="Pieddepage">
    <w:name w:val="footer"/>
    <w:basedOn w:val="Normal"/>
    <w:link w:val="PieddepageCar"/>
    <w:uiPriority w:val="99"/>
    <w:unhideWhenUsed/>
    <w:rsid w:val="001B12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1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akrou</dc:creator>
  <cp:keywords/>
  <dc:description/>
  <cp:lastModifiedBy>cedric akrou</cp:lastModifiedBy>
  <cp:revision>3</cp:revision>
  <dcterms:created xsi:type="dcterms:W3CDTF">2017-08-29T11:33:00Z</dcterms:created>
  <dcterms:modified xsi:type="dcterms:W3CDTF">2017-08-29T12:43:00Z</dcterms:modified>
</cp:coreProperties>
</file>