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556" w:rsidRDefault="00FD6287" w:rsidP="007A587A">
      <w:pPr>
        <w:spacing w:after="0"/>
      </w:pPr>
      <w:r>
        <w:t>Bonjour,</w:t>
      </w:r>
    </w:p>
    <w:p w:rsidR="00FD6287" w:rsidRDefault="00FD6287" w:rsidP="007A587A">
      <w:pPr>
        <w:spacing w:after="0"/>
      </w:pPr>
    </w:p>
    <w:p w:rsidR="00FD6287" w:rsidRDefault="00FD6287" w:rsidP="007A587A">
      <w:pPr>
        <w:spacing w:after="0"/>
      </w:pPr>
      <w:r>
        <w:t>L’application développée est une application de gestion de stock.</w:t>
      </w:r>
    </w:p>
    <w:p w:rsidR="00FD6287" w:rsidRDefault="00FD6287" w:rsidP="007A587A">
      <w:pPr>
        <w:spacing w:after="0"/>
      </w:pPr>
      <w:r>
        <w:t>Voici comment la déployer sur vos postes :</w:t>
      </w:r>
    </w:p>
    <w:p w:rsidR="00FD6287" w:rsidRDefault="00FD6287" w:rsidP="007A587A">
      <w:pPr>
        <w:spacing w:after="0"/>
      </w:pPr>
    </w:p>
    <w:p w:rsidR="00FD6287" w:rsidRDefault="00FD6287" w:rsidP="007A587A">
      <w:pPr>
        <w:pStyle w:val="Paragraphedeliste"/>
        <w:numPr>
          <w:ilvl w:val="0"/>
          <w:numId w:val="1"/>
        </w:numPr>
        <w:spacing w:after="0"/>
      </w:pPr>
      <w:r>
        <w:t>Allez dans le commun puis ADAI WHM</w:t>
      </w:r>
    </w:p>
    <w:p w:rsidR="00FD6287" w:rsidRDefault="00FD6287" w:rsidP="007A587A">
      <w:pPr>
        <w:pStyle w:val="Paragraphedeliste"/>
        <w:numPr>
          <w:ilvl w:val="0"/>
          <w:numId w:val="1"/>
        </w:numPr>
        <w:spacing w:after="0"/>
      </w:pPr>
      <w:r>
        <w:t>X:\commun\WHM\WHMsetup.exe</w:t>
      </w:r>
    </w:p>
    <w:p w:rsidR="00FD6287" w:rsidRDefault="00FD6287" w:rsidP="007A587A">
      <w:pPr>
        <w:pStyle w:val="Paragraphedeliste"/>
        <w:numPr>
          <w:ilvl w:val="0"/>
          <w:numId w:val="1"/>
        </w:numPr>
        <w:spacing w:after="0"/>
      </w:pPr>
      <w:r>
        <w:t xml:space="preserve">On laisse le répertoire par </w:t>
      </w:r>
      <w:proofErr w:type="spellStart"/>
      <w:r>
        <w:t>défault</w:t>
      </w:r>
      <w:proofErr w:type="spellEnd"/>
      <w:r>
        <w:t xml:space="preserve"> </w:t>
      </w:r>
    </w:p>
    <w:p w:rsidR="00FD6287" w:rsidRDefault="00FD6287" w:rsidP="007A587A">
      <w:pPr>
        <w:pStyle w:val="Paragraphedeliste"/>
        <w:numPr>
          <w:ilvl w:val="0"/>
          <w:numId w:val="1"/>
        </w:numPr>
        <w:spacing w:after="0"/>
      </w:pPr>
      <w:r>
        <w:t xml:space="preserve">On </w:t>
      </w:r>
      <w:proofErr w:type="spellStart"/>
      <w:r>
        <w:t>céé</w:t>
      </w:r>
      <w:proofErr w:type="spellEnd"/>
      <w:r>
        <w:t xml:space="preserve"> un icone sur le bureau</w:t>
      </w:r>
    </w:p>
    <w:p w:rsidR="00FD6287" w:rsidRDefault="00030ECB" w:rsidP="007A587A">
      <w:pPr>
        <w:pStyle w:val="Paragraphedeliste"/>
        <w:numPr>
          <w:ilvl w:val="0"/>
          <w:numId w:val="1"/>
        </w:numPr>
        <w:spacing w:after="0"/>
      </w:pPr>
      <w:r>
        <w:t>On exécute le programme</w:t>
      </w:r>
    </w:p>
    <w:p w:rsidR="00A57F4F" w:rsidRDefault="00A57F4F" w:rsidP="007A587A">
      <w:pPr>
        <w:pStyle w:val="Paragraphedeliste"/>
        <w:numPr>
          <w:ilvl w:val="0"/>
          <w:numId w:val="1"/>
        </w:numPr>
        <w:spacing w:after="0"/>
      </w:pPr>
      <w:r>
        <w:t>Table créée automatiquement</w:t>
      </w:r>
    </w:p>
    <w:p w:rsidR="00A57F4F" w:rsidRDefault="003670A7" w:rsidP="007A587A">
      <w:pPr>
        <w:pStyle w:val="Paragraphedeliste"/>
        <w:numPr>
          <w:ilvl w:val="0"/>
          <w:numId w:val="1"/>
        </w:numPr>
        <w:spacing w:after="0"/>
      </w:pPr>
      <w:r>
        <w:t>Connexion avec ad et ad</w:t>
      </w:r>
    </w:p>
    <w:p w:rsidR="003670A7" w:rsidRDefault="003670A7" w:rsidP="003670A7">
      <w:pPr>
        <w:spacing w:after="0"/>
      </w:pPr>
    </w:p>
    <w:p w:rsidR="003670A7" w:rsidRDefault="003670A7" w:rsidP="003670A7">
      <w:pPr>
        <w:spacing w:after="0"/>
      </w:pPr>
      <w:r>
        <w:t>Montrer la barre de status.</w:t>
      </w:r>
      <w:bookmarkStart w:id="0" w:name="_GoBack"/>
      <w:bookmarkEnd w:id="0"/>
    </w:p>
    <w:p w:rsidR="00030ECB" w:rsidRDefault="00030ECB" w:rsidP="007A587A">
      <w:pPr>
        <w:spacing w:after="0"/>
      </w:pPr>
    </w:p>
    <w:p w:rsidR="00030ECB" w:rsidRDefault="00030ECB" w:rsidP="007A587A">
      <w:pPr>
        <w:spacing w:after="0"/>
      </w:pPr>
      <w:r>
        <w:t>La première fenêtre s’ouvre :</w:t>
      </w:r>
    </w:p>
    <w:p w:rsidR="00030ECB" w:rsidRDefault="00030ECB" w:rsidP="007A587A">
      <w:pPr>
        <w:spacing w:after="0"/>
      </w:pPr>
      <w:r>
        <w:t>Impossible de se connecter dans mot de passe ou le bon login monter les problèmes</w:t>
      </w:r>
    </w:p>
    <w:p w:rsidR="007A587A" w:rsidRDefault="007A587A" w:rsidP="007A587A">
      <w:pPr>
        <w:spacing w:after="0"/>
      </w:pPr>
    </w:p>
    <w:p w:rsidR="00030ECB" w:rsidRDefault="00030ECB" w:rsidP="007A587A">
      <w:pPr>
        <w:spacing w:after="0"/>
      </w:pPr>
      <w:r>
        <w:t>Présentation des onglets.</w:t>
      </w:r>
    </w:p>
    <w:p w:rsidR="007A587A" w:rsidRDefault="007A587A" w:rsidP="007A587A">
      <w:pPr>
        <w:spacing w:after="0"/>
      </w:pPr>
    </w:p>
    <w:p w:rsidR="00211169" w:rsidRDefault="00211169" w:rsidP="007A587A">
      <w:pPr>
        <w:spacing w:after="0"/>
      </w:pPr>
      <w:r>
        <w:t>Création d’un utilisateur Logisticien</w:t>
      </w:r>
    </w:p>
    <w:p w:rsidR="007A587A" w:rsidRDefault="007A587A" w:rsidP="007A587A">
      <w:pPr>
        <w:spacing w:after="0"/>
      </w:pPr>
    </w:p>
    <w:p w:rsidR="00211169" w:rsidRDefault="00211169" w:rsidP="007A587A">
      <w:pPr>
        <w:spacing w:after="0"/>
      </w:pPr>
      <w:r>
        <w:t>Puis création de l’import</w:t>
      </w:r>
    </w:p>
    <w:p w:rsidR="007A587A" w:rsidRDefault="007A587A" w:rsidP="007A587A">
      <w:pPr>
        <w:spacing w:after="0"/>
      </w:pPr>
    </w:p>
    <w:p w:rsidR="00A951CB" w:rsidRDefault="00A951CB" w:rsidP="007A587A">
      <w:pPr>
        <w:spacing w:after="0"/>
      </w:pPr>
      <w:r>
        <w:t>Création de 3 emballages</w:t>
      </w:r>
    </w:p>
    <w:p w:rsidR="007A587A" w:rsidRDefault="007A587A" w:rsidP="007A587A">
      <w:pPr>
        <w:spacing w:after="0"/>
      </w:pPr>
    </w:p>
    <w:p w:rsidR="00A951CB" w:rsidRDefault="00A951CB" w:rsidP="007A587A">
      <w:pPr>
        <w:spacing w:after="0"/>
      </w:pPr>
      <w:r>
        <w:t>Création d’un article</w:t>
      </w:r>
    </w:p>
    <w:p w:rsidR="00A951CB" w:rsidRDefault="00A951CB" w:rsidP="007A587A">
      <w:pPr>
        <w:spacing w:after="0"/>
      </w:pPr>
      <w:r>
        <w:tab/>
      </w:r>
      <w:r w:rsidRPr="00A951CB">
        <w:t>ALM10021</w:t>
      </w:r>
    </w:p>
    <w:p w:rsidR="00A951CB" w:rsidRDefault="00A951CB" w:rsidP="007A587A">
      <w:pPr>
        <w:spacing w:after="0"/>
      </w:pPr>
      <w:r>
        <w:tab/>
      </w:r>
      <w:r w:rsidRPr="00A951CB">
        <w:t>Alimentation électrique</w:t>
      </w:r>
    </w:p>
    <w:p w:rsidR="00A951CB" w:rsidRDefault="00A951CB" w:rsidP="007A587A">
      <w:pPr>
        <w:spacing w:after="0"/>
      </w:pPr>
      <w:r>
        <w:tab/>
        <w:t>10</w:t>
      </w:r>
    </w:p>
    <w:p w:rsidR="00A951CB" w:rsidRDefault="00A951CB" w:rsidP="007A587A">
      <w:pPr>
        <w:spacing w:after="0"/>
      </w:pPr>
      <w:r>
        <w:tab/>
        <w:t>A1B2C</w:t>
      </w:r>
    </w:p>
    <w:p w:rsidR="007A587A" w:rsidRDefault="007A587A" w:rsidP="007A587A">
      <w:pPr>
        <w:spacing w:after="0"/>
      </w:pPr>
    </w:p>
    <w:p w:rsidR="00A951CB" w:rsidRDefault="00A951CB" w:rsidP="007A587A">
      <w:pPr>
        <w:spacing w:after="0"/>
      </w:pPr>
      <w:r>
        <w:t>Petite option : l’affichage taille</w:t>
      </w:r>
    </w:p>
    <w:p w:rsidR="007A587A" w:rsidRDefault="007A587A" w:rsidP="007A587A">
      <w:pPr>
        <w:spacing w:after="0"/>
      </w:pPr>
    </w:p>
    <w:p w:rsidR="00A951CB" w:rsidRDefault="00A951CB" w:rsidP="007A587A">
      <w:pPr>
        <w:spacing w:after="0"/>
      </w:pPr>
      <w:r>
        <w:t>Création d’un nouvel article</w:t>
      </w:r>
    </w:p>
    <w:p w:rsidR="00A951CB" w:rsidRDefault="00A951CB" w:rsidP="007A587A">
      <w:pPr>
        <w:spacing w:after="0"/>
        <w:ind w:firstLine="708"/>
      </w:pPr>
      <w:r w:rsidRPr="00A951CB">
        <w:t>PRM210</w:t>
      </w:r>
    </w:p>
    <w:p w:rsidR="00A951CB" w:rsidRDefault="00A951CB" w:rsidP="007A587A">
      <w:pPr>
        <w:spacing w:after="0"/>
        <w:ind w:firstLine="708"/>
      </w:pPr>
      <w:r w:rsidRPr="00A951CB">
        <w:t>Moteur pas à pas</w:t>
      </w:r>
    </w:p>
    <w:p w:rsidR="00A951CB" w:rsidRDefault="00A951CB" w:rsidP="007A587A">
      <w:pPr>
        <w:spacing w:after="0"/>
        <w:ind w:firstLine="708"/>
      </w:pPr>
      <w:r>
        <w:t>On laisse vide</w:t>
      </w:r>
    </w:p>
    <w:p w:rsidR="00A951CB" w:rsidRDefault="00A951CB" w:rsidP="007A587A">
      <w:pPr>
        <w:spacing w:after="0"/>
        <w:ind w:firstLine="708"/>
      </w:pPr>
      <w:r>
        <w:t>A2B2C</w:t>
      </w:r>
    </w:p>
    <w:p w:rsidR="00A951CB" w:rsidRDefault="00A951CB" w:rsidP="007A587A">
      <w:pPr>
        <w:spacing w:after="0"/>
      </w:pPr>
      <w:r>
        <w:t>Création d’un nouvel article</w:t>
      </w:r>
    </w:p>
    <w:p w:rsidR="0043720C" w:rsidRDefault="0043720C" w:rsidP="007A587A">
      <w:pPr>
        <w:spacing w:after="0"/>
      </w:pPr>
      <w:r>
        <w:tab/>
        <w:t>XOR102</w:t>
      </w:r>
    </w:p>
    <w:p w:rsidR="0043720C" w:rsidRDefault="0043720C" w:rsidP="007A587A">
      <w:pPr>
        <w:spacing w:after="0"/>
      </w:pPr>
      <w:r>
        <w:tab/>
        <w:t>Porte XOR</w:t>
      </w:r>
    </w:p>
    <w:p w:rsidR="0043720C" w:rsidRDefault="0043720C" w:rsidP="007A587A">
      <w:pPr>
        <w:spacing w:after="0"/>
      </w:pPr>
      <w:r>
        <w:tab/>
        <w:t>1</w:t>
      </w:r>
    </w:p>
    <w:p w:rsidR="0043720C" w:rsidRDefault="0043720C" w:rsidP="007A587A">
      <w:pPr>
        <w:spacing w:after="0"/>
        <w:ind w:firstLine="708"/>
      </w:pPr>
      <w:r>
        <w:t>A1A1</w:t>
      </w:r>
    </w:p>
    <w:p w:rsidR="00AE1644" w:rsidRDefault="00AE1644" w:rsidP="00AE1644">
      <w:pPr>
        <w:spacing w:after="0"/>
      </w:pPr>
      <w:r>
        <w:t>Création d’un nouvel article</w:t>
      </w:r>
    </w:p>
    <w:p w:rsidR="00AE1644" w:rsidRDefault="00AE1644" w:rsidP="007A587A">
      <w:pPr>
        <w:spacing w:after="0"/>
        <w:ind w:firstLine="708"/>
      </w:pPr>
      <w:r>
        <w:t>NAND251</w:t>
      </w:r>
    </w:p>
    <w:p w:rsidR="00AE1644" w:rsidRDefault="00AE1644" w:rsidP="007A587A">
      <w:pPr>
        <w:spacing w:after="0"/>
        <w:ind w:firstLine="708"/>
      </w:pPr>
      <w:r>
        <w:t>Porte NAND</w:t>
      </w:r>
    </w:p>
    <w:p w:rsidR="00AE1644" w:rsidRDefault="00AE1644" w:rsidP="007A587A">
      <w:pPr>
        <w:spacing w:after="0"/>
        <w:ind w:firstLine="708"/>
      </w:pPr>
      <w:r>
        <w:t>36</w:t>
      </w:r>
    </w:p>
    <w:p w:rsidR="00B7359D" w:rsidRDefault="00AE1644" w:rsidP="007A587A">
      <w:pPr>
        <w:spacing w:after="0"/>
        <w:ind w:firstLine="708"/>
      </w:pPr>
      <w:r>
        <w:lastRenderedPageBreak/>
        <w:t>A1C2D</w:t>
      </w:r>
    </w:p>
    <w:p w:rsidR="00B7359D" w:rsidRDefault="00B7359D">
      <w:r>
        <w:br w:type="page"/>
      </w:r>
    </w:p>
    <w:p w:rsidR="00AE1644" w:rsidRDefault="00AE1644" w:rsidP="007A587A">
      <w:pPr>
        <w:spacing w:after="0"/>
        <w:ind w:firstLine="708"/>
      </w:pPr>
    </w:p>
    <w:p w:rsidR="00AE1644" w:rsidRDefault="00AE1644" w:rsidP="00AE1644">
      <w:pPr>
        <w:spacing w:after="0"/>
      </w:pPr>
      <w:r>
        <w:t>Création d’un nouvel article</w:t>
      </w:r>
    </w:p>
    <w:p w:rsidR="00AE1644" w:rsidRDefault="00B7359D" w:rsidP="00AE1644">
      <w:pPr>
        <w:spacing w:after="0"/>
        <w:ind w:firstLine="708"/>
      </w:pPr>
      <w:r>
        <w:t>COUR95</w:t>
      </w:r>
    </w:p>
    <w:p w:rsidR="00AE1644" w:rsidRDefault="00B7359D" w:rsidP="00AE1644">
      <w:pPr>
        <w:spacing w:after="0"/>
        <w:ind w:firstLine="708"/>
      </w:pPr>
      <w:r>
        <w:t xml:space="preserve">Courroie </w:t>
      </w:r>
    </w:p>
    <w:p w:rsidR="00AE1644" w:rsidRDefault="00AE1644" w:rsidP="00AE1644">
      <w:pPr>
        <w:spacing w:after="0"/>
        <w:ind w:firstLine="708"/>
      </w:pPr>
      <w:r>
        <w:t>36</w:t>
      </w:r>
    </w:p>
    <w:p w:rsidR="00AE1644" w:rsidRDefault="00B7359D" w:rsidP="00AE1644">
      <w:pPr>
        <w:spacing w:after="0"/>
        <w:ind w:firstLine="708"/>
      </w:pPr>
      <w:r>
        <w:t>A1C2E</w:t>
      </w:r>
    </w:p>
    <w:p w:rsidR="00A57F4F" w:rsidRDefault="00A57F4F" w:rsidP="00AE1644">
      <w:pPr>
        <w:spacing w:after="0"/>
        <w:ind w:firstLine="708"/>
      </w:pPr>
    </w:p>
    <w:p w:rsidR="00B7359D" w:rsidRDefault="00B7359D" w:rsidP="00B7359D">
      <w:pPr>
        <w:spacing w:after="0"/>
      </w:pPr>
      <w:r>
        <w:t>On créer une livraison</w:t>
      </w:r>
    </w:p>
    <w:p w:rsidR="00B7359D" w:rsidRDefault="00B7359D" w:rsidP="00B7359D">
      <w:pPr>
        <w:spacing w:after="0"/>
      </w:pPr>
      <w:r>
        <w:t>On créer une livraison</w:t>
      </w:r>
    </w:p>
    <w:p w:rsidR="00B7359D" w:rsidRDefault="00B7359D" w:rsidP="00B7359D">
      <w:pPr>
        <w:spacing w:after="0"/>
      </w:pPr>
      <w:r>
        <w:t>On créer une livraison</w:t>
      </w:r>
    </w:p>
    <w:p w:rsidR="00A57F4F" w:rsidRDefault="00A57F4F" w:rsidP="00B7359D">
      <w:pPr>
        <w:spacing w:after="0"/>
      </w:pPr>
    </w:p>
    <w:p w:rsidR="00B7359D" w:rsidRDefault="00B7359D" w:rsidP="00B7359D">
      <w:pPr>
        <w:spacing w:after="0"/>
      </w:pPr>
      <w:r>
        <w:t>On retourne</w:t>
      </w:r>
      <w:r w:rsidR="00A57F4F">
        <w:t xml:space="preserve"> dans consulter stock pour montrer que les livraisons se sont incrémentées et le stock</w:t>
      </w:r>
    </w:p>
    <w:p w:rsidR="00A57F4F" w:rsidRDefault="00A57F4F" w:rsidP="00B7359D">
      <w:pPr>
        <w:spacing w:after="0"/>
      </w:pPr>
    </w:p>
    <w:p w:rsidR="00A57F4F" w:rsidRDefault="00A57F4F" w:rsidP="00B7359D">
      <w:pPr>
        <w:spacing w:after="0"/>
      </w:pPr>
      <w:r>
        <w:t>On créer une expédition</w:t>
      </w:r>
    </w:p>
    <w:p w:rsidR="00A57F4F" w:rsidRDefault="00A57F4F" w:rsidP="00A57F4F">
      <w:pPr>
        <w:spacing w:after="0"/>
      </w:pPr>
      <w:r>
        <w:t>On créer une expédition</w:t>
      </w:r>
    </w:p>
    <w:p w:rsidR="00A57F4F" w:rsidRDefault="00A57F4F" w:rsidP="00A57F4F">
      <w:pPr>
        <w:spacing w:after="0"/>
      </w:pPr>
    </w:p>
    <w:p w:rsidR="00A57F4F" w:rsidRDefault="00A57F4F" w:rsidP="00B7359D">
      <w:pPr>
        <w:spacing w:after="0"/>
      </w:pPr>
      <w:r>
        <w:t>On retourne dans consulter stock</w:t>
      </w:r>
    </w:p>
    <w:p w:rsidR="00A57F4F" w:rsidRDefault="00A57F4F" w:rsidP="00B7359D">
      <w:pPr>
        <w:spacing w:after="0"/>
      </w:pPr>
    </w:p>
    <w:p w:rsidR="00A57F4F" w:rsidRDefault="00A57F4F" w:rsidP="00B7359D">
      <w:pPr>
        <w:spacing w:after="0"/>
      </w:pPr>
      <w:r>
        <w:t>On supprime un article et on montre que dès qu’il y a une eu une livraison on ne peut pas pour garder un historique.</w:t>
      </w:r>
    </w:p>
    <w:p w:rsidR="00A57F4F" w:rsidRDefault="00A57F4F" w:rsidP="00B7359D">
      <w:pPr>
        <w:spacing w:after="0"/>
      </w:pPr>
    </w:p>
    <w:p w:rsidR="00A57F4F" w:rsidRDefault="00A57F4F" w:rsidP="00B7359D">
      <w:pPr>
        <w:spacing w:after="0"/>
      </w:pPr>
      <w:r>
        <w:t>On se déconnecte pour changer de login pour montrer que les droits ne sont pas les mêmes.</w:t>
      </w:r>
    </w:p>
    <w:p w:rsidR="00A57F4F" w:rsidRDefault="00A57F4F" w:rsidP="00B7359D">
      <w:pPr>
        <w:spacing w:after="0"/>
      </w:pPr>
    </w:p>
    <w:p w:rsidR="00A57F4F" w:rsidRDefault="00A57F4F" w:rsidP="00B7359D">
      <w:pPr>
        <w:spacing w:after="0"/>
      </w:pPr>
    </w:p>
    <w:p w:rsidR="00AE1644" w:rsidRDefault="00AE1644" w:rsidP="007A587A">
      <w:pPr>
        <w:spacing w:after="0"/>
        <w:ind w:firstLine="708"/>
      </w:pPr>
    </w:p>
    <w:p w:rsidR="00A951CB" w:rsidRDefault="00A951CB" w:rsidP="007A587A">
      <w:pPr>
        <w:spacing w:after="0"/>
        <w:ind w:firstLine="708"/>
      </w:pPr>
    </w:p>
    <w:p w:rsidR="00A951CB" w:rsidRDefault="00A951CB" w:rsidP="007A587A">
      <w:pPr>
        <w:spacing w:after="0"/>
        <w:ind w:firstLine="708"/>
      </w:pPr>
    </w:p>
    <w:p w:rsidR="00A951CB" w:rsidRDefault="00A951CB" w:rsidP="007A587A">
      <w:pPr>
        <w:spacing w:after="0"/>
      </w:pPr>
    </w:p>
    <w:p w:rsidR="00A951CB" w:rsidRDefault="00A951CB" w:rsidP="007A587A">
      <w:pPr>
        <w:spacing w:after="0"/>
      </w:pPr>
      <w:r>
        <w:tab/>
      </w:r>
    </w:p>
    <w:p w:rsidR="00211169" w:rsidRDefault="00211169" w:rsidP="007A587A">
      <w:pPr>
        <w:spacing w:after="0"/>
      </w:pPr>
    </w:p>
    <w:p w:rsidR="00030ECB" w:rsidRDefault="00030ECB" w:rsidP="007A587A">
      <w:pPr>
        <w:spacing w:after="0"/>
      </w:pPr>
    </w:p>
    <w:p w:rsidR="00030ECB" w:rsidRDefault="00030ECB" w:rsidP="007A587A">
      <w:pPr>
        <w:spacing w:after="0"/>
      </w:pPr>
    </w:p>
    <w:p w:rsidR="00030ECB" w:rsidRDefault="00030ECB" w:rsidP="007A587A">
      <w:pPr>
        <w:spacing w:after="0"/>
      </w:pPr>
    </w:p>
    <w:p w:rsidR="00FD6287" w:rsidRDefault="00FD6287" w:rsidP="007A587A">
      <w:pPr>
        <w:spacing w:after="0"/>
      </w:pPr>
    </w:p>
    <w:sectPr w:rsidR="00FD62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0D1A0E"/>
    <w:multiLevelType w:val="hybridMultilevel"/>
    <w:tmpl w:val="CD7E0964"/>
    <w:lvl w:ilvl="0" w:tplc="5A280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87"/>
    <w:rsid w:val="00030ECB"/>
    <w:rsid w:val="00211169"/>
    <w:rsid w:val="003670A7"/>
    <w:rsid w:val="0043720C"/>
    <w:rsid w:val="007A587A"/>
    <w:rsid w:val="009E30D4"/>
    <w:rsid w:val="00A57F4F"/>
    <w:rsid w:val="00A951CB"/>
    <w:rsid w:val="00AE1644"/>
    <w:rsid w:val="00B7359D"/>
    <w:rsid w:val="00D2213B"/>
    <w:rsid w:val="00D364F0"/>
    <w:rsid w:val="00FD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A61A0"/>
  <w15:chartTrackingRefBased/>
  <w15:docId w15:val="{842B87F1-45D1-42CE-AA7E-9D3DE0D6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6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BANNELIER</dc:creator>
  <cp:keywords/>
  <dc:description/>
  <cp:lastModifiedBy>Cedric BANNELIER</cp:lastModifiedBy>
  <cp:revision>3</cp:revision>
  <dcterms:created xsi:type="dcterms:W3CDTF">2018-04-18T12:25:00Z</dcterms:created>
  <dcterms:modified xsi:type="dcterms:W3CDTF">2018-04-18T14:30:00Z</dcterms:modified>
</cp:coreProperties>
</file>