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/>
      </w:pPr>
      <w:r>
        <w:rPr>
          <w:b/>
          <w:bCs/>
          <w:u w:val="none"/>
        </w:rPr>
        <w:t>UNIVERSITÉ OUAGA I Pr. JOSEPH KI-ZERBO</w:t>
      </w:r>
    </w:p>
    <w:p>
      <w:pPr>
        <w:pStyle w:val="Corpsdetexte"/>
        <w:rPr>
          <w:b/>
          <w:b/>
          <w:bCs/>
          <w:u w:val="none"/>
        </w:rPr>
      </w:pPr>
      <w:r>
        <w:rPr>
          <w:b/>
          <w:bCs/>
          <w:u w:val="none"/>
        </w:rPr>
        <w:t>UFR/SEA</w:t>
      </w:r>
    </w:p>
    <w:p>
      <w:pPr>
        <w:pStyle w:val="Corpsdetexte"/>
        <w:rPr>
          <w:b/>
          <w:b/>
          <w:bCs/>
          <w:u w:val="none"/>
        </w:rPr>
      </w:pPr>
      <w:r>
        <w:rPr>
          <w:b/>
          <w:bCs/>
          <w:u w:val="none"/>
        </w:rPr>
        <w:t>Département Informatique</w:t>
      </w:r>
    </w:p>
    <w:p>
      <w:pPr>
        <w:pStyle w:val="Corpsdetexte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Corpsdetexte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Corpsdetexte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Corpsdetexte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Corpsdetexte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PARCOURS INFORMATIQUES NIVEAU L3</w:t>
      </w:r>
      <w:r>
        <w:rPr>
          <w:b w:val="false"/>
          <w:bCs w:val="false"/>
          <w:u w:val="none"/>
        </w:rPr>
        <w:t xml:space="preserve"> </w:t>
        <w:tab/>
        <w:t>:</w:t>
      </w:r>
    </w:p>
    <w:tbl>
      <w:tblPr>
        <w:tblW w:w="11413" w:type="dxa"/>
        <w:jc w:val="left"/>
        <w:tblInd w:w="-9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41"/>
        <w:gridCol w:w="340"/>
        <w:gridCol w:w="1"/>
        <w:gridCol w:w="1186"/>
        <w:gridCol w:w="2331"/>
        <w:gridCol w:w="2324"/>
        <w:gridCol w:w="627"/>
        <w:gridCol w:w="27"/>
        <w:gridCol w:w="873"/>
        <w:gridCol w:w="26"/>
        <w:gridCol w:w="1679"/>
        <w:gridCol w:w="1656"/>
      </w:tblGrid>
      <w:tr>
        <w:trPr/>
        <w:tc>
          <w:tcPr>
            <w:tcW w:w="6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16"/>
                <w:szCs w:val="16"/>
                <w:u w:val="single"/>
              </w:rPr>
              <w:t>Niveau</w:t>
            </w:r>
          </w:p>
        </w:tc>
        <w:tc>
          <w:tcPr>
            <w:tcW w:w="11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16"/>
                <w:szCs w:val="16"/>
                <w:u w:val="single"/>
              </w:rPr>
              <w:t>Code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16"/>
                <w:szCs w:val="16"/>
                <w:u w:val="single"/>
              </w:rPr>
              <w:t>Unité  d’enseignement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16"/>
                <w:szCs w:val="16"/>
                <w:u w:val="single"/>
              </w:rPr>
              <w:t>Éléments constitutifs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16"/>
                <w:szCs w:val="16"/>
                <w:u w:val="single"/>
              </w:rPr>
              <w:t>Crédits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16"/>
                <w:szCs w:val="16"/>
                <w:u w:val="single"/>
              </w:rPr>
              <w:t>Crédits UE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16"/>
                <w:szCs w:val="16"/>
                <w:u w:val="single"/>
              </w:rPr>
              <w:t>Enseignants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16"/>
                <w:szCs w:val="16"/>
                <w:u w:val="single"/>
              </w:rPr>
              <w:t>Responsable de l’UE</w:t>
            </w:r>
          </w:p>
        </w:tc>
      </w:tr>
      <w:tr>
        <w:trPr/>
        <w:tc>
          <w:tcPr>
            <w:tcW w:w="34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L3</w:t>
            </w:r>
          </w:p>
        </w:tc>
        <w:tc>
          <w:tcPr>
            <w:tcW w:w="34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S5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MTH3000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Mathématique pour l’Informatique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Mathématique pour l’Informatique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Pr. BA Yobi Aboubacar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INF3001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Analyse et Conception de Système d’Information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Analyse et Conception de Système d’Information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M. MILLOGO Frédéric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INF3002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Modèle et Langage des bases de données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Modèle et Langage des bases de données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M. KABORE Kisito K.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INF3003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Outils de développement Orienté Bases de données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Outils de développement Orienté Bases de données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M. KIENDREBEOGO Pougsa Martin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INF3004</w:t>
            </w:r>
          </w:p>
        </w:tc>
        <w:tc>
          <w:tcPr>
            <w:tcW w:w="23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Services Internets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Services Internets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1705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M. KABORET Marcus</w:t>
            </w:r>
          </w:p>
        </w:tc>
        <w:tc>
          <w:tcPr>
            <w:tcW w:w="16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23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Projet Services Internets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90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705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65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INF3005</w:t>
            </w:r>
          </w:p>
        </w:tc>
        <w:tc>
          <w:tcPr>
            <w:tcW w:w="23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Réseaux Informatiques et Télécommunication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Réseaux Internets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M. BARRA Ousmane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23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Télécommunication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90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Dr. OUEDRAOGO Boris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UET ANG3000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Anglais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Anglais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Mme SANON Emilie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Total crédits</w:t>
            </w:r>
          </w:p>
        </w:tc>
        <w:tc>
          <w:tcPr>
            <w:tcW w:w="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33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S6</w:t>
            </w:r>
          </w:p>
        </w:tc>
        <w:tc>
          <w:tcPr>
            <w:tcW w:w="118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INF3500</w:t>
            </w:r>
          </w:p>
        </w:tc>
        <w:tc>
          <w:tcPr>
            <w:tcW w:w="23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Analyse et Conception de Système Orienté Objet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Analyse et Conception de Système Orienté Objet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1705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M . KABORET Marcus</w:t>
            </w:r>
          </w:p>
        </w:tc>
        <w:tc>
          <w:tcPr>
            <w:tcW w:w="16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OK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23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Projet d’étude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90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705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65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INF3501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Programmation Orienté Objet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Programmation Orienté Objet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M. BERE Cédric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Cours fini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INF3502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Outils de développement Orienté Objet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Outils de développement Orienté Objet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M. BERE Cédric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Cours fini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INF3503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Développement sur Terminaux M</w:t>
            </w:r>
            <w:r>
              <w:rPr>
                <w:sz w:val="16"/>
                <w:szCs w:val="16"/>
              </w:rPr>
              <w:t>obiles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Développement sur Terminaux Mobiles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M . KABORET Marcus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OK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INF3504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Sécurité des Services Internets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Sécurité des Services Internets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M. BARRA Ousmane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encours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MTH3505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Recherche Opérationnelle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Recherche Opérationnelle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Dr. ZERBO Boureima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Note 1:14/20</w:t>
            </w:r>
          </w:p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Note 2 : 13/20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INF3506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Éditeur scientifique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Éditeur scientifique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Dr. ZERBO Boureima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Cours fini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UEF INF3507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bookmarkStart w:id="0" w:name="__DdeLink__307_2607657206"/>
            <w:bookmarkEnd w:id="0"/>
            <w:r>
              <w:rPr>
                <w:rFonts w:ascii="Arial" w:hAnsi="Arial"/>
                <w:sz w:val="16"/>
                <w:szCs w:val="16"/>
              </w:rPr>
              <w:t>Stage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Stage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9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17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Total crédits</w:t>
            </w:r>
          </w:p>
        </w:tc>
        <w:tc>
          <w:tcPr>
            <w:tcW w:w="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33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257</TotalTime>
  <Application>LibreOffice/6.0.2.1$Windows_X86_64 LibreOffice_project/f7f06a8f319e4b62f9bc5095aa112a65d2f3ac89</Application>
  <Pages>1</Pages>
  <Words>284</Words>
  <Characters>1556</Characters>
  <CharactersWithSpaces>1719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2017-07-11T15:13:14Z</dcterms:created>
  <dc:creator/>
  <dc:description/>
  <dc:language>fr-FR</dc:language>
  <cp:lastModifiedBy/>
  <dcterms:modified xsi:type="dcterms:W3CDTF">2018-03-30T00:21:24Z</dcterms:modified>
  <cp:revision>47</cp:revision>
  <dc:subject/>
  <dc:title/>
</cp:coreProperties>
</file>