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C5FB6" w14:textId="77777777" w:rsidR="007D1B55" w:rsidRDefault="007960E7">
      <w:pPr>
        <w:spacing w:after="0"/>
      </w:pPr>
      <w:r>
        <w:rPr>
          <w:rFonts w:ascii="Arial" w:eastAsia="Arial" w:hAnsi="Arial" w:cs="Arial"/>
          <w:sz w:val="24"/>
        </w:rPr>
        <w:t xml:space="preserve"> </w:t>
      </w:r>
    </w:p>
    <w:p w14:paraId="7F60AA5F" w14:textId="77777777" w:rsidR="007D1B55" w:rsidRDefault="007960E7">
      <w:pPr>
        <w:spacing w:after="619"/>
        <w:ind w:left="2770"/>
      </w:pPr>
      <w:r>
        <w:rPr>
          <w:noProof/>
        </w:rPr>
        <w:drawing>
          <wp:inline distT="0" distB="0" distL="0" distR="0" wp14:anchorId="093F84B9" wp14:editId="64D371C4">
            <wp:extent cx="1969628" cy="705254"/>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7"/>
                    <a:stretch>
                      <a:fillRect/>
                    </a:stretch>
                  </pic:blipFill>
                  <pic:spPr>
                    <a:xfrm>
                      <a:off x="0" y="0"/>
                      <a:ext cx="1969628" cy="705254"/>
                    </a:xfrm>
                    <a:prstGeom prst="rect">
                      <a:avLst/>
                    </a:prstGeom>
                  </pic:spPr>
                </pic:pic>
              </a:graphicData>
            </a:graphic>
          </wp:inline>
        </w:drawing>
      </w:r>
    </w:p>
    <w:p w14:paraId="3A74F5E0" w14:textId="77777777" w:rsidR="007D1B55" w:rsidRDefault="007960E7">
      <w:pPr>
        <w:spacing w:after="615"/>
        <w:ind w:right="1038"/>
        <w:jc w:val="right"/>
      </w:pPr>
      <w:r>
        <w:rPr>
          <w:rFonts w:ascii="Arial" w:eastAsia="Arial" w:hAnsi="Arial" w:cs="Arial"/>
          <w:sz w:val="32"/>
        </w:rPr>
        <w:t>Faculty of Information Sciences &amp; Engineering</w:t>
      </w:r>
    </w:p>
    <w:p w14:paraId="3409537D" w14:textId="13F6047B" w:rsidR="007D1B55" w:rsidRDefault="007960E7">
      <w:pPr>
        <w:spacing w:after="1313"/>
        <w:ind w:left="1874"/>
      </w:pPr>
      <w:r>
        <w:rPr>
          <w:rFonts w:ascii="Arial" w:eastAsia="Arial" w:hAnsi="Arial" w:cs="Arial"/>
          <w:sz w:val="32"/>
        </w:rPr>
        <w:t>Management &amp; Science University</w:t>
      </w:r>
    </w:p>
    <w:p w14:paraId="64D4B654" w14:textId="49F98F16" w:rsidR="007D1B55" w:rsidRDefault="007960E7">
      <w:pPr>
        <w:spacing w:after="669"/>
        <w:ind w:left="1917" w:right="1917"/>
        <w:jc w:val="center"/>
      </w:pPr>
      <w:r>
        <w:rPr>
          <w:rFonts w:ascii="Arial" w:eastAsia="Arial" w:hAnsi="Arial" w:cs="Arial"/>
          <w:b/>
          <w:sz w:val="28"/>
        </w:rPr>
        <w:t>STUDENT’S INTERNSHIP LOGBOOK</w:t>
      </w:r>
    </w:p>
    <w:tbl>
      <w:tblPr>
        <w:tblStyle w:val="TableGrid"/>
        <w:tblW w:w="7644" w:type="dxa"/>
        <w:tblInd w:w="720" w:type="dxa"/>
        <w:tblLook w:val="04A0" w:firstRow="1" w:lastRow="0" w:firstColumn="1" w:lastColumn="0" w:noHBand="0" w:noVBand="1"/>
      </w:tblPr>
      <w:tblGrid>
        <w:gridCol w:w="1920"/>
        <w:gridCol w:w="440"/>
        <w:gridCol w:w="5284"/>
      </w:tblGrid>
      <w:tr w:rsidR="00041CA4" w14:paraId="259A28D5" w14:textId="1CB14B98" w:rsidTr="00041CA4">
        <w:trPr>
          <w:trHeight w:val="320"/>
        </w:trPr>
        <w:tc>
          <w:tcPr>
            <w:tcW w:w="1920" w:type="dxa"/>
            <w:tcBorders>
              <w:top w:val="nil"/>
              <w:left w:val="nil"/>
              <w:bottom w:val="nil"/>
              <w:right w:val="nil"/>
            </w:tcBorders>
          </w:tcPr>
          <w:p w14:paraId="4F639F23" w14:textId="77777777" w:rsidR="00041CA4" w:rsidRDefault="00041CA4" w:rsidP="00041CA4">
            <w:r>
              <w:rPr>
                <w:rFonts w:ascii="Arial" w:eastAsia="Arial" w:hAnsi="Arial" w:cs="Arial"/>
                <w:sz w:val="24"/>
              </w:rPr>
              <w:t>NAME</w:t>
            </w:r>
          </w:p>
        </w:tc>
        <w:tc>
          <w:tcPr>
            <w:tcW w:w="440" w:type="dxa"/>
            <w:tcBorders>
              <w:top w:val="nil"/>
              <w:left w:val="nil"/>
              <w:bottom w:val="nil"/>
              <w:right w:val="nil"/>
            </w:tcBorders>
          </w:tcPr>
          <w:p w14:paraId="3BDCEDC3" w14:textId="46007436" w:rsidR="00041CA4" w:rsidRDefault="00041CA4">
            <w:pPr>
              <w:ind w:right="133"/>
              <w:jc w:val="right"/>
            </w:pPr>
            <w:r>
              <w:rPr>
                <w:rFonts w:ascii="Arial" w:eastAsia="Arial" w:hAnsi="Arial" w:cs="Arial"/>
                <w:sz w:val="24"/>
              </w:rPr>
              <w:t xml:space="preserve">:   </w:t>
            </w:r>
          </w:p>
        </w:tc>
        <w:tc>
          <w:tcPr>
            <w:tcW w:w="5284" w:type="dxa"/>
            <w:tcBorders>
              <w:top w:val="nil"/>
              <w:left w:val="nil"/>
              <w:bottom w:val="nil"/>
              <w:right w:val="nil"/>
            </w:tcBorders>
          </w:tcPr>
          <w:p w14:paraId="58ADC96E" w14:textId="6A984F06" w:rsidR="00041CA4" w:rsidRDefault="00041CA4" w:rsidP="00041CA4">
            <w:pPr>
              <w:ind w:right="133"/>
              <w:rPr>
                <w:rFonts w:ascii="Arial" w:eastAsia="Arial" w:hAnsi="Arial" w:cs="Arial"/>
                <w:sz w:val="24"/>
              </w:rPr>
            </w:pPr>
            <w:r>
              <w:rPr>
                <w:rFonts w:ascii="Arial" w:eastAsia="Arial" w:hAnsi="Arial" w:cs="Arial"/>
                <w:sz w:val="24"/>
              </w:rPr>
              <w:t>UTHAYAKUMAAR A/</w:t>
            </w:r>
            <w:r w:rsidR="00434845">
              <w:rPr>
                <w:rFonts w:ascii="Arial" w:eastAsia="Arial" w:hAnsi="Arial" w:cs="Arial"/>
                <w:sz w:val="24"/>
              </w:rPr>
              <w:t>L</w:t>
            </w:r>
            <w:r>
              <w:rPr>
                <w:rFonts w:ascii="Arial" w:eastAsia="Arial" w:hAnsi="Arial" w:cs="Arial"/>
                <w:sz w:val="24"/>
              </w:rPr>
              <w:t xml:space="preserve"> KRISHNAN</w:t>
            </w:r>
          </w:p>
        </w:tc>
      </w:tr>
      <w:tr w:rsidR="00041CA4" w14:paraId="2F661E4B" w14:textId="1E15582E" w:rsidTr="00041CA4">
        <w:trPr>
          <w:trHeight w:val="414"/>
        </w:trPr>
        <w:tc>
          <w:tcPr>
            <w:tcW w:w="1920" w:type="dxa"/>
            <w:tcBorders>
              <w:top w:val="nil"/>
              <w:left w:val="nil"/>
              <w:bottom w:val="nil"/>
              <w:right w:val="nil"/>
            </w:tcBorders>
          </w:tcPr>
          <w:p w14:paraId="261D48CD" w14:textId="77777777" w:rsidR="00041CA4" w:rsidRDefault="00041CA4">
            <w:r>
              <w:rPr>
                <w:rFonts w:ascii="Arial" w:eastAsia="Arial" w:hAnsi="Arial" w:cs="Arial"/>
                <w:sz w:val="24"/>
              </w:rPr>
              <w:t>MATRIC NO.</w:t>
            </w:r>
          </w:p>
        </w:tc>
        <w:tc>
          <w:tcPr>
            <w:tcW w:w="440" w:type="dxa"/>
            <w:tcBorders>
              <w:top w:val="nil"/>
              <w:left w:val="nil"/>
              <w:bottom w:val="nil"/>
              <w:right w:val="nil"/>
            </w:tcBorders>
          </w:tcPr>
          <w:p w14:paraId="4C7E96A5" w14:textId="77777777" w:rsidR="00041CA4" w:rsidRDefault="00041CA4">
            <w:pPr>
              <w:ind w:right="133"/>
              <w:jc w:val="right"/>
            </w:pPr>
            <w:r>
              <w:rPr>
                <w:rFonts w:ascii="Arial" w:eastAsia="Arial" w:hAnsi="Arial" w:cs="Arial"/>
                <w:sz w:val="24"/>
              </w:rPr>
              <w:t xml:space="preserve">:  </w:t>
            </w:r>
          </w:p>
        </w:tc>
        <w:tc>
          <w:tcPr>
            <w:tcW w:w="5284" w:type="dxa"/>
            <w:tcBorders>
              <w:top w:val="nil"/>
              <w:left w:val="nil"/>
              <w:bottom w:val="nil"/>
              <w:right w:val="nil"/>
            </w:tcBorders>
          </w:tcPr>
          <w:p w14:paraId="33E4A0AC" w14:textId="20CEB071" w:rsidR="00041CA4" w:rsidRDefault="00041CA4" w:rsidP="00041CA4">
            <w:pPr>
              <w:ind w:right="133"/>
              <w:rPr>
                <w:rFonts w:ascii="Arial" w:eastAsia="Arial" w:hAnsi="Arial" w:cs="Arial"/>
                <w:sz w:val="24"/>
              </w:rPr>
            </w:pPr>
            <w:r>
              <w:rPr>
                <w:rFonts w:ascii="Arial" w:eastAsia="Arial" w:hAnsi="Arial" w:cs="Arial"/>
                <w:sz w:val="24"/>
              </w:rPr>
              <w:t>012024071304</w:t>
            </w:r>
          </w:p>
        </w:tc>
      </w:tr>
      <w:tr w:rsidR="00041CA4" w14:paraId="2FB0265F" w14:textId="64F4B6A8" w:rsidTr="00041CA4">
        <w:trPr>
          <w:trHeight w:val="414"/>
        </w:trPr>
        <w:tc>
          <w:tcPr>
            <w:tcW w:w="1920" w:type="dxa"/>
            <w:tcBorders>
              <w:top w:val="nil"/>
              <w:left w:val="nil"/>
              <w:bottom w:val="nil"/>
              <w:right w:val="nil"/>
            </w:tcBorders>
          </w:tcPr>
          <w:p w14:paraId="7BA501BA" w14:textId="77777777" w:rsidR="00041CA4" w:rsidRDefault="00041CA4">
            <w:r>
              <w:rPr>
                <w:rFonts w:ascii="Arial" w:eastAsia="Arial" w:hAnsi="Arial" w:cs="Arial"/>
                <w:sz w:val="24"/>
              </w:rPr>
              <w:t>PROGRAM</w:t>
            </w:r>
          </w:p>
        </w:tc>
        <w:tc>
          <w:tcPr>
            <w:tcW w:w="440" w:type="dxa"/>
            <w:tcBorders>
              <w:top w:val="nil"/>
              <w:left w:val="nil"/>
              <w:bottom w:val="nil"/>
              <w:right w:val="nil"/>
            </w:tcBorders>
          </w:tcPr>
          <w:p w14:paraId="04403EA6" w14:textId="77777777" w:rsidR="00041CA4" w:rsidRDefault="00041CA4">
            <w:pPr>
              <w:ind w:right="133"/>
              <w:jc w:val="right"/>
            </w:pPr>
            <w:r>
              <w:rPr>
                <w:rFonts w:ascii="Arial" w:eastAsia="Arial" w:hAnsi="Arial" w:cs="Arial"/>
                <w:sz w:val="24"/>
              </w:rPr>
              <w:t xml:space="preserve">:  </w:t>
            </w:r>
          </w:p>
        </w:tc>
        <w:tc>
          <w:tcPr>
            <w:tcW w:w="5284" w:type="dxa"/>
            <w:tcBorders>
              <w:top w:val="nil"/>
              <w:left w:val="nil"/>
              <w:bottom w:val="nil"/>
              <w:right w:val="nil"/>
            </w:tcBorders>
          </w:tcPr>
          <w:p w14:paraId="1B103283" w14:textId="49CD81C9" w:rsidR="00041CA4" w:rsidRDefault="00041CA4" w:rsidP="00041CA4">
            <w:pPr>
              <w:ind w:right="133"/>
              <w:rPr>
                <w:rFonts w:ascii="Arial" w:eastAsia="Arial" w:hAnsi="Arial" w:cs="Arial"/>
                <w:sz w:val="24"/>
              </w:rPr>
            </w:pPr>
            <w:proofErr w:type="gramStart"/>
            <w:r>
              <w:rPr>
                <w:rFonts w:ascii="Arial" w:eastAsia="Arial" w:hAnsi="Arial" w:cs="Arial"/>
                <w:sz w:val="24"/>
              </w:rPr>
              <w:t>BACHELOR IN COMPUTER</w:t>
            </w:r>
            <w:proofErr w:type="gramEnd"/>
            <w:r>
              <w:rPr>
                <w:rFonts w:ascii="Arial" w:eastAsia="Arial" w:hAnsi="Arial" w:cs="Arial"/>
                <w:sz w:val="24"/>
              </w:rPr>
              <w:t xml:space="preserve"> FORENSICS</w:t>
            </w:r>
          </w:p>
        </w:tc>
      </w:tr>
      <w:tr w:rsidR="00041CA4" w14:paraId="22AE9E93" w14:textId="576E7925" w:rsidTr="00041CA4">
        <w:trPr>
          <w:trHeight w:val="414"/>
        </w:trPr>
        <w:tc>
          <w:tcPr>
            <w:tcW w:w="1920" w:type="dxa"/>
            <w:tcBorders>
              <w:top w:val="nil"/>
              <w:left w:val="nil"/>
              <w:bottom w:val="nil"/>
              <w:right w:val="nil"/>
            </w:tcBorders>
          </w:tcPr>
          <w:p w14:paraId="13BCC99B" w14:textId="77777777" w:rsidR="00041CA4" w:rsidRDefault="00041CA4">
            <w:r>
              <w:rPr>
                <w:rFonts w:ascii="Arial" w:eastAsia="Arial" w:hAnsi="Arial" w:cs="Arial"/>
                <w:sz w:val="24"/>
              </w:rPr>
              <w:t>SEMESTER</w:t>
            </w:r>
          </w:p>
        </w:tc>
        <w:tc>
          <w:tcPr>
            <w:tcW w:w="440" w:type="dxa"/>
            <w:tcBorders>
              <w:top w:val="nil"/>
              <w:left w:val="nil"/>
              <w:bottom w:val="nil"/>
              <w:right w:val="nil"/>
            </w:tcBorders>
          </w:tcPr>
          <w:p w14:paraId="4C8EF089" w14:textId="77777777" w:rsidR="00041CA4" w:rsidRDefault="00041CA4">
            <w:pPr>
              <w:ind w:left="107"/>
              <w:jc w:val="center"/>
            </w:pPr>
            <w:r>
              <w:rPr>
                <w:rFonts w:ascii="Arial" w:eastAsia="Arial" w:hAnsi="Arial" w:cs="Arial"/>
                <w:sz w:val="24"/>
              </w:rPr>
              <w:t>:</w:t>
            </w:r>
          </w:p>
        </w:tc>
        <w:tc>
          <w:tcPr>
            <w:tcW w:w="5284" w:type="dxa"/>
            <w:tcBorders>
              <w:top w:val="nil"/>
              <w:left w:val="nil"/>
              <w:bottom w:val="nil"/>
              <w:right w:val="nil"/>
            </w:tcBorders>
          </w:tcPr>
          <w:p w14:paraId="442A6B10" w14:textId="0A183764" w:rsidR="00041CA4" w:rsidRDefault="00041CA4" w:rsidP="00041CA4">
            <w:pPr>
              <w:rPr>
                <w:rFonts w:ascii="Arial" w:eastAsia="Arial" w:hAnsi="Arial" w:cs="Arial"/>
                <w:sz w:val="24"/>
              </w:rPr>
            </w:pPr>
            <w:r>
              <w:rPr>
                <w:rFonts w:ascii="Arial" w:eastAsia="Arial" w:hAnsi="Arial" w:cs="Arial"/>
                <w:sz w:val="24"/>
              </w:rPr>
              <w:t>8</w:t>
            </w:r>
          </w:p>
        </w:tc>
      </w:tr>
      <w:tr w:rsidR="00041CA4" w14:paraId="737E26B9" w14:textId="2A5A30DC" w:rsidTr="00041CA4">
        <w:trPr>
          <w:trHeight w:val="414"/>
        </w:trPr>
        <w:tc>
          <w:tcPr>
            <w:tcW w:w="1920" w:type="dxa"/>
            <w:tcBorders>
              <w:top w:val="nil"/>
              <w:left w:val="nil"/>
              <w:bottom w:val="nil"/>
              <w:right w:val="nil"/>
            </w:tcBorders>
          </w:tcPr>
          <w:p w14:paraId="200628F9" w14:textId="77777777" w:rsidR="00041CA4" w:rsidRDefault="00041CA4">
            <w:r>
              <w:rPr>
                <w:rFonts w:ascii="Arial" w:eastAsia="Arial" w:hAnsi="Arial" w:cs="Arial"/>
                <w:sz w:val="24"/>
              </w:rPr>
              <w:t>SUPERVISOR</w:t>
            </w:r>
          </w:p>
        </w:tc>
        <w:tc>
          <w:tcPr>
            <w:tcW w:w="440" w:type="dxa"/>
            <w:tcBorders>
              <w:top w:val="nil"/>
              <w:left w:val="nil"/>
              <w:bottom w:val="nil"/>
              <w:right w:val="nil"/>
            </w:tcBorders>
          </w:tcPr>
          <w:p w14:paraId="275E9B72" w14:textId="77777777" w:rsidR="00041CA4" w:rsidRDefault="00041CA4">
            <w:pPr>
              <w:ind w:left="240"/>
            </w:pPr>
            <w:r>
              <w:rPr>
                <w:rFonts w:ascii="Arial" w:eastAsia="Arial" w:hAnsi="Arial" w:cs="Arial"/>
                <w:sz w:val="24"/>
              </w:rPr>
              <w:t xml:space="preserve">: </w:t>
            </w:r>
          </w:p>
        </w:tc>
        <w:tc>
          <w:tcPr>
            <w:tcW w:w="5284" w:type="dxa"/>
            <w:tcBorders>
              <w:top w:val="nil"/>
              <w:left w:val="nil"/>
              <w:bottom w:val="nil"/>
              <w:right w:val="nil"/>
            </w:tcBorders>
          </w:tcPr>
          <w:p w14:paraId="61113EE9" w14:textId="469D6BB5" w:rsidR="00041CA4" w:rsidRDefault="00041CA4" w:rsidP="00041CA4">
            <w:pPr>
              <w:rPr>
                <w:rFonts w:ascii="Arial" w:eastAsia="Arial" w:hAnsi="Arial" w:cs="Arial"/>
                <w:sz w:val="24"/>
              </w:rPr>
            </w:pPr>
            <w:r>
              <w:rPr>
                <w:rFonts w:ascii="Arial" w:eastAsia="Arial" w:hAnsi="Arial" w:cs="Arial"/>
                <w:sz w:val="24"/>
              </w:rPr>
              <w:t>AHMAD LUQMAN HANAFI</w:t>
            </w:r>
          </w:p>
        </w:tc>
      </w:tr>
      <w:tr w:rsidR="00041CA4" w14:paraId="083FDB34" w14:textId="6DA76C6C" w:rsidTr="00041CA4">
        <w:trPr>
          <w:trHeight w:val="320"/>
        </w:trPr>
        <w:tc>
          <w:tcPr>
            <w:tcW w:w="1920" w:type="dxa"/>
            <w:tcBorders>
              <w:top w:val="nil"/>
              <w:left w:val="nil"/>
              <w:bottom w:val="nil"/>
              <w:right w:val="nil"/>
            </w:tcBorders>
          </w:tcPr>
          <w:p w14:paraId="49A07DE5" w14:textId="77777777" w:rsidR="00041CA4" w:rsidRDefault="00041CA4">
            <w:r>
              <w:rPr>
                <w:rFonts w:ascii="Arial" w:eastAsia="Arial" w:hAnsi="Arial" w:cs="Arial"/>
                <w:sz w:val="24"/>
              </w:rPr>
              <w:t>COMPANY</w:t>
            </w:r>
          </w:p>
        </w:tc>
        <w:tc>
          <w:tcPr>
            <w:tcW w:w="440" w:type="dxa"/>
            <w:tcBorders>
              <w:top w:val="nil"/>
              <w:left w:val="nil"/>
              <w:bottom w:val="nil"/>
              <w:right w:val="nil"/>
            </w:tcBorders>
          </w:tcPr>
          <w:p w14:paraId="2D0A893E" w14:textId="77777777" w:rsidR="00041CA4" w:rsidRDefault="00041CA4">
            <w:pPr>
              <w:ind w:left="240"/>
            </w:pPr>
            <w:r>
              <w:rPr>
                <w:rFonts w:ascii="Arial" w:eastAsia="Arial" w:hAnsi="Arial" w:cs="Arial"/>
                <w:sz w:val="24"/>
              </w:rPr>
              <w:t xml:space="preserve">: </w:t>
            </w:r>
          </w:p>
        </w:tc>
        <w:tc>
          <w:tcPr>
            <w:tcW w:w="5284" w:type="dxa"/>
            <w:tcBorders>
              <w:top w:val="nil"/>
              <w:left w:val="nil"/>
              <w:bottom w:val="nil"/>
              <w:right w:val="nil"/>
            </w:tcBorders>
          </w:tcPr>
          <w:p w14:paraId="4AF76E22" w14:textId="4630FE1C" w:rsidR="00041CA4" w:rsidRDefault="00041CA4" w:rsidP="00041CA4">
            <w:pPr>
              <w:rPr>
                <w:rFonts w:ascii="Arial" w:eastAsia="Arial" w:hAnsi="Arial" w:cs="Arial"/>
                <w:sz w:val="24"/>
              </w:rPr>
            </w:pPr>
            <w:r>
              <w:rPr>
                <w:rFonts w:ascii="Arial" w:eastAsia="Arial" w:hAnsi="Arial" w:cs="Arial"/>
                <w:sz w:val="24"/>
              </w:rPr>
              <w:t>OG IT FORENSIC</w:t>
            </w:r>
            <w:r w:rsidR="006E49AE">
              <w:rPr>
                <w:rFonts w:ascii="Arial" w:eastAsia="Arial" w:hAnsi="Arial" w:cs="Arial"/>
                <w:sz w:val="24"/>
              </w:rPr>
              <w:t xml:space="preserve"> SERVICES</w:t>
            </w:r>
            <w:r>
              <w:rPr>
                <w:rFonts w:ascii="Arial" w:eastAsia="Arial" w:hAnsi="Arial" w:cs="Arial"/>
                <w:sz w:val="24"/>
              </w:rPr>
              <w:t xml:space="preserve"> </w:t>
            </w:r>
          </w:p>
        </w:tc>
      </w:tr>
    </w:tbl>
    <w:p w14:paraId="106BCC8E" w14:textId="36EF2339" w:rsidR="00ED37A5" w:rsidRDefault="00ED37A5">
      <w:pPr>
        <w:spacing w:after="3014"/>
        <w:ind w:left="2880"/>
        <w:rPr>
          <w:rFonts w:ascii="Arial" w:eastAsia="Arial" w:hAnsi="Arial" w:cs="Arial"/>
          <w:sz w:val="24"/>
        </w:rPr>
      </w:pPr>
    </w:p>
    <w:p w14:paraId="683453E5" w14:textId="77777777" w:rsidR="00F37F2D" w:rsidRDefault="00F37F2D" w:rsidP="00F37F2D">
      <w:pPr>
        <w:spacing w:after="0" w:line="240" w:lineRule="auto"/>
        <w:rPr>
          <w:rFonts w:ascii="Arial" w:eastAsia="Arial" w:hAnsi="Arial" w:cs="Arial"/>
          <w:sz w:val="24"/>
        </w:rPr>
      </w:pPr>
    </w:p>
    <w:p w14:paraId="5B5EE988" w14:textId="77777777" w:rsidR="00F37F2D" w:rsidRDefault="00F37F2D" w:rsidP="00F37F2D">
      <w:pPr>
        <w:spacing w:after="0" w:line="240" w:lineRule="auto"/>
        <w:rPr>
          <w:rFonts w:asciiTheme="minorHAnsi" w:eastAsia="Arial" w:hAnsiTheme="minorHAnsi" w:cstheme="minorHAnsi"/>
        </w:rPr>
      </w:pPr>
    </w:p>
    <w:p w14:paraId="100C4DAB" w14:textId="77777777" w:rsidR="00F37F2D" w:rsidRDefault="00F37F2D" w:rsidP="00F37F2D">
      <w:pPr>
        <w:spacing w:after="0" w:line="240" w:lineRule="auto"/>
        <w:rPr>
          <w:rFonts w:asciiTheme="minorHAnsi" w:eastAsia="Arial" w:hAnsiTheme="minorHAnsi" w:cstheme="minorHAnsi"/>
        </w:rPr>
      </w:pPr>
    </w:p>
    <w:p w14:paraId="74607542" w14:textId="6331FEE4" w:rsidR="00041CA4" w:rsidRPr="00F37F2D" w:rsidRDefault="00F37F2D" w:rsidP="00F37F2D">
      <w:pPr>
        <w:spacing w:after="0" w:line="240" w:lineRule="auto"/>
        <w:rPr>
          <w:rFonts w:asciiTheme="minorHAnsi" w:hAnsiTheme="minorHAnsi" w:cstheme="minorHAnsi"/>
        </w:rPr>
      </w:pPr>
      <w:proofErr w:type="gramStart"/>
      <w:r w:rsidRPr="00F37F2D">
        <w:rPr>
          <w:rFonts w:asciiTheme="minorHAnsi" w:eastAsia="Arial" w:hAnsiTheme="minorHAnsi" w:cstheme="minorHAnsi"/>
        </w:rPr>
        <w:lastRenderedPageBreak/>
        <w:t>Week :</w:t>
      </w:r>
      <w:proofErr w:type="gramEnd"/>
      <w:r w:rsidRPr="00F37F2D">
        <w:rPr>
          <w:rFonts w:asciiTheme="minorHAnsi" w:eastAsia="Arial" w:hAnsiTheme="minorHAnsi" w:cstheme="minorHAnsi"/>
        </w:rPr>
        <w:t xml:space="preserve"> 1</w:t>
      </w:r>
      <w:r w:rsidR="007960E7">
        <w:rPr>
          <w:rFonts w:ascii="Arial" w:eastAsia="Arial" w:hAnsi="Arial" w:cs="Arial"/>
          <w:sz w:val="24"/>
        </w:rPr>
        <w:t xml:space="preserve">     </w:t>
      </w:r>
    </w:p>
    <w:tbl>
      <w:tblPr>
        <w:tblStyle w:val="TableGrid"/>
        <w:tblpPr w:leftFromText="180" w:rightFromText="180" w:vertAnchor="text" w:horzAnchor="margin" w:tblpY="316"/>
        <w:tblW w:w="8850" w:type="dxa"/>
        <w:tblInd w:w="0" w:type="dxa"/>
        <w:tblCellMar>
          <w:top w:w="50" w:type="dxa"/>
          <w:left w:w="137" w:type="dxa"/>
          <w:right w:w="115" w:type="dxa"/>
        </w:tblCellMar>
        <w:tblLook w:val="04A0" w:firstRow="1" w:lastRow="0" w:firstColumn="1" w:lastColumn="0" w:noHBand="0" w:noVBand="1"/>
      </w:tblPr>
      <w:tblGrid>
        <w:gridCol w:w="660"/>
        <w:gridCol w:w="1770"/>
        <w:gridCol w:w="6420"/>
      </w:tblGrid>
      <w:tr w:rsidR="00946096" w:rsidRPr="00200582" w14:paraId="4EBB4EE6" w14:textId="77777777" w:rsidTr="00946096">
        <w:trPr>
          <w:trHeight w:val="424"/>
        </w:trPr>
        <w:tc>
          <w:tcPr>
            <w:tcW w:w="660" w:type="dxa"/>
            <w:tcBorders>
              <w:top w:val="single" w:sz="4" w:space="0" w:color="000000"/>
              <w:left w:val="single" w:sz="4" w:space="0" w:color="000000"/>
              <w:bottom w:val="single" w:sz="4" w:space="0" w:color="000000"/>
              <w:right w:val="single" w:sz="4" w:space="0" w:color="000000"/>
            </w:tcBorders>
          </w:tcPr>
          <w:p w14:paraId="4509716E" w14:textId="77777777" w:rsidR="00946096" w:rsidRPr="00F37F2D" w:rsidRDefault="00946096" w:rsidP="00F37F2D">
            <w:pPr>
              <w:rPr>
                <w:rFonts w:asciiTheme="minorHAnsi" w:hAnsiTheme="minorHAnsi" w:cstheme="minorHAnsi"/>
              </w:rPr>
            </w:pPr>
            <w:r w:rsidRPr="00F37F2D">
              <w:rPr>
                <w:rFonts w:asciiTheme="minorHAnsi" w:eastAsia="Arial" w:hAnsiTheme="minorHAnsi" w:cstheme="minorHAnsi"/>
                <w:b/>
              </w:rPr>
              <w:t>No.</w:t>
            </w:r>
          </w:p>
        </w:tc>
        <w:tc>
          <w:tcPr>
            <w:tcW w:w="1770" w:type="dxa"/>
            <w:tcBorders>
              <w:top w:val="single" w:sz="4" w:space="0" w:color="000000"/>
              <w:left w:val="single" w:sz="4" w:space="0" w:color="000000"/>
              <w:bottom w:val="single" w:sz="4" w:space="0" w:color="000000"/>
              <w:right w:val="single" w:sz="4" w:space="0" w:color="000000"/>
            </w:tcBorders>
          </w:tcPr>
          <w:p w14:paraId="16516F17" w14:textId="77777777" w:rsidR="00946096" w:rsidRPr="00F37F2D" w:rsidRDefault="00946096" w:rsidP="00F37F2D">
            <w:pPr>
              <w:jc w:val="center"/>
              <w:rPr>
                <w:rFonts w:asciiTheme="minorHAnsi" w:hAnsiTheme="minorHAnsi" w:cstheme="minorHAnsi"/>
              </w:rPr>
            </w:pPr>
            <w:r w:rsidRPr="00F37F2D">
              <w:rPr>
                <w:rFonts w:asciiTheme="minorHAnsi" w:eastAsia="Arial" w:hAnsiTheme="minorHAnsi" w:cstheme="minorHAnsi"/>
                <w:b/>
              </w:rPr>
              <w:t>Date</w:t>
            </w:r>
          </w:p>
        </w:tc>
        <w:tc>
          <w:tcPr>
            <w:tcW w:w="6420" w:type="dxa"/>
            <w:tcBorders>
              <w:top w:val="single" w:sz="4" w:space="0" w:color="000000"/>
              <w:left w:val="single" w:sz="4" w:space="0" w:color="000000"/>
              <w:bottom w:val="single" w:sz="4" w:space="0" w:color="000000"/>
              <w:right w:val="single" w:sz="4" w:space="0" w:color="000000"/>
            </w:tcBorders>
          </w:tcPr>
          <w:p w14:paraId="4D1F8EEF" w14:textId="77777777" w:rsidR="00946096" w:rsidRPr="00F37F2D" w:rsidRDefault="00946096" w:rsidP="00F37F2D">
            <w:pPr>
              <w:jc w:val="center"/>
              <w:rPr>
                <w:rFonts w:asciiTheme="minorHAnsi" w:hAnsiTheme="minorHAnsi" w:cstheme="minorHAnsi"/>
              </w:rPr>
            </w:pPr>
            <w:r w:rsidRPr="00F37F2D">
              <w:rPr>
                <w:rFonts w:asciiTheme="minorHAnsi" w:eastAsia="Arial" w:hAnsiTheme="minorHAnsi" w:cstheme="minorHAnsi"/>
                <w:b/>
              </w:rPr>
              <w:t>Activities</w:t>
            </w:r>
          </w:p>
        </w:tc>
      </w:tr>
      <w:tr w:rsidR="00946096" w:rsidRPr="00200582" w14:paraId="03D86E9A" w14:textId="77777777" w:rsidTr="00946096">
        <w:trPr>
          <w:trHeight w:val="743"/>
        </w:trPr>
        <w:tc>
          <w:tcPr>
            <w:tcW w:w="660" w:type="dxa"/>
            <w:tcBorders>
              <w:top w:val="single" w:sz="4" w:space="0" w:color="000000"/>
              <w:left w:val="single" w:sz="4" w:space="0" w:color="000000"/>
              <w:bottom w:val="single" w:sz="4" w:space="0" w:color="000000"/>
              <w:right w:val="single" w:sz="4" w:space="0" w:color="000000"/>
            </w:tcBorders>
          </w:tcPr>
          <w:p w14:paraId="02CEB2DD" w14:textId="77777777" w:rsidR="00946096" w:rsidRPr="00F37F2D" w:rsidRDefault="00946096" w:rsidP="00F37F2D">
            <w:pPr>
              <w:jc w:val="center"/>
              <w:rPr>
                <w:rFonts w:asciiTheme="minorHAnsi" w:hAnsiTheme="minorHAnsi" w:cstheme="minorHAnsi"/>
              </w:rPr>
            </w:pPr>
            <w:r w:rsidRPr="00F37F2D">
              <w:rPr>
                <w:rFonts w:asciiTheme="minorHAnsi" w:eastAsia="Arial" w:hAnsiTheme="minorHAnsi" w:cstheme="minorHAnsi"/>
              </w:rPr>
              <w:t>1</w:t>
            </w:r>
          </w:p>
        </w:tc>
        <w:tc>
          <w:tcPr>
            <w:tcW w:w="1770" w:type="dxa"/>
            <w:tcBorders>
              <w:top w:val="single" w:sz="4" w:space="0" w:color="000000"/>
              <w:left w:val="single" w:sz="4" w:space="0" w:color="000000"/>
              <w:bottom w:val="single" w:sz="4" w:space="0" w:color="000000"/>
              <w:right w:val="single" w:sz="4" w:space="0" w:color="000000"/>
            </w:tcBorders>
          </w:tcPr>
          <w:p w14:paraId="4EB06B93" w14:textId="77777777" w:rsidR="00946096" w:rsidRPr="00F37F2D" w:rsidRDefault="00946096" w:rsidP="00F37F2D">
            <w:pPr>
              <w:rPr>
                <w:rFonts w:asciiTheme="minorHAnsi" w:hAnsiTheme="minorHAnsi" w:cstheme="minorHAnsi"/>
              </w:rPr>
            </w:pPr>
            <w:r w:rsidRPr="00F37F2D">
              <w:rPr>
                <w:rFonts w:asciiTheme="minorHAnsi" w:hAnsiTheme="minorHAnsi" w:cstheme="minorHAnsi"/>
              </w:rPr>
              <w:t>2</w:t>
            </w:r>
            <w:proofErr w:type="gramStart"/>
            <w:r w:rsidRPr="00F37F2D">
              <w:rPr>
                <w:rFonts w:asciiTheme="minorHAnsi" w:hAnsiTheme="minorHAnsi" w:cstheme="minorHAnsi"/>
                <w:vertAlign w:val="superscript"/>
              </w:rPr>
              <w:t>nd</w:t>
            </w:r>
            <w:r w:rsidRPr="00F37F2D">
              <w:rPr>
                <w:rFonts w:asciiTheme="minorHAnsi" w:hAnsiTheme="minorHAnsi" w:cstheme="minorHAnsi"/>
              </w:rPr>
              <w:t xml:space="preserve">  March</w:t>
            </w:r>
            <w:proofErr w:type="gramEnd"/>
            <w:r w:rsidRPr="00F37F2D">
              <w:rPr>
                <w:rFonts w:asciiTheme="minorHAnsi" w:hAnsiTheme="minorHAnsi" w:cstheme="minorHAnsi"/>
              </w:rPr>
              <w:t xml:space="preserve"> 2026</w:t>
            </w:r>
          </w:p>
        </w:tc>
        <w:tc>
          <w:tcPr>
            <w:tcW w:w="6420" w:type="dxa"/>
            <w:tcBorders>
              <w:top w:val="single" w:sz="4" w:space="0" w:color="000000"/>
              <w:left w:val="single" w:sz="4" w:space="0" w:color="000000"/>
              <w:bottom w:val="single" w:sz="4" w:space="0" w:color="000000"/>
              <w:right w:val="single" w:sz="4" w:space="0" w:color="000000"/>
            </w:tcBorders>
          </w:tcPr>
          <w:p w14:paraId="7B3B2D81" w14:textId="020CDF36" w:rsidR="00DE1EC5" w:rsidRPr="00F37F2D" w:rsidRDefault="00DE1EC5" w:rsidP="00F37F2D">
            <w:pPr>
              <w:outlineLvl w:val="2"/>
              <w:rPr>
                <w:rFonts w:asciiTheme="minorHAnsi" w:eastAsia="Times New Roman" w:hAnsiTheme="minorHAnsi" w:cstheme="minorHAnsi"/>
                <w:b/>
                <w:bCs/>
                <w:color w:val="auto"/>
              </w:rPr>
            </w:pPr>
            <w:r w:rsidRPr="00DE1EC5">
              <w:rPr>
                <w:rFonts w:asciiTheme="minorHAnsi" w:eastAsia="Times New Roman" w:hAnsiTheme="minorHAnsi" w:cstheme="minorHAnsi"/>
                <w:b/>
                <w:bCs/>
                <w:color w:val="auto"/>
              </w:rPr>
              <w:t xml:space="preserve">Task 1: </w:t>
            </w:r>
            <w:r w:rsidR="00EB0D53" w:rsidRPr="00F37F2D">
              <w:rPr>
                <w:rFonts w:asciiTheme="minorHAnsi" w:eastAsia="Times New Roman" w:hAnsiTheme="minorHAnsi" w:cstheme="minorHAnsi"/>
                <w:b/>
                <w:bCs/>
                <w:color w:val="auto"/>
              </w:rPr>
              <w:t>Risk Monitoring</w:t>
            </w:r>
            <w:r w:rsidRPr="00DE1EC5">
              <w:rPr>
                <w:rFonts w:asciiTheme="minorHAnsi" w:eastAsia="Times New Roman" w:hAnsiTheme="minorHAnsi" w:cstheme="minorHAnsi"/>
                <w:b/>
                <w:bCs/>
                <w:color w:val="auto"/>
              </w:rPr>
              <w:t xml:space="preserve"> (</w:t>
            </w:r>
            <w:proofErr w:type="spellStart"/>
            <w:r w:rsidRPr="00DE1EC5">
              <w:rPr>
                <w:rFonts w:asciiTheme="minorHAnsi" w:eastAsia="Times New Roman" w:hAnsiTheme="minorHAnsi" w:cstheme="minorHAnsi"/>
                <w:b/>
                <w:bCs/>
                <w:color w:val="auto"/>
              </w:rPr>
              <w:t>Resecurity</w:t>
            </w:r>
            <w:proofErr w:type="spellEnd"/>
            <w:r w:rsidRPr="00DE1EC5">
              <w:rPr>
                <w:rFonts w:asciiTheme="minorHAnsi" w:eastAsia="Times New Roman" w:hAnsiTheme="minorHAnsi" w:cstheme="minorHAnsi"/>
                <w:b/>
                <w:bCs/>
                <w:color w:val="auto"/>
              </w:rPr>
              <w:t>)</w:t>
            </w:r>
          </w:p>
          <w:p w14:paraId="269338B1" w14:textId="77777777" w:rsidR="005C74B9" w:rsidRPr="00DE1EC5" w:rsidRDefault="005C74B9" w:rsidP="00F37F2D">
            <w:pPr>
              <w:outlineLvl w:val="2"/>
              <w:rPr>
                <w:rFonts w:asciiTheme="minorHAnsi" w:eastAsia="Times New Roman" w:hAnsiTheme="minorHAnsi" w:cstheme="minorHAnsi"/>
                <w:color w:val="auto"/>
              </w:rPr>
            </w:pPr>
          </w:p>
          <w:p w14:paraId="3551AE97" w14:textId="74CF386F" w:rsidR="00DE1EC5" w:rsidRPr="00F37F2D" w:rsidRDefault="00DE1EC5" w:rsidP="00F37F2D">
            <w:pPr>
              <w:rPr>
                <w:rFonts w:asciiTheme="minorHAnsi" w:eastAsia="Times New Roman" w:hAnsiTheme="minorHAnsi" w:cstheme="minorHAnsi"/>
                <w:color w:val="auto"/>
              </w:rPr>
            </w:pPr>
            <w:r w:rsidRPr="00DE1EC5">
              <w:rPr>
                <w:rFonts w:asciiTheme="minorHAnsi" w:eastAsia="Times New Roman" w:hAnsiTheme="minorHAnsi" w:cstheme="minorHAnsi"/>
                <w:color w:val="auto"/>
              </w:rPr>
              <w:t xml:space="preserve">Configured automated risk monitoring for Company </w:t>
            </w:r>
            <w:r w:rsidR="00EB0D53" w:rsidRPr="00F37F2D">
              <w:rPr>
                <w:rFonts w:asciiTheme="minorHAnsi" w:eastAsia="Times New Roman" w:hAnsiTheme="minorHAnsi" w:cstheme="minorHAnsi"/>
                <w:color w:val="auto"/>
              </w:rPr>
              <w:t>n</w:t>
            </w:r>
            <w:r w:rsidRPr="00DE1EC5">
              <w:rPr>
                <w:rFonts w:asciiTheme="minorHAnsi" w:eastAsia="Times New Roman" w:hAnsiTheme="minorHAnsi" w:cstheme="minorHAnsi"/>
                <w:color w:val="auto"/>
              </w:rPr>
              <w:t>ame</w:t>
            </w:r>
            <w:r w:rsidR="00D22C45"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 xml:space="preserve">utilizing the </w:t>
            </w:r>
            <w:proofErr w:type="spellStart"/>
            <w:r w:rsidRPr="00DE1EC5">
              <w:rPr>
                <w:rFonts w:asciiTheme="minorHAnsi" w:eastAsia="Times New Roman" w:hAnsiTheme="minorHAnsi" w:cstheme="minorHAnsi"/>
                <w:color w:val="auto"/>
              </w:rPr>
              <w:t>Resecurity</w:t>
            </w:r>
            <w:proofErr w:type="spellEnd"/>
            <w:r w:rsidRPr="00DE1EC5">
              <w:rPr>
                <w:rFonts w:asciiTheme="minorHAnsi" w:eastAsia="Times New Roman" w:hAnsiTheme="minorHAnsi" w:cstheme="minorHAnsi"/>
                <w:color w:val="auto"/>
              </w:rPr>
              <w:t xml:space="preserve"> Risk platform (risk.resecurity.com).</w:t>
            </w:r>
            <w:r w:rsidR="00EB0D53"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Created a new monitor profile and mapped the client's digital footprint by categorizing their network assets.</w:t>
            </w:r>
            <w:r w:rsidR="00EB0D53"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Inputted primary domains, identified sub-</w:t>
            </w:r>
            <w:proofErr w:type="gramStart"/>
            <w:r w:rsidRPr="00DE1EC5">
              <w:rPr>
                <w:rFonts w:asciiTheme="minorHAnsi" w:eastAsia="Times New Roman" w:hAnsiTheme="minorHAnsi" w:cstheme="minorHAnsi"/>
                <w:color w:val="auto"/>
              </w:rPr>
              <w:t>domains</w:t>
            </w:r>
            <w:proofErr w:type="gramEnd"/>
            <w:r w:rsidRPr="00DE1EC5">
              <w:rPr>
                <w:rFonts w:asciiTheme="minorHAnsi" w:eastAsia="Times New Roman" w:hAnsiTheme="minorHAnsi" w:cstheme="minorHAnsi"/>
                <w:color w:val="auto"/>
              </w:rPr>
              <w:t xml:space="preserve"> and linked associated domains to ensure a comprehensive monitoring scope.</w:t>
            </w:r>
            <w:r w:rsidR="00EB0D53"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Assigned specific IP addresses to the tracking profile to monitor external-facing assets for potential vulnerabilities or data leaks.</w:t>
            </w:r>
          </w:p>
          <w:p w14:paraId="48B80DA8" w14:textId="77777777" w:rsidR="005C74B9" w:rsidRPr="00F37F2D" w:rsidRDefault="005C74B9" w:rsidP="00F37F2D">
            <w:pPr>
              <w:rPr>
                <w:rFonts w:asciiTheme="minorHAnsi" w:eastAsia="Times New Roman" w:hAnsiTheme="minorHAnsi" w:cstheme="minorHAnsi"/>
                <w:color w:val="auto"/>
              </w:rPr>
            </w:pPr>
          </w:p>
          <w:p w14:paraId="6FC20AB6" w14:textId="7955DE2C" w:rsidR="00C411B0" w:rsidRPr="00F37F2D" w:rsidRDefault="00C411B0" w:rsidP="00F37F2D">
            <w:pPr>
              <w:pStyle w:val="Heading3"/>
              <w:spacing w:before="0" w:beforeAutospacing="0" w:after="0" w:afterAutospacing="0"/>
              <w:outlineLvl w:val="2"/>
              <w:rPr>
                <w:rFonts w:asciiTheme="minorHAnsi" w:hAnsiTheme="minorHAnsi" w:cstheme="minorHAnsi"/>
                <w:sz w:val="22"/>
                <w:szCs w:val="22"/>
              </w:rPr>
            </w:pPr>
            <w:r w:rsidRPr="00F37F2D">
              <w:rPr>
                <w:rFonts w:asciiTheme="minorHAnsi" w:hAnsiTheme="minorHAnsi" w:cstheme="minorHAnsi"/>
                <w:sz w:val="22"/>
                <w:szCs w:val="22"/>
              </w:rPr>
              <w:t>Task 2:</w:t>
            </w:r>
            <w:r w:rsidR="00EB0D53" w:rsidRPr="00F37F2D">
              <w:rPr>
                <w:rFonts w:asciiTheme="minorHAnsi" w:hAnsiTheme="minorHAnsi" w:cstheme="minorHAnsi"/>
                <w:sz w:val="22"/>
                <w:szCs w:val="22"/>
              </w:rPr>
              <w:t xml:space="preserve"> (</w:t>
            </w:r>
            <w:proofErr w:type="spellStart"/>
            <w:r w:rsidR="00EB0D53" w:rsidRPr="00F37F2D">
              <w:rPr>
                <w:rFonts w:asciiTheme="minorHAnsi" w:hAnsiTheme="minorHAnsi" w:cstheme="minorHAnsi"/>
                <w:sz w:val="22"/>
                <w:szCs w:val="22"/>
              </w:rPr>
              <w:t>FFmpeg</w:t>
            </w:r>
            <w:proofErr w:type="spellEnd"/>
            <w:r w:rsidR="00EB0D53" w:rsidRPr="00F37F2D">
              <w:rPr>
                <w:rFonts w:asciiTheme="minorHAnsi" w:hAnsiTheme="minorHAnsi" w:cstheme="minorHAnsi"/>
                <w:sz w:val="22"/>
                <w:szCs w:val="22"/>
              </w:rPr>
              <w:t>)</w:t>
            </w:r>
            <w:r w:rsidRPr="00F37F2D">
              <w:rPr>
                <w:rFonts w:asciiTheme="minorHAnsi" w:hAnsiTheme="minorHAnsi" w:cstheme="minorHAnsi"/>
                <w:sz w:val="22"/>
                <w:szCs w:val="22"/>
              </w:rPr>
              <w:t xml:space="preserve"> Video Evidence Processing </w:t>
            </w:r>
          </w:p>
          <w:p w14:paraId="4CF75D69" w14:textId="77777777" w:rsidR="005C74B9" w:rsidRPr="00F37F2D" w:rsidRDefault="005C74B9" w:rsidP="00F37F2D">
            <w:pPr>
              <w:pStyle w:val="Heading3"/>
              <w:spacing w:before="0" w:beforeAutospacing="0" w:after="0" w:afterAutospacing="0"/>
              <w:outlineLvl w:val="2"/>
              <w:rPr>
                <w:rFonts w:asciiTheme="minorHAnsi" w:hAnsiTheme="minorHAnsi" w:cstheme="minorHAnsi"/>
                <w:b w:val="0"/>
                <w:bCs w:val="0"/>
                <w:sz w:val="22"/>
                <w:szCs w:val="22"/>
              </w:rPr>
            </w:pPr>
          </w:p>
          <w:p w14:paraId="61969F66" w14:textId="4A714F64" w:rsidR="00C411B0" w:rsidRPr="00DE1EC5" w:rsidRDefault="00D22C45" w:rsidP="00F37F2D">
            <w:pPr>
              <w:rPr>
                <w:rFonts w:asciiTheme="minorHAnsi" w:eastAsia="Times New Roman" w:hAnsiTheme="minorHAnsi" w:cstheme="minorHAnsi"/>
                <w:color w:val="auto"/>
              </w:rPr>
            </w:pPr>
            <w:r w:rsidRPr="00D22C45">
              <w:rPr>
                <w:rFonts w:asciiTheme="minorHAnsi" w:eastAsia="Times New Roman" w:hAnsiTheme="minorHAnsi" w:cstheme="minorHAnsi"/>
                <w:color w:val="auto"/>
              </w:rPr>
              <w:t xml:space="preserve">Utilized </w:t>
            </w:r>
            <w:proofErr w:type="spellStart"/>
            <w:r w:rsidRPr="00D22C45">
              <w:rPr>
                <w:rFonts w:asciiTheme="minorHAnsi" w:eastAsia="Times New Roman" w:hAnsiTheme="minorHAnsi" w:cstheme="minorHAnsi"/>
                <w:color w:val="auto"/>
              </w:rPr>
              <w:t>FFmpeg</w:t>
            </w:r>
            <w:proofErr w:type="spellEnd"/>
            <w:r w:rsidRPr="00D22C45">
              <w:rPr>
                <w:rFonts w:asciiTheme="minorHAnsi" w:eastAsia="Times New Roman" w:hAnsiTheme="minorHAnsi" w:cstheme="minorHAnsi"/>
                <w:color w:val="auto"/>
              </w:rPr>
              <w:t xml:space="preserve"> with a Kali Linux environment to execute a</w:t>
            </w:r>
            <w:r w:rsidR="00EB0D53" w:rsidRPr="00F37F2D">
              <w:rPr>
                <w:rFonts w:asciiTheme="minorHAnsi" w:eastAsia="Times New Roman" w:hAnsiTheme="minorHAnsi" w:cstheme="minorHAnsi"/>
                <w:color w:val="auto"/>
              </w:rPr>
              <w:t xml:space="preserve"> </w:t>
            </w:r>
            <w:r w:rsidRPr="00D22C45">
              <w:rPr>
                <w:rFonts w:asciiTheme="minorHAnsi" w:eastAsia="Times New Roman" w:hAnsiTheme="minorHAnsi" w:cstheme="minorHAnsi"/>
                <w:color w:val="auto"/>
              </w:rPr>
              <w:t>complete frame-by-frame extraction of a 30 FPS video, outputting the sequence in .jpg format.</w:t>
            </w:r>
            <w:r w:rsidR="00EB0D53" w:rsidRPr="00F37F2D">
              <w:rPr>
                <w:rFonts w:asciiTheme="minorHAnsi" w:eastAsia="Times New Roman" w:hAnsiTheme="minorHAnsi" w:cstheme="minorHAnsi"/>
                <w:color w:val="auto"/>
              </w:rPr>
              <w:t xml:space="preserve"> </w:t>
            </w:r>
            <w:r w:rsidRPr="00D22C45">
              <w:rPr>
                <w:rFonts w:asciiTheme="minorHAnsi" w:eastAsia="Times New Roman" w:hAnsiTheme="minorHAnsi" w:cstheme="minorHAnsi"/>
                <w:color w:val="auto"/>
              </w:rPr>
              <w:t>Conducted a comprehensive, picture-by-picture forensic analysis on every single extracted .jpg image to ensure maximum visual granularity.</w:t>
            </w:r>
          </w:p>
          <w:p w14:paraId="611BD572" w14:textId="1F5782A1" w:rsidR="00946096" w:rsidRPr="00F37F2D" w:rsidRDefault="00946096" w:rsidP="00F37F2D">
            <w:pPr>
              <w:rPr>
                <w:rFonts w:asciiTheme="minorHAnsi" w:hAnsiTheme="minorHAnsi" w:cstheme="minorHAnsi"/>
              </w:rPr>
            </w:pPr>
          </w:p>
        </w:tc>
      </w:tr>
      <w:tr w:rsidR="00946096" w:rsidRPr="00200582" w14:paraId="5E83D64A"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2117CAE9"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t>2</w:t>
            </w:r>
          </w:p>
        </w:tc>
        <w:tc>
          <w:tcPr>
            <w:tcW w:w="1770" w:type="dxa"/>
            <w:tcBorders>
              <w:top w:val="single" w:sz="4" w:space="0" w:color="000000"/>
              <w:left w:val="single" w:sz="4" w:space="0" w:color="000000"/>
              <w:bottom w:val="single" w:sz="4" w:space="0" w:color="000000"/>
              <w:right w:val="single" w:sz="4" w:space="0" w:color="000000"/>
            </w:tcBorders>
          </w:tcPr>
          <w:p w14:paraId="28D012A1"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3</w:t>
            </w:r>
            <w:proofErr w:type="gramStart"/>
            <w:r w:rsidRPr="00F37F2D">
              <w:rPr>
                <w:rFonts w:asciiTheme="minorHAnsi" w:hAnsiTheme="minorHAnsi" w:cstheme="minorHAnsi"/>
                <w:vertAlign w:val="superscript"/>
              </w:rPr>
              <w:t>rd</w:t>
            </w:r>
            <w:r w:rsidRPr="00F37F2D">
              <w:rPr>
                <w:rFonts w:asciiTheme="minorHAnsi" w:hAnsiTheme="minorHAnsi" w:cstheme="minorHAnsi"/>
              </w:rPr>
              <w:t xml:space="preserve">  March</w:t>
            </w:r>
            <w:proofErr w:type="gramEnd"/>
            <w:r w:rsidRPr="00F37F2D">
              <w:rPr>
                <w:rFonts w:asciiTheme="minorHAnsi" w:hAnsiTheme="minorHAnsi" w:cstheme="minorHAnsi"/>
              </w:rPr>
              <w:t xml:space="preserve"> 2026</w:t>
            </w:r>
          </w:p>
        </w:tc>
        <w:tc>
          <w:tcPr>
            <w:tcW w:w="6420" w:type="dxa"/>
            <w:tcBorders>
              <w:top w:val="single" w:sz="4" w:space="0" w:color="000000"/>
              <w:left w:val="single" w:sz="4" w:space="0" w:color="000000"/>
              <w:bottom w:val="single" w:sz="4" w:space="0" w:color="000000"/>
              <w:right w:val="single" w:sz="4" w:space="0" w:color="000000"/>
            </w:tcBorders>
          </w:tcPr>
          <w:p w14:paraId="2E35A4FE" w14:textId="68CF8F62" w:rsidR="00946096"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1: AI</w:t>
            </w:r>
            <w:r w:rsidR="00EB0D53" w:rsidRPr="00F37F2D">
              <w:rPr>
                <w:rFonts w:asciiTheme="minorHAnsi" w:hAnsiTheme="minorHAnsi" w:cstheme="minorHAnsi"/>
                <w:b/>
                <w:bCs/>
                <w:sz w:val="22"/>
                <w:szCs w:val="22"/>
              </w:rPr>
              <w:t xml:space="preserve"> </w:t>
            </w:r>
            <w:r w:rsidRPr="00F37F2D">
              <w:rPr>
                <w:rFonts w:asciiTheme="minorHAnsi" w:hAnsiTheme="minorHAnsi" w:cstheme="minorHAnsi"/>
                <w:b/>
                <w:bCs/>
                <w:sz w:val="22"/>
                <w:szCs w:val="22"/>
              </w:rPr>
              <w:t xml:space="preserve">Tool </w:t>
            </w:r>
            <w:r w:rsidR="00EB0D53" w:rsidRPr="00F37F2D">
              <w:rPr>
                <w:rFonts w:asciiTheme="minorHAnsi" w:hAnsiTheme="minorHAnsi" w:cstheme="minorHAnsi"/>
                <w:b/>
                <w:bCs/>
                <w:sz w:val="22"/>
                <w:szCs w:val="22"/>
              </w:rPr>
              <w:t>Installation</w:t>
            </w:r>
          </w:p>
          <w:p w14:paraId="311BE59A"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69162B25" w14:textId="018451C2" w:rsidR="00D7620C" w:rsidRPr="00D7620C" w:rsidRDefault="00D7620C" w:rsidP="00D7620C">
            <w:pPr>
              <w:rPr>
                <w:rFonts w:asciiTheme="minorHAnsi" w:eastAsia="Times New Roman" w:hAnsiTheme="minorHAnsi" w:cstheme="minorHAnsi"/>
                <w:color w:val="auto"/>
              </w:rPr>
            </w:pPr>
            <w:r w:rsidRPr="00D7620C">
              <w:rPr>
                <w:rFonts w:asciiTheme="minorHAnsi" w:eastAsia="Times New Roman" w:hAnsiTheme="minorHAnsi" w:cstheme="minorHAnsi"/>
                <w:color w:val="auto"/>
              </w:rPr>
              <w:t xml:space="preserve">Executed the installation and environment configuration for Data Version Control (DVC) and Apache </w:t>
            </w:r>
            <w:proofErr w:type="spellStart"/>
            <w:r w:rsidRPr="00D7620C">
              <w:rPr>
                <w:rFonts w:asciiTheme="minorHAnsi" w:eastAsia="Times New Roman" w:hAnsiTheme="minorHAnsi" w:cstheme="minorHAnsi"/>
                <w:color w:val="auto"/>
              </w:rPr>
              <w:t>MXNet</w:t>
            </w:r>
            <w:proofErr w:type="spellEnd"/>
            <w:r w:rsidRPr="00D7620C">
              <w:rPr>
                <w:rFonts w:asciiTheme="minorHAnsi" w:eastAsia="Times New Roman" w:hAnsiTheme="minorHAnsi" w:cstheme="minorHAnsi"/>
                <w:color w:val="auto"/>
              </w:rPr>
              <w:t xml:space="preserve"> within a Kali Linux environment.</w:t>
            </w:r>
            <w:r w:rsidRPr="00F37F2D">
              <w:rPr>
                <w:rFonts w:asciiTheme="minorHAnsi" w:eastAsia="Times New Roman" w:hAnsiTheme="minorHAnsi" w:cstheme="minorHAnsi"/>
                <w:color w:val="auto"/>
              </w:rPr>
              <w:t xml:space="preserve"> Made</w:t>
            </w:r>
            <w:r w:rsidRPr="00D7620C">
              <w:rPr>
                <w:rFonts w:asciiTheme="minorHAnsi" w:eastAsia="Times New Roman" w:hAnsiTheme="minorHAnsi" w:cstheme="minorHAnsi"/>
                <w:color w:val="auto"/>
              </w:rPr>
              <w:t xml:space="preserve"> a technical report documenting the step-by-step deployment procedures, system dependencies, and operational readiness of both tools.</w:t>
            </w:r>
          </w:p>
          <w:p w14:paraId="094CB336" w14:textId="3EABEC83" w:rsidR="00D7620C" w:rsidRPr="00F37F2D" w:rsidRDefault="00D7620C" w:rsidP="00D7620C">
            <w:pPr>
              <w:pStyle w:val="NormalWeb"/>
              <w:spacing w:before="0" w:beforeAutospacing="0" w:after="0" w:afterAutospacing="0"/>
              <w:rPr>
                <w:rFonts w:asciiTheme="minorHAnsi" w:hAnsiTheme="minorHAnsi" w:cstheme="minorHAnsi"/>
                <w:sz w:val="22"/>
                <w:szCs w:val="22"/>
              </w:rPr>
            </w:pPr>
          </w:p>
        </w:tc>
      </w:tr>
      <w:tr w:rsidR="00946096" w:rsidRPr="00200582" w14:paraId="55A9AFF5"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02C0AD27"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t>3</w:t>
            </w:r>
          </w:p>
        </w:tc>
        <w:tc>
          <w:tcPr>
            <w:tcW w:w="1770" w:type="dxa"/>
            <w:tcBorders>
              <w:top w:val="single" w:sz="4" w:space="0" w:color="000000"/>
              <w:left w:val="single" w:sz="4" w:space="0" w:color="000000"/>
              <w:bottom w:val="single" w:sz="4" w:space="0" w:color="000000"/>
              <w:right w:val="single" w:sz="4" w:space="0" w:color="000000"/>
            </w:tcBorders>
          </w:tcPr>
          <w:p w14:paraId="34BF6399"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4</w:t>
            </w:r>
            <w:proofErr w:type="gramStart"/>
            <w:r w:rsidRPr="00F37F2D">
              <w:rPr>
                <w:rFonts w:asciiTheme="minorHAnsi" w:hAnsiTheme="minorHAnsi" w:cstheme="minorHAnsi"/>
                <w:vertAlign w:val="superscript"/>
              </w:rPr>
              <w:t>th</w:t>
            </w:r>
            <w:r w:rsidRPr="00F37F2D">
              <w:rPr>
                <w:rFonts w:asciiTheme="minorHAnsi" w:hAnsiTheme="minorHAnsi" w:cstheme="minorHAnsi"/>
              </w:rPr>
              <w:t xml:space="preserve">  March</w:t>
            </w:r>
            <w:proofErr w:type="gramEnd"/>
            <w:r w:rsidRPr="00F37F2D">
              <w:rPr>
                <w:rFonts w:asciiTheme="minorHAnsi" w:hAnsiTheme="minorHAnsi" w:cstheme="minorHAnsi"/>
              </w:rPr>
              <w:t xml:space="preserve"> 2026</w:t>
            </w:r>
          </w:p>
        </w:tc>
        <w:tc>
          <w:tcPr>
            <w:tcW w:w="6420" w:type="dxa"/>
            <w:tcBorders>
              <w:top w:val="single" w:sz="4" w:space="0" w:color="000000"/>
              <w:left w:val="single" w:sz="4" w:space="0" w:color="000000"/>
              <w:bottom w:val="single" w:sz="4" w:space="0" w:color="000000"/>
              <w:right w:val="single" w:sz="4" w:space="0" w:color="000000"/>
            </w:tcBorders>
          </w:tcPr>
          <w:p w14:paraId="79A8417C" w14:textId="0F5732BE" w:rsidR="00D7620C"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1: Risk Monitoring</w:t>
            </w:r>
          </w:p>
          <w:p w14:paraId="25DF36D6"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5E759912" w14:textId="1ABF38A4" w:rsidR="00D7620C" w:rsidRPr="00F37F2D" w:rsidRDefault="00D7620C" w:rsidP="00D7620C">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Configured risk monitoring profiles by inputting client domains, sub-domains, and associated IP addresses into the threat intelligence platform. Compiled a comprehensive risk monitoring report focused on detecting potential data breaches, leaked credentials,</w:t>
            </w:r>
            <w:r w:rsidR="00F37F2D" w:rsidRPr="00F37F2D">
              <w:rPr>
                <w:rFonts w:asciiTheme="minorHAnsi" w:hAnsiTheme="minorHAnsi" w:cstheme="minorHAnsi"/>
                <w:sz w:val="22"/>
                <w:szCs w:val="22"/>
              </w:rPr>
              <w:t xml:space="preserve"> </w:t>
            </w:r>
            <w:proofErr w:type="gramStart"/>
            <w:r w:rsidR="00F37F2D" w:rsidRPr="00F37F2D">
              <w:rPr>
                <w:rFonts w:asciiTheme="minorHAnsi" w:hAnsiTheme="minorHAnsi" w:cstheme="minorHAnsi"/>
                <w:sz w:val="22"/>
                <w:szCs w:val="22"/>
              </w:rPr>
              <w:t>botnets</w:t>
            </w:r>
            <w:proofErr w:type="gramEnd"/>
            <w:r w:rsidRPr="00F37F2D">
              <w:rPr>
                <w:rFonts w:asciiTheme="minorHAnsi" w:hAnsiTheme="minorHAnsi" w:cstheme="minorHAnsi"/>
                <w:sz w:val="22"/>
                <w:szCs w:val="22"/>
              </w:rPr>
              <w:t xml:space="preserve"> and external vulnerabilities.</w:t>
            </w:r>
          </w:p>
          <w:p w14:paraId="68D1E8C5"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48F5234D" w14:textId="7F47751F" w:rsidR="00D7620C"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2: Evidence Preservation &amp; Backup</w:t>
            </w:r>
          </w:p>
          <w:p w14:paraId="73652E1B"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70B91E5D" w14:textId="767338AD" w:rsidR="00D7620C" w:rsidRPr="00F37F2D" w:rsidRDefault="00D7620C" w:rsidP="00D7620C">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Executed secure digital backups of acquired photographic evidence. Transferred and verified forensic photos extracted from seized digital cameras and mobile devices to maintain data integrity</w:t>
            </w:r>
          </w:p>
          <w:p w14:paraId="137FAC1B"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08CEC50F" w14:textId="23FA325F" w:rsidR="00D7620C"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3: Video Evidence Processing</w:t>
            </w:r>
          </w:p>
          <w:p w14:paraId="506B2095"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32D2BE1A" w14:textId="41B5D012" w:rsidR="00D7620C" w:rsidRPr="00F37F2D" w:rsidRDefault="00D7620C" w:rsidP="00D7620C">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 xml:space="preserve">Utilized </w:t>
            </w:r>
            <w:proofErr w:type="spellStart"/>
            <w:r w:rsidRPr="00F37F2D">
              <w:rPr>
                <w:rFonts w:asciiTheme="minorHAnsi" w:hAnsiTheme="minorHAnsi" w:cstheme="minorHAnsi"/>
                <w:sz w:val="22"/>
                <w:szCs w:val="22"/>
              </w:rPr>
              <w:t>FFmpeg</w:t>
            </w:r>
            <w:proofErr w:type="spellEnd"/>
            <w:r w:rsidRPr="00F37F2D">
              <w:rPr>
                <w:rFonts w:asciiTheme="minorHAnsi" w:hAnsiTheme="minorHAnsi" w:cstheme="minorHAnsi"/>
                <w:sz w:val="22"/>
                <w:szCs w:val="22"/>
              </w:rPr>
              <w:t xml:space="preserve"> within Kali Linux to extract a 30 FPS video file into a sequential .jpg image format. Conducted a comprehensive, picture-by-picture visual analysis on every extracted .jpg frame to isolate potential forensic artifacts.</w:t>
            </w:r>
          </w:p>
          <w:p w14:paraId="2D5CA16D" w14:textId="11A1723D" w:rsidR="00946096" w:rsidRPr="00F37F2D" w:rsidRDefault="00946096" w:rsidP="00946096">
            <w:pPr>
              <w:tabs>
                <w:tab w:val="left" w:pos="1455"/>
              </w:tabs>
              <w:rPr>
                <w:rFonts w:asciiTheme="minorHAnsi" w:hAnsiTheme="minorHAnsi" w:cstheme="minorHAnsi"/>
              </w:rPr>
            </w:pPr>
          </w:p>
        </w:tc>
      </w:tr>
      <w:tr w:rsidR="00946096" w:rsidRPr="00200582" w14:paraId="51C2B08D"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69D03047"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lastRenderedPageBreak/>
              <w:t>4</w:t>
            </w:r>
          </w:p>
        </w:tc>
        <w:tc>
          <w:tcPr>
            <w:tcW w:w="1770" w:type="dxa"/>
            <w:tcBorders>
              <w:top w:val="single" w:sz="4" w:space="0" w:color="000000"/>
              <w:left w:val="single" w:sz="4" w:space="0" w:color="000000"/>
              <w:bottom w:val="single" w:sz="4" w:space="0" w:color="000000"/>
              <w:right w:val="single" w:sz="4" w:space="0" w:color="000000"/>
            </w:tcBorders>
          </w:tcPr>
          <w:p w14:paraId="72D911AB"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5</w:t>
            </w:r>
            <w:r w:rsidRPr="00F37F2D">
              <w:rPr>
                <w:rFonts w:asciiTheme="minorHAnsi" w:hAnsiTheme="minorHAnsi" w:cstheme="minorHAnsi"/>
                <w:vertAlign w:val="superscript"/>
              </w:rPr>
              <w:t>th</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141DCD0A" w14:textId="3F51A461" w:rsidR="00D7620C" w:rsidRPr="00F37F2D" w:rsidRDefault="00D7620C" w:rsidP="005A725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1: Aud</w:t>
            </w:r>
            <w:r w:rsidR="00F37F2D" w:rsidRPr="00F37F2D">
              <w:rPr>
                <w:rFonts w:asciiTheme="minorHAnsi" w:hAnsiTheme="minorHAnsi" w:cstheme="minorHAnsi"/>
                <w:b/>
                <w:bCs/>
                <w:sz w:val="22"/>
                <w:szCs w:val="22"/>
              </w:rPr>
              <w:t>io Forensics</w:t>
            </w:r>
            <w:r w:rsidRPr="00F37F2D">
              <w:rPr>
                <w:rFonts w:asciiTheme="minorHAnsi" w:hAnsiTheme="minorHAnsi" w:cstheme="minorHAnsi"/>
                <w:b/>
                <w:bCs/>
                <w:sz w:val="22"/>
                <w:szCs w:val="22"/>
              </w:rPr>
              <w:t xml:space="preserve"> &amp; Metadata Analysis</w:t>
            </w:r>
          </w:p>
          <w:p w14:paraId="7FACCFBC" w14:textId="77777777" w:rsidR="005A725F" w:rsidRPr="00F37F2D" w:rsidRDefault="005A725F" w:rsidP="005A725F">
            <w:pPr>
              <w:pStyle w:val="NormalWeb"/>
              <w:spacing w:before="0" w:beforeAutospacing="0" w:after="0" w:afterAutospacing="0"/>
              <w:rPr>
                <w:rFonts w:asciiTheme="minorHAnsi" w:hAnsiTheme="minorHAnsi" w:cstheme="minorHAnsi"/>
                <w:sz w:val="22"/>
                <w:szCs w:val="22"/>
              </w:rPr>
            </w:pPr>
          </w:p>
          <w:p w14:paraId="35CC29F5" w14:textId="259C3821" w:rsidR="00D7620C" w:rsidRPr="00F37F2D" w:rsidRDefault="00D7620C" w:rsidP="005A725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 xml:space="preserve">Utilized </w:t>
            </w:r>
            <w:proofErr w:type="spellStart"/>
            <w:r w:rsidRPr="00F37F2D">
              <w:rPr>
                <w:rFonts w:asciiTheme="minorHAnsi" w:hAnsiTheme="minorHAnsi" w:cstheme="minorHAnsi"/>
                <w:sz w:val="22"/>
                <w:szCs w:val="22"/>
              </w:rPr>
              <w:t>ExifTool</w:t>
            </w:r>
            <w:proofErr w:type="spellEnd"/>
            <w:r w:rsidRPr="00F37F2D">
              <w:rPr>
                <w:rFonts w:asciiTheme="minorHAnsi" w:hAnsiTheme="minorHAnsi" w:cstheme="minorHAnsi"/>
                <w:sz w:val="22"/>
                <w:szCs w:val="22"/>
              </w:rPr>
              <w:t xml:space="preserve"> to extract and document embedded metadata from audio evidence files to verify technical properties and file origins. Conducted spectrographic analysis using </w:t>
            </w:r>
            <w:proofErr w:type="spellStart"/>
            <w:r w:rsidRPr="00F37F2D">
              <w:rPr>
                <w:rFonts w:asciiTheme="minorHAnsi" w:hAnsiTheme="minorHAnsi" w:cstheme="minorHAnsi"/>
                <w:sz w:val="22"/>
                <w:szCs w:val="22"/>
              </w:rPr>
              <w:t>iZotope</w:t>
            </w:r>
            <w:proofErr w:type="spellEnd"/>
            <w:r w:rsidRPr="00F37F2D">
              <w:rPr>
                <w:rFonts w:asciiTheme="minorHAnsi" w:hAnsiTheme="minorHAnsi" w:cstheme="minorHAnsi"/>
                <w:sz w:val="22"/>
                <w:szCs w:val="22"/>
              </w:rPr>
              <w:t xml:space="preserve"> to examine audio files for signs of digital tampering or structural anomalies. </w:t>
            </w:r>
            <w:r w:rsidR="00F37F2D" w:rsidRPr="00F37F2D">
              <w:rPr>
                <w:rFonts w:asciiTheme="minorHAnsi" w:hAnsiTheme="minorHAnsi" w:cstheme="minorHAnsi"/>
                <w:sz w:val="22"/>
                <w:szCs w:val="22"/>
              </w:rPr>
              <w:t>Made</w:t>
            </w:r>
            <w:r w:rsidRPr="00F37F2D">
              <w:rPr>
                <w:rFonts w:asciiTheme="minorHAnsi" w:hAnsiTheme="minorHAnsi" w:cstheme="minorHAnsi"/>
                <w:sz w:val="22"/>
                <w:szCs w:val="22"/>
              </w:rPr>
              <w:t xml:space="preserve"> a conclusive report detailing the findings derived from the </w:t>
            </w:r>
            <w:proofErr w:type="spellStart"/>
            <w:r w:rsidRPr="00F37F2D">
              <w:rPr>
                <w:rFonts w:asciiTheme="minorHAnsi" w:hAnsiTheme="minorHAnsi" w:cstheme="minorHAnsi"/>
                <w:sz w:val="22"/>
                <w:szCs w:val="22"/>
              </w:rPr>
              <w:t>iZotope</w:t>
            </w:r>
            <w:proofErr w:type="spellEnd"/>
            <w:r w:rsidRPr="00F37F2D">
              <w:rPr>
                <w:rFonts w:asciiTheme="minorHAnsi" w:hAnsiTheme="minorHAnsi" w:cstheme="minorHAnsi"/>
                <w:sz w:val="22"/>
                <w:szCs w:val="22"/>
              </w:rPr>
              <w:t xml:space="preserve"> spectrographic images.</w:t>
            </w:r>
          </w:p>
          <w:p w14:paraId="5AA2BD4C" w14:textId="77777777" w:rsidR="005A725F" w:rsidRPr="00F37F2D" w:rsidRDefault="005A725F" w:rsidP="005A725F">
            <w:pPr>
              <w:pStyle w:val="NormalWeb"/>
              <w:spacing w:before="0" w:beforeAutospacing="0" w:after="0" w:afterAutospacing="0"/>
              <w:rPr>
                <w:rFonts w:asciiTheme="minorHAnsi" w:hAnsiTheme="minorHAnsi" w:cstheme="minorHAnsi"/>
                <w:sz w:val="22"/>
                <w:szCs w:val="22"/>
              </w:rPr>
            </w:pPr>
          </w:p>
          <w:p w14:paraId="6E2AED22" w14:textId="0815A67C" w:rsidR="005A725F" w:rsidRPr="00F37F2D" w:rsidRDefault="005A725F" w:rsidP="005A725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2:</w:t>
            </w:r>
            <w:r w:rsidR="00F37F2D" w:rsidRPr="00F37F2D">
              <w:rPr>
                <w:rFonts w:asciiTheme="minorHAnsi" w:hAnsiTheme="minorHAnsi" w:cstheme="minorHAnsi"/>
                <w:b/>
                <w:bCs/>
                <w:sz w:val="22"/>
                <w:szCs w:val="22"/>
              </w:rPr>
              <w:t xml:space="preserve"> Source</w:t>
            </w:r>
            <w:r w:rsidRPr="00F37F2D">
              <w:rPr>
                <w:rFonts w:asciiTheme="minorHAnsi" w:hAnsiTheme="minorHAnsi" w:cstheme="minorHAnsi"/>
                <w:b/>
                <w:bCs/>
                <w:sz w:val="22"/>
                <w:szCs w:val="22"/>
              </w:rPr>
              <w:t xml:space="preserve"> Evidence Processing</w:t>
            </w:r>
            <w:r w:rsidR="00F37F2D" w:rsidRPr="00F37F2D">
              <w:rPr>
                <w:rFonts w:asciiTheme="minorHAnsi" w:hAnsiTheme="minorHAnsi" w:cstheme="minorHAnsi"/>
                <w:b/>
                <w:bCs/>
                <w:sz w:val="22"/>
                <w:szCs w:val="22"/>
              </w:rPr>
              <w:t xml:space="preserve"> (Axiom)</w:t>
            </w:r>
          </w:p>
          <w:p w14:paraId="5F99EC51" w14:textId="77777777" w:rsidR="005A725F" w:rsidRPr="00F37F2D" w:rsidRDefault="005A725F" w:rsidP="005A725F">
            <w:pPr>
              <w:pStyle w:val="NormalWeb"/>
              <w:spacing w:before="0" w:beforeAutospacing="0" w:after="0" w:afterAutospacing="0"/>
              <w:rPr>
                <w:rFonts w:asciiTheme="minorHAnsi" w:hAnsiTheme="minorHAnsi" w:cstheme="minorHAnsi"/>
                <w:sz w:val="22"/>
                <w:szCs w:val="22"/>
              </w:rPr>
            </w:pPr>
          </w:p>
          <w:p w14:paraId="1F4BDBE0" w14:textId="2F0BC960" w:rsidR="005A725F" w:rsidRPr="00F37F2D" w:rsidRDefault="005A725F" w:rsidP="005A725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sz w:val="22"/>
                <w:szCs w:val="22"/>
              </w:rPr>
              <w:t>Processed a variety of multimedia evidence including image, audio, and video files using Magnet AXIOM Process to systematically parse and extract digital artifacts. Deployed Oxygen Forensic Detective to specifically target, extract, and process audio evidence originating from mobile device extractions.</w:t>
            </w:r>
            <w:r w:rsidRPr="00F37F2D">
              <w:rPr>
                <w:rFonts w:asciiTheme="minorHAnsi" w:hAnsiTheme="minorHAnsi" w:cstheme="minorHAnsi"/>
                <w:sz w:val="22"/>
                <w:szCs w:val="22"/>
              </w:rPr>
              <w:br/>
            </w:r>
            <w:r w:rsidRPr="00F37F2D">
              <w:rPr>
                <w:rFonts w:asciiTheme="minorHAnsi" w:hAnsiTheme="minorHAnsi" w:cstheme="minorHAnsi"/>
                <w:sz w:val="22"/>
                <w:szCs w:val="22"/>
              </w:rPr>
              <w:br/>
            </w:r>
            <w:r w:rsidRPr="00F37F2D">
              <w:rPr>
                <w:rFonts w:asciiTheme="minorHAnsi" w:hAnsiTheme="minorHAnsi" w:cstheme="minorHAnsi"/>
                <w:b/>
                <w:bCs/>
                <w:sz w:val="22"/>
                <w:szCs w:val="22"/>
              </w:rPr>
              <w:t>Task 3: Oxygen Forensic Detective (Mobile Audio Processing)</w:t>
            </w:r>
          </w:p>
          <w:p w14:paraId="72393B91" w14:textId="77777777" w:rsidR="005A725F" w:rsidRPr="00F37F2D" w:rsidRDefault="005A725F" w:rsidP="005A725F">
            <w:pPr>
              <w:pStyle w:val="NormalWeb"/>
              <w:spacing w:before="0" w:beforeAutospacing="0" w:after="0" w:afterAutospacing="0"/>
              <w:rPr>
                <w:rFonts w:asciiTheme="minorHAnsi" w:hAnsiTheme="minorHAnsi" w:cstheme="minorHAnsi"/>
                <w:b/>
                <w:bCs/>
                <w:sz w:val="22"/>
                <w:szCs w:val="22"/>
              </w:rPr>
            </w:pPr>
          </w:p>
          <w:p w14:paraId="2BCE90C1" w14:textId="3165817D" w:rsidR="005A725F" w:rsidRPr="00F37F2D" w:rsidRDefault="005A725F" w:rsidP="005A725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Deployed Oxygen Forensic Detective to perform targeted extraction and processing of audio evidence originating from mobile device acquisitions.</w:t>
            </w:r>
          </w:p>
          <w:p w14:paraId="0C354B8A" w14:textId="77777777" w:rsidR="005A725F" w:rsidRPr="00F37F2D" w:rsidRDefault="005A725F" w:rsidP="00D7620C">
            <w:pPr>
              <w:pStyle w:val="NormalWeb"/>
              <w:rPr>
                <w:rFonts w:asciiTheme="minorHAnsi" w:hAnsiTheme="minorHAnsi" w:cstheme="minorHAnsi"/>
                <w:sz w:val="22"/>
                <w:szCs w:val="22"/>
              </w:rPr>
            </w:pPr>
          </w:p>
          <w:p w14:paraId="0C87D352" w14:textId="2A6A0662" w:rsidR="00946096" w:rsidRPr="00F37F2D" w:rsidRDefault="00946096" w:rsidP="00946096">
            <w:pPr>
              <w:rPr>
                <w:rFonts w:asciiTheme="minorHAnsi" w:hAnsiTheme="minorHAnsi" w:cstheme="minorHAnsi"/>
              </w:rPr>
            </w:pPr>
          </w:p>
        </w:tc>
      </w:tr>
      <w:tr w:rsidR="00946096" w:rsidRPr="00200582" w14:paraId="79DDBEBA"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34FC012B"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t>5</w:t>
            </w:r>
          </w:p>
        </w:tc>
        <w:tc>
          <w:tcPr>
            <w:tcW w:w="1770" w:type="dxa"/>
            <w:tcBorders>
              <w:top w:val="single" w:sz="4" w:space="0" w:color="000000"/>
              <w:left w:val="single" w:sz="4" w:space="0" w:color="000000"/>
              <w:bottom w:val="single" w:sz="4" w:space="0" w:color="000000"/>
              <w:right w:val="single" w:sz="4" w:space="0" w:color="000000"/>
            </w:tcBorders>
          </w:tcPr>
          <w:p w14:paraId="42C59055"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6</w:t>
            </w:r>
            <w:r w:rsidRPr="00F37F2D">
              <w:rPr>
                <w:rFonts w:asciiTheme="minorHAnsi" w:hAnsiTheme="minorHAnsi" w:cstheme="minorHAnsi"/>
                <w:vertAlign w:val="superscript"/>
              </w:rPr>
              <w:t>th</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5ACE5ADA" w14:textId="6B281875" w:rsidR="0004055E" w:rsidRPr="00F37F2D" w:rsidRDefault="0004055E" w:rsidP="00A078B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 xml:space="preserve">Task: Audio </w:t>
            </w:r>
            <w:r w:rsidR="00F37F2D" w:rsidRPr="00F37F2D">
              <w:rPr>
                <w:rFonts w:asciiTheme="minorHAnsi" w:hAnsiTheme="minorHAnsi" w:cstheme="minorHAnsi"/>
                <w:b/>
                <w:bCs/>
                <w:sz w:val="22"/>
                <w:szCs w:val="22"/>
              </w:rPr>
              <w:t>Forensics</w:t>
            </w:r>
            <w:r w:rsidRPr="00F37F2D">
              <w:rPr>
                <w:rFonts w:asciiTheme="minorHAnsi" w:hAnsiTheme="minorHAnsi" w:cstheme="minorHAnsi"/>
                <w:b/>
                <w:bCs/>
                <w:sz w:val="22"/>
                <w:szCs w:val="22"/>
              </w:rPr>
              <w:t xml:space="preserve"> &amp; Spectrographic Analysis</w:t>
            </w:r>
          </w:p>
          <w:p w14:paraId="42C09806" w14:textId="77777777" w:rsidR="0004055E" w:rsidRPr="00F37F2D" w:rsidRDefault="0004055E" w:rsidP="00A078BF">
            <w:pPr>
              <w:pStyle w:val="NormalWeb"/>
              <w:spacing w:before="0" w:beforeAutospacing="0" w:after="0" w:afterAutospacing="0"/>
              <w:rPr>
                <w:rFonts w:asciiTheme="minorHAnsi" w:hAnsiTheme="minorHAnsi" w:cstheme="minorHAnsi"/>
                <w:sz w:val="22"/>
                <w:szCs w:val="22"/>
              </w:rPr>
            </w:pPr>
          </w:p>
          <w:p w14:paraId="081996F1" w14:textId="13D7395E" w:rsidR="0004055E" w:rsidRPr="00F37F2D" w:rsidRDefault="0004055E" w:rsidP="00A078B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Conducted critical listening and preliminary processing on three acquired audio evidence files associated with an active case.</w:t>
            </w:r>
          </w:p>
          <w:p w14:paraId="67ACAE4B" w14:textId="3E4FBB74" w:rsidR="0004055E" w:rsidRPr="00F37F2D" w:rsidRDefault="0004055E" w:rsidP="00A078B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Performed visual spectrographic analysis to meticulously inspect the audio waveforms for structural anomalies or indications of digital tampering. Documented the analysis process by capturing detailed screenshots of the spectrograms, ensuring all file property information was included for evidentiary reporting.</w:t>
            </w:r>
          </w:p>
          <w:p w14:paraId="303EF22F" w14:textId="643F7652" w:rsidR="00946096" w:rsidRPr="00F37F2D" w:rsidRDefault="00946096" w:rsidP="00A078BF">
            <w:pPr>
              <w:rPr>
                <w:rFonts w:asciiTheme="minorHAnsi" w:hAnsiTheme="minorHAnsi" w:cstheme="minorHAnsi"/>
              </w:rPr>
            </w:pPr>
          </w:p>
        </w:tc>
      </w:tr>
      <w:tr w:rsidR="00946096" w:rsidRPr="00200582" w14:paraId="63C17DD0"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4AEAD49D" w14:textId="5935B314" w:rsidR="00946096" w:rsidRPr="00F37F2D" w:rsidRDefault="00B0411D" w:rsidP="00946096">
            <w:pPr>
              <w:ind w:left="127"/>
              <w:rPr>
                <w:rFonts w:asciiTheme="minorHAnsi" w:eastAsia="Arial" w:hAnsiTheme="minorHAnsi" w:cstheme="minorHAnsi"/>
              </w:rPr>
            </w:pPr>
            <w:r>
              <w:rPr>
                <w:rFonts w:asciiTheme="minorHAnsi" w:eastAsia="Arial" w:hAnsiTheme="minorHAnsi" w:cstheme="minorHAnsi"/>
              </w:rPr>
              <w:lastRenderedPageBreak/>
              <w:t>6</w:t>
            </w:r>
          </w:p>
        </w:tc>
        <w:tc>
          <w:tcPr>
            <w:tcW w:w="1770" w:type="dxa"/>
            <w:tcBorders>
              <w:top w:val="single" w:sz="4" w:space="0" w:color="000000"/>
              <w:left w:val="single" w:sz="4" w:space="0" w:color="000000"/>
              <w:bottom w:val="single" w:sz="4" w:space="0" w:color="000000"/>
              <w:right w:val="single" w:sz="4" w:space="0" w:color="000000"/>
            </w:tcBorders>
          </w:tcPr>
          <w:p w14:paraId="2DEB6C5E"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7</w:t>
            </w:r>
            <w:r w:rsidRPr="00F37F2D">
              <w:rPr>
                <w:rFonts w:asciiTheme="minorHAnsi" w:hAnsiTheme="minorHAnsi" w:cstheme="minorHAnsi"/>
                <w:vertAlign w:val="superscript"/>
              </w:rPr>
              <w:t>th</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0A50B828" w14:textId="35C631A1" w:rsidR="0004055E" w:rsidRPr="00F37F2D" w:rsidRDefault="0004055E" w:rsidP="0004055E">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w:t>
            </w:r>
            <w:r w:rsidR="00807A2E" w:rsidRPr="00F37F2D">
              <w:rPr>
                <w:rFonts w:asciiTheme="minorHAnsi" w:hAnsiTheme="minorHAnsi" w:cstheme="minorHAnsi"/>
                <w:b/>
                <w:bCs/>
                <w:sz w:val="22"/>
                <w:szCs w:val="22"/>
              </w:rPr>
              <w:t xml:space="preserve"> </w:t>
            </w:r>
            <w:r w:rsidRPr="00F37F2D">
              <w:rPr>
                <w:rFonts w:asciiTheme="minorHAnsi" w:hAnsiTheme="minorHAnsi" w:cstheme="minorHAnsi"/>
                <w:b/>
                <w:bCs/>
                <w:sz w:val="22"/>
                <w:szCs w:val="22"/>
              </w:rPr>
              <w:t xml:space="preserve"> Audio Authenticity Analysis &amp; Final Reporting</w:t>
            </w:r>
          </w:p>
          <w:p w14:paraId="3B06AF52" w14:textId="77777777" w:rsidR="0004055E" w:rsidRPr="00F37F2D" w:rsidRDefault="0004055E" w:rsidP="0004055E">
            <w:pPr>
              <w:pStyle w:val="NormalWeb"/>
              <w:spacing w:before="0" w:beforeAutospacing="0" w:after="0" w:afterAutospacing="0"/>
              <w:rPr>
                <w:rFonts w:asciiTheme="minorHAnsi" w:hAnsiTheme="minorHAnsi" w:cstheme="minorHAnsi"/>
                <w:sz w:val="22"/>
                <w:szCs w:val="22"/>
              </w:rPr>
            </w:pPr>
          </w:p>
          <w:p w14:paraId="1503F1F4" w14:textId="012C14C6" w:rsidR="0004055E" w:rsidRPr="00F37F2D" w:rsidRDefault="0004055E" w:rsidP="0004055E">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Executed a secondary critical listening review on three acquired audio files associated with an active investigation to ensure a comprehensive evaluation. Conducted a detailed spectrographic examination to identify potential structural anomalies or signs of digital tampering. Documented findings by capturing targeted screenshots of the audio spectrograms, ensuring all corresponding file properties were included to maintain evidentiary integrity. Authored a comprehensive forensic report, compiling all visual and technical evidence, and submitted the final document for case finalization.</w:t>
            </w:r>
          </w:p>
          <w:p w14:paraId="3BA92A1D" w14:textId="5A29A2A0" w:rsidR="00946096" w:rsidRPr="00F37F2D" w:rsidRDefault="00946096" w:rsidP="00946096">
            <w:pPr>
              <w:pStyle w:val="NormalWeb"/>
              <w:spacing w:before="0" w:beforeAutospacing="0" w:after="0" w:afterAutospacing="0"/>
              <w:rPr>
                <w:rFonts w:asciiTheme="minorHAnsi" w:hAnsiTheme="minorHAnsi" w:cstheme="minorHAnsi"/>
                <w:sz w:val="22"/>
                <w:szCs w:val="22"/>
              </w:rPr>
            </w:pPr>
          </w:p>
        </w:tc>
      </w:tr>
    </w:tbl>
    <w:p w14:paraId="4A147B4E" w14:textId="7C17A740" w:rsidR="007D1B55" w:rsidRPr="00F37F2D" w:rsidRDefault="007960E7">
      <w:pPr>
        <w:spacing w:after="116"/>
        <w:ind w:left="-5" w:hanging="10"/>
        <w:rPr>
          <w:rFonts w:asciiTheme="minorHAnsi" w:hAnsiTheme="minorHAnsi" w:cstheme="minorHAnsi"/>
        </w:rPr>
      </w:pPr>
      <w:r w:rsidRPr="00F37F2D">
        <w:rPr>
          <w:rFonts w:asciiTheme="minorHAnsi" w:eastAsia="Arial" w:hAnsiTheme="minorHAnsi" w:cstheme="minorHAnsi"/>
        </w:rPr>
        <w:t xml:space="preserve">Comments: </w:t>
      </w:r>
    </w:p>
    <w:p w14:paraId="0ECB39DA" w14:textId="77777777" w:rsidR="007D1B55" w:rsidRPr="00F37F2D" w:rsidRDefault="007960E7">
      <w:pPr>
        <w:spacing w:after="0" w:line="360" w:lineRule="auto"/>
        <w:ind w:left="-5" w:hanging="10"/>
        <w:rPr>
          <w:rFonts w:asciiTheme="minorHAnsi" w:hAnsiTheme="minorHAnsi" w:cstheme="minorHAnsi"/>
        </w:rPr>
      </w:pPr>
      <w:r w:rsidRPr="00F37F2D">
        <w:rPr>
          <w:rFonts w:asciiTheme="minorHAnsi" w:eastAsia="Arial" w:hAnsiTheme="minorHAnsi" w:cstheme="minorHAnsi"/>
        </w:rPr>
        <w:t>______________________________________________________________ ________________________________________________________________ ________</w:t>
      </w:r>
    </w:p>
    <w:p w14:paraId="257723DC" w14:textId="77777777" w:rsidR="007D1B55" w:rsidRPr="00F37F2D" w:rsidRDefault="007960E7">
      <w:pPr>
        <w:spacing w:after="116"/>
        <w:ind w:left="-5" w:hanging="10"/>
        <w:rPr>
          <w:rFonts w:asciiTheme="minorHAnsi" w:hAnsiTheme="minorHAnsi" w:cstheme="minorHAnsi"/>
        </w:rPr>
      </w:pPr>
      <w:r w:rsidRPr="00F37F2D">
        <w:rPr>
          <w:rFonts w:asciiTheme="minorHAnsi" w:eastAsia="Arial" w:hAnsiTheme="minorHAnsi" w:cstheme="minorHAnsi"/>
        </w:rPr>
        <w:t xml:space="preserve">Supervisor’s signature and stamp:  </w:t>
      </w:r>
    </w:p>
    <w:p w14:paraId="66A76338" w14:textId="77777777" w:rsidR="007D1B55" w:rsidRPr="00F37F2D" w:rsidRDefault="007960E7">
      <w:pPr>
        <w:spacing w:after="60"/>
        <w:ind w:left="730" w:hanging="10"/>
        <w:rPr>
          <w:rFonts w:asciiTheme="minorHAnsi" w:hAnsiTheme="minorHAnsi" w:cstheme="minorHAnsi"/>
        </w:rPr>
      </w:pPr>
      <w:r w:rsidRPr="00F37F2D">
        <w:rPr>
          <w:rFonts w:asciiTheme="minorHAnsi" w:eastAsia="Arial" w:hAnsiTheme="minorHAnsi" w:cstheme="minorHAnsi"/>
        </w:rPr>
        <w:t>________________________________</w:t>
      </w:r>
    </w:p>
    <w:p w14:paraId="3E96534E" w14:textId="77777777" w:rsidR="007D1B55" w:rsidRPr="00F37F2D" w:rsidRDefault="007960E7">
      <w:pPr>
        <w:spacing w:after="87"/>
        <w:ind w:left="-5" w:hanging="10"/>
        <w:rPr>
          <w:rFonts w:asciiTheme="minorHAnsi" w:hAnsiTheme="minorHAnsi" w:cstheme="minorHAnsi"/>
        </w:rPr>
      </w:pPr>
      <w:r w:rsidRPr="00F37F2D">
        <w:rPr>
          <w:rFonts w:asciiTheme="minorHAnsi" w:eastAsia="Arial" w:hAnsiTheme="minorHAnsi" w:cstheme="minorHAnsi"/>
          <w:b/>
        </w:rPr>
        <w:t>NOTES:</w:t>
      </w:r>
    </w:p>
    <w:p w14:paraId="2806A9C2" w14:textId="77777777" w:rsidR="007D1B55" w:rsidRPr="00F37F2D" w:rsidRDefault="007960E7">
      <w:pPr>
        <w:spacing w:after="87"/>
        <w:ind w:left="-5" w:hanging="10"/>
        <w:rPr>
          <w:rFonts w:asciiTheme="minorHAnsi" w:hAnsiTheme="minorHAnsi" w:cstheme="minorHAnsi"/>
        </w:rPr>
      </w:pPr>
      <w:r w:rsidRPr="00F37F2D">
        <w:rPr>
          <w:rFonts w:asciiTheme="minorHAnsi" w:eastAsia="Arial" w:hAnsiTheme="minorHAnsi" w:cstheme="minorHAnsi"/>
          <w:b/>
        </w:rPr>
        <w:t>Write the logbook daily and get the sign from your external supervisor weekly.</w:t>
      </w:r>
    </w:p>
    <w:p w14:paraId="22AB49D3" w14:textId="40E0FCD7" w:rsidR="007D1B55" w:rsidRPr="00F37F2D" w:rsidRDefault="007960E7">
      <w:pPr>
        <w:spacing w:after="87" w:line="360" w:lineRule="auto"/>
        <w:ind w:left="-5" w:hanging="10"/>
        <w:rPr>
          <w:rFonts w:asciiTheme="minorHAnsi" w:eastAsia="Arial" w:hAnsiTheme="minorHAnsi" w:cstheme="minorHAnsi"/>
          <w:b/>
        </w:rPr>
      </w:pPr>
      <w:r w:rsidRPr="00F37F2D">
        <w:rPr>
          <w:rFonts w:asciiTheme="minorHAnsi" w:eastAsia="Arial" w:hAnsiTheme="minorHAnsi" w:cstheme="minorHAnsi"/>
          <w:b/>
        </w:rPr>
        <w:t>This logbook must be submitted to the internal supervisor. Please make sure to bind together with your report.</w:t>
      </w:r>
    </w:p>
    <w:p w14:paraId="12508FDC" w14:textId="37ABB6E6" w:rsidR="007960E7" w:rsidRDefault="007960E7">
      <w:pPr>
        <w:spacing w:after="87" w:line="360" w:lineRule="auto"/>
        <w:ind w:left="-5" w:hanging="10"/>
        <w:rPr>
          <w:rFonts w:ascii="Arial" w:eastAsia="Arial" w:hAnsi="Arial" w:cs="Arial"/>
          <w:b/>
          <w:sz w:val="18"/>
        </w:rPr>
      </w:pPr>
    </w:p>
    <w:p w14:paraId="51947670" w14:textId="47907B35" w:rsidR="007960E7" w:rsidRDefault="007960E7">
      <w:pPr>
        <w:spacing w:after="87" w:line="360" w:lineRule="auto"/>
        <w:ind w:left="-5" w:hanging="10"/>
        <w:rPr>
          <w:rFonts w:ascii="Arial" w:eastAsia="Arial" w:hAnsi="Arial" w:cs="Arial"/>
          <w:b/>
          <w:sz w:val="18"/>
        </w:rPr>
      </w:pPr>
    </w:p>
    <w:p w14:paraId="0CD375E7" w14:textId="275EC3A2" w:rsidR="007960E7" w:rsidRDefault="007960E7">
      <w:pPr>
        <w:spacing w:after="87" w:line="360" w:lineRule="auto"/>
        <w:ind w:left="-5" w:hanging="10"/>
        <w:rPr>
          <w:rFonts w:ascii="Arial" w:eastAsia="Arial" w:hAnsi="Arial" w:cs="Arial"/>
          <w:b/>
          <w:sz w:val="18"/>
        </w:rPr>
      </w:pPr>
    </w:p>
    <w:p w14:paraId="7983F7D6" w14:textId="56C7D2B7" w:rsidR="007960E7" w:rsidRDefault="007960E7">
      <w:pPr>
        <w:spacing w:after="87" w:line="360" w:lineRule="auto"/>
        <w:ind w:left="-5" w:hanging="10"/>
        <w:rPr>
          <w:rFonts w:ascii="Arial" w:eastAsia="Arial" w:hAnsi="Arial" w:cs="Arial"/>
          <w:b/>
          <w:sz w:val="18"/>
        </w:rPr>
      </w:pPr>
    </w:p>
    <w:p w14:paraId="4AEB87A1" w14:textId="48BEFA76" w:rsidR="007960E7" w:rsidRDefault="007960E7">
      <w:pPr>
        <w:spacing w:after="87" w:line="360" w:lineRule="auto"/>
        <w:ind w:left="-5" w:hanging="10"/>
        <w:rPr>
          <w:rFonts w:ascii="Arial" w:eastAsia="Arial" w:hAnsi="Arial" w:cs="Arial"/>
          <w:b/>
          <w:sz w:val="18"/>
        </w:rPr>
      </w:pPr>
    </w:p>
    <w:p w14:paraId="619B6BF0" w14:textId="2288C5AF" w:rsidR="007960E7" w:rsidRDefault="007960E7">
      <w:pPr>
        <w:spacing w:after="87" w:line="360" w:lineRule="auto"/>
        <w:ind w:left="-5" w:hanging="10"/>
        <w:rPr>
          <w:rFonts w:ascii="Arial" w:eastAsia="Arial" w:hAnsi="Arial" w:cs="Arial"/>
          <w:b/>
          <w:sz w:val="18"/>
        </w:rPr>
      </w:pPr>
    </w:p>
    <w:p w14:paraId="741488D6" w14:textId="52D277C5" w:rsidR="007960E7" w:rsidRDefault="007960E7">
      <w:pPr>
        <w:spacing w:after="87" w:line="360" w:lineRule="auto"/>
        <w:ind w:left="-5" w:hanging="10"/>
        <w:rPr>
          <w:rFonts w:ascii="Arial" w:eastAsia="Arial" w:hAnsi="Arial" w:cs="Arial"/>
          <w:b/>
          <w:sz w:val="18"/>
        </w:rPr>
      </w:pPr>
    </w:p>
    <w:p w14:paraId="6F49AE7C" w14:textId="78B7B6CA" w:rsidR="007960E7" w:rsidRDefault="007960E7">
      <w:pPr>
        <w:spacing w:after="87" w:line="360" w:lineRule="auto"/>
        <w:ind w:left="-5" w:hanging="10"/>
        <w:rPr>
          <w:rFonts w:ascii="Arial" w:eastAsia="Arial" w:hAnsi="Arial" w:cs="Arial"/>
          <w:b/>
          <w:sz w:val="18"/>
        </w:rPr>
      </w:pPr>
    </w:p>
    <w:p w14:paraId="3AEC6B61" w14:textId="1AE035CB" w:rsidR="007960E7" w:rsidRDefault="007960E7">
      <w:pPr>
        <w:spacing w:after="87" w:line="360" w:lineRule="auto"/>
        <w:ind w:left="-5" w:hanging="10"/>
        <w:rPr>
          <w:rFonts w:ascii="Arial" w:eastAsia="Arial" w:hAnsi="Arial" w:cs="Arial"/>
          <w:b/>
          <w:sz w:val="18"/>
        </w:rPr>
      </w:pPr>
    </w:p>
    <w:p w14:paraId="267C6026" w14:textId="0C815C83" w:rsidR="007960E7" w:rsidRDefault="007960E7">
      <w:pPr>
        <w:spacing w:after="87" w:line="360" w:lineRule="auto"/>
        <w:ind w:left="-5" w:hanging="10"/>
        <w:rPr>
          <w:rFonts w:ascii="Arial" w:eastAsia="Arial" w:hAnsi="Arial" w:cs="Arial"/>
          <w:b/>
          <w:sz w:val="18"/>
        </w:rPr>
      </w:pPr>
    </w:p>
    <w:p w14:paraId="59C6C4BC" w14:textId="39765483" w:rsidR="007960E7" w:rsidRDefault="007960E7">
      <w:pPr>
        <w:spacing w:after="87" w:line="360" w:lineRule="auto"/>
        <w:ind w:left="-5" w:hanging="10"/>
        <w:rPr>
          <w:rFonts w:ascii="Arial" w:eastAsia="Arial" w:hAnsi="Arial" w:cs="Arial"/>
          <w:b/>
          <w:sz w:val="18"/>
        </w:rPr>
      </w:pPr>
    </w:p>
    <w:p w14:paraId="0B94F4DE" w14:textId="6C82A2DE" w:rsidR="007960E7" w:rsidRDefault="007960E7">
      <w:pPr>
        <w:spacing w:after="87" w:line="360" w:lineRule="auto"/>
        <w:ind w:left="-5" w:hanging="10"/>
        <w:rPr>
          <w:rFonts w:ascii="Arial" w:eastAsia="Arial" w:hAnsi="Arial" w:cs="Arial"/>
          <w:b/>
          <w:sz w:val="18"/>
        </w:rPr>
      </w:pPr>
    </w:p>
    <w:p w14:paraId="6AAEFDA8" w14:textId="337F4DBA" w:rsidR="007960E7" w:rsidRDefault="007960E7">
      <w:pPr>
        <w:spacing w:after="87" w:line="360" w:lineRule="auto"/>
        <w:ind w:left="-5" w:hanging="10"/>
        <w:rPr>
          <w:rFonts w:ascii="Arial" w:eastAsia="Arial" w:hAnsi="Arial" w:cs="Arial"/>
          <w:b/>
          <w:sz w:val="18"/>
        </w:rPr>
      </w:pPr>
    </w:p>
    <w:p w14:paraId="55E77A79" w14:textId="77777777" w:rsidR="007960E7" w:rsidRDefault="007960E7" w:rsidP="00713BD0">
      <w:pPr>
        <w:spacing w:after="87" w:line="360" w:lineRule="auto"/>
      </w:pPr>
    </w:p>
    <w:p w14:paraId="203BEF08" w14:textId="77777777" w:rsidR="007D1B55" w:rsidRDefault="007960E7">
      <w:pPr>
        <w:spacing w:after="0"/>
        <w:ind w:left="-5" w:hanging="10"/>
      </w:pPr>
      <w:proofErr w:type="gramStart"/>
      <w:r>
        <w:rPr>
          <w:rFonts w:ascii="Arial" w:eastAsia="Arial" w:hAnsi="Arial" w:cs="Arial"/>
          <w:sz w:val="24"/>
        </w:rPr>
        <w:lastRenderedPageBreak/>
        <w:t>Week :</w:t>
      </w:r>
      <w:proofErr w:type="gramEnd"/>
      <w:r>
        <w:rPr>
          <w:rFonts w:ascii="Arial" w:eastAsia="Arial" w:hAnsi="Arial" w:cs="Arial"/>
          <w:sz w:val="24"/>
        </w:rPr>
        <w:t xml:space="preserve"> 2</w:t>
      </w:r>
    </w:p>
    <w:tbl>
      <w:tblPr>
        <w:tblStyle w:val="TableGrid"/>
        <w:tblW w:w="8850" w:type="dxa"/>
        <w:tblInd w:w="-230" w:type="dxa"/>
        <w:tblCellMar>
          <w:top w:w="51" w:type="dxa"/>
          <w:left w:w="137" w:type="dxa"/>
          <w:right w:w="115" w:type="dxa"/>
        </w:tblCellMar>
        <w:tblLook w:val="04A0" w:firstRow="1" w:lastRow="0" w:firstColumn="1" w:lastColumn="0" w:noHBand="0" w:noVBand="1"/>
      </w:tblPr>
      <w:tblGrid>
        <w:gridCol w:w="660"/>
        <w:gridCol w:w="1770"/>
        <w:gridCol w:w="6420"/>
      </w:tblGrid>
      <w:tr w:rsidR="007D1B55" w14:paraId="53C99659" w14:textId="77777777">
        <w:trPr>
          <w:trHeight w:val="424"/>
        </w:trPr>
        <w:tc>
          <w:tcPr>
            <w:tcW w:w="660" w:type="dxa"/>
            <w:tcBorders>
              <w:top w:val="single" w:sz="4" w:space="0" w:color="000000"/>
              <w:left w:val="single" w:sz="4" w:space="0" w:color="000000"/>
              <w:bottom w:val="single" w:sz="4" w:space="0" w:color="000000"/>
              <w:right w:val="single" w:sz="4" w:space="0" w:color="000000"/>
            </w:tcBorders>
          </w:tcPr>
          <w:p w14:paraId="364DD568" w14:textId="77777777" w:rsidR="007D1B55" w:rsidRPr="00713BD0" w:rsidRDefault="007960E7" w:rsidP="00713BD0">
            <w:pPr>
              <w:rPr>
                <w:rFonts w:asciiTheme="minorHAnsi" w:hAnsiTheme="minorHAnsi" w:cstheme="minorHAnsi"/>
              </w:rPr>
            </w:pPr>
            <w:r w:rsidRPr="00713BD0">
              <w:rPr>
                <w:rFonts w:asciiTheme="minorHAnsi" w:eastAsia="Arial" w:hAnsiTheme="minorHAnsi" w:cstheme="minorHAnsi"/>
                <w:b/>
              </w:rPr>
              <w:t>No.</w:t>
            </w:r>
          </w:p>
        </w:tc>
        <w:tc>
          <w:tcPr>
            <w:tcW w:w="1770" w:type="dxa"/>
            <w:tcBorders>
              <w:top w:val="single" w:sz="4" w:space="0" w:color="000000"/>
              <w:left w:val="single" w:sz="4" w:space="0" w:color="000000"/>
              <w:bottom w:val="single" w:sz="4" w:space="0" w:color="000000"/>
              <w:right w:val="single" w:sz="4" w:space="0" w:color="000000"/>
            </w:tcBorders>
          </w:tcPr>
          <w:p w14:paraId="6300C5E7" w14:textId="77777777" w:rsidR="007D1B55" w:rsidRPr="00713BD0" w:rsidRDefault="007960E7" w:rsidP="00713BD0">
            <w:pPr>
              <w:ind w:right="21"/>
              <w:jc w:val="center"/>
              <w:rPr>
                <w:rFonts w:asciiTheme="minorHAnsi" w:hAnsiTheme="minorHAnsi" w:cstheme="minorHAnsi"/>
              </w:rPr>
            </w:pPr>
            <w:r w:rsidRPr="00713BD0">
              <w:rPr>
                <w:rFonts w:asciiTheme="minorHAnsi" w:eastAsia="Arial" w:hAnsiTheme="minorHAnsi" w:cstheme="minorHAnsi"/>
                <w:b/>
              </w:rPr>
              <w:t>Date</w:t>
            </w:r>
          </w:p>
        </w:tc>
        <w:tc>
          <w:tcPr>
            <w:tcW w:w="6420" w:type="dxa"/>
            <w:tcBorders>
              <w:top w:val="single" w:sz="4" w:space="0" w:color="000000"/>
              <w:left w:val="single" w:sz="4" w:space="0" w:color="000000"/>
              <w:bottom w:val="single" w:sz="4" w:space="0" w:color="000000"/>
              <w:right w:val="single" w:sz="4" w:space="0" w:color="000000"/>
            </w:tcBorders>
          </w:tcPr>
          <w:p w14:paraId="2FB527EE" w14:textId="77777777" w:rsidR="007D1B55" w:rsidRPr="00713BD0" w:rsidRDefault="007960E7" w:rsidP="00713BD0">
            <w:pPr>
              <w:ind w:right="21"/>
              <w:jc w:val="center"/>
              <w:rPr>
                <w:rFonts w:asciiTheme="minorHAnsi" w:hAnsiTheme="minorHAnsi" w:cstheme="minorHAnsi"/>
              </w:rPr>
            </w:pPr>
            <w:r w:rsidRPr="00713BD0">
              <w:rPr>
                <w:rFonts w:asciiTheme="minorHAnsi" w:eastAsia="Arial" w:hAnsiTheme="minorHAnsi" w:cstheme="minorHAnsi"/>
                <w:b/>
              </w:rPr>
              <w:t>Activities</w:t>
            </w:r>
          </w:p>
        </w:tc>
      </w:tr>
      <w:tr w:rsidR="007D1B55" w14:paraId="566C41AF" w14:textId="77777777">
        <w:trPr>
          <w:trHeight w:val="743"/>
        </w:trPr>
        <w:tc>
          <w:tcPr>
            <w:tcW w:w="660" w:type="dxa"/>
            <w:tcBorders>
              <w:top w:val="single" w:sz="4" w:space="0" w:color="000000"/>
              <w:left w:val="single" w:sz="4" w:space="0" w:color="000000"/>
              <w:bottom w:val="single" w:sz="4" w:space="0" w:color="000000"/>
              <w:right w:val="single" w:sz="4" w:space="0" w:color="000000"/>
            </w:tcBorders>
          </w:tcPr>
          <w:p w14:paraId="7799B9B5" w14:textId="77777777" w:rsidR="007D1B55" w:rsidRPr="00713BD0" w:rsidRDefault="007960E7" w:rsidP="00713BD0">
            <w:pPr>
              <w:ind w:right="21"/>
              <w:jc w:val="center"/>
              <w:rPr>
                <w:rFonts w:asciiTheme="minorHAnsi" w:hAnsiTheme="minorHAnsi" w:cstheme="minorHAnsi"/>
              </w:rPr>
            </w:pPr>
            <w:r w:rsidRPr="00713BD0">
              <w:rPr>
                <w:rFonts w:asciiTheme="minorHAnsi" w:eastAsia="Arial" w:hAnsiTheme="minorHAnsi" w:cstheme="minorHAnsi"/>
              </w:rPr>
              <w:t>1</w:t>
            </w:r>
          </w:p>
        </w:tc>
        <w:tc>
          <w:tcPr>
            <w:tcW w:w="1770" w:type="dxa"/>
            <w:tcBorders>
              <w:top w:val="single" w:sz="4" w:space="0" w:color="000000"/>
              <w:left w:val="single" w:sz="4" w:space="0" w:color="000000"/>
              <w:bottom w:val="single" w:sz="4" w:space="0" w:color="000000"/>
              <w:right w:val="single" w:sz="4" w:space="0" w:color="000000"/>
            </w:tcBorders>
          </w:tcPr>
          <w:p w14:paraId="5F764BBD" w14:textId="649799E7" w:rsidR="007D1B55" w:rsidRPr="00713BD0" w:rsidRDefault="00D62478" w:rsidP="00713BD0">
            <w:pPr>
              <w:rPr>
                <w:rFonts w:asciiTheme="minorHAnsi" w:hAnsiTheme="minorHAnsi" w:cstheme="minorHAnsi"/>
              </w:rPr>
            </w:pPr>
            <w:r w:rsidRPr="00713BD0">
              <w:rPr>
                <w:rFonts w:asciiTheme="minorHAnsi" w:hAnsiTheme="minorHAnsi" w:cstheme="minorHAnsi"/>
              </w:rPr>
              <w:t>9</w:t>
            </w:r>
            <w:r w:rsidRPr="00713BD0">
              <w:rPr>
                <w:rFonts w:asciiTheme="minorHAnsi" w:hAnsiTheme="minorHAnsi" w:cstheme="minorHAnsi"/>
                <w:vertAlign w:val="superscript"/>
              </w:rPr>
              <w:t>th</w:t>
            </w:r>
            <w:r w:rsidRPr="00713BD0">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6C27ECCD" w14:textId="2B76DB69" w:rsidR="00D62478" w:rsidRDefault="00D62478" w:rsidP="00713BD0">
            <w:pPr>
              <w:pStyle w:val="Heading3"/>
              <w:spacing w:before="0" w:beforeAutospacing="0" w:after="0" w:afterAutospacing="0"/>
              <w:outlineLvl w:val="2"/>
              <w:rPr>
                <w:rFonts w:asciiTheme="minorHAnsi" w:hAnsiTheme="minorHAnsi" w:cstheme="minorHAnsi"/>
                <w:sz w:val="22"/>
                <w:szCs w:val="22"/>
              </w:rPr>
            </w:pPr>
            <w:r w:rsidRPr="00713BD0">
              <w:rPr>
                <w:rFonts w:asciiTheme="minorHAnsi" w:hAnsiTheme="minorHAnsi" w:cstheme="minorHAnsi"/>
                <w:sz w:val="22"/>
                <w:szCs w:val="22"/>
              </w:rPr>
              <w:t>Task 1: Dark Web Threat Intelligence</w:t>
            </w:r>
          </w:p>
          <w:p w14:paraId="09CC0717" w14:textId="77777777" w:rsidR="00713BD0" w:rsidRPr="00713BD0" w:rsidRDefault="00713BD0" w:rsidP="00713BD0">
            <w:pPr>
              <w:pStyle w:val="Heading3"/>
              <w:spacing w:before="0" w:beforeAutospacing="0" w:after="0" w:afterAutospacing="0"/>
              <w:rPr>
                <w:rFonts w:asciiTheme="minorHAnsi" w:hAnsiTheme="minorHAnsi" w:cstheme="minorHAnsi"/>
                <w:sz w:val="22"/>
                <w:szCs w:val="22"/>
              </w:rPr>
            </w:pPr>
          </w:p>
          <w:p w14:paraId="6EAAF114" w14:textId="2BD1D3C5" w:rsidR="00D62478" w:rsidRDefault="00D62478"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Conducted targeted surveillance across dark web forums and marketplaces to track the activities, communications, and indicators of compromise associated with a specific threat actor</w:t>
            </w:r>
          </w:p>
          <w:p w14:paraId="2BB5F7F2"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2740BDAD" w14:textId="7338BCD1" w:rsidR="00D62478" w:rsidRDefault="00D62478" w:rsidP="00713BD0">
            <w:pPr>
              <w:pStyle w:val="Heading3"/>
              <w:spacing w:before="0" w:beforeAutospacing="0" w:after="0" w:afterAutospacing="0"/>
              <w:outlineLvl w:val="2"/>
              <w:rPr>
                <w:rFonts w:asciiTheme="minorHAnsi" w:hAnsiTheme="minorHAnsi" w:cstheme="minorHAnsi"/>
                <w:sz w:val="22"/>
                <w:szCs w:val="22"/>
              </w:rPr>
            </w:pPr>
            <w:r w:rsidRPr="00713BD0">
              <w:rPr>
                <w:rFonts w:asciiTheme="minorHAnsi" w:hAnsiTheme="minorHAnsi" w:cstheme="minorHAnsi"/>
                <w:sz w:val="22"/>
                <w:szCs w:val="22"/>
              </w:rPr>
              <w:t>Task 1: Continuous Risk Monitoring (</w:t>
            </w:r>
            <w:proofErr w:type="spellStart"/>
            <w:r w:rsidRPr="00713BD0">
              <w:rPr>
                <w:rFonts w:asciiTheme="minorHAnsi" w:hAnsiTheme="minorHAnsi" w:cstheme="minorHAnsi"/>
                <w:sz w:val="22"/>
                <w:szCs w:val="22"/>
              </w:rPr>
              <w:t>Resecurity</w:t>
            </w:r>
            <w:proofErr w:type="spellEnd"/>
            <w:r w:rsidRPr="00713BD0">
              <w:rPr>
                <w:rFonts w:asciiTheme="minorHAnsi" w:hAnsiTheme="minorHAnsi" w:cstheme="minorHAnsi"/>
                <w:sz w:val="22"/>
                <w:szCs w:val="22"/>
              </w:rPr>
              <w:t>)</w:t>
            </w:r>
          </w:p>
          <w:p w14:paraId="62B0985B" w14:textId="77777777" w:rsidR="00713BD0" w:rsidRPr="00713BD0" w:rsidRDefault="00713BD0" w:rsidP="00713BD0">
            <w:pPr>
              <w:pStyle w:val="Heading3"/>
              <w:spacing w:before="0" w:beforeAutospacing="0" w:after="0" w:afterAutospacing="0"/>
              <w:rPr>
                <w:rFonts w:asciiTheme="minorHAnsi" w:hAnsiTheme="minorHAnsi" w:cstheme="minorHAnsi"/>
                <w:sz w:val="22"/>
                <w:szCs w:val="22"/>
              </w:rPr>
            </w:pPr>
          </w:p>
          <w:p w14:paraId="00CFEE2E" w14:textId="42CC6991" w:rsidR="00D62478" w:rsidRPr="00713BD0" w:rsidRDefault="00D62478"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 xml:space="preserve">Utilized the </w:t>
            </w:r>
            <w:proofErr w:type="spellStart"/>
            <w:r w:rsidRPr="00713BD0">
              <w:rPr>
                <w:rFonts w:asciiTheme="minorHAnsi" w:hAnsiTheme="minorHAnsi" w:cstheme="minorHAnsi"/>
                <w:sz w:val="22"/>
                <w:szCs w:val="22"/>
              </w:rPr>
              <w:t>Resecurity</w:t>
            </w:r>
            <w:proofErr w:type="spellEnd"/>
            <w:r w:rsidRPr="00713BD0">
              <w:rPr>
                <w:rFonts w:asciiTheme="minorHAnsi" w:hAnsiTheme="minorHAnsi" w:cstheme="minorHAnsi"/>
                <w:sz w:val="22"/>
                <w:szCs w:val="22"/>
              </w:rPr>
              <w:t xml:space="preserve"> Risk platform (risk.resecurity.com) to continuously monitor the digital threat landscape.</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Maintained and updated internal intelligence records with the latest identified cyber threats, vulnerabilities, and corporate data breaches.</w:t>
            </w:r>
          </w:p>
          <w:p w14:paraId="286E77CE" w14:textId="77777777" w:rsidR="00D62478" w:rsidRPr="00713BD0" w:rsidRDefault="00D62478" w:rsidP="00713BD0">
            <w:pPr>
              <w:pStyle w:val="NormalWeb"/>
              <w:spacing w:before="0" w:beforeAutospacing="0" w:after="0" w:afterAutospacing="0"/>
              <w:rPr>
                <w:rFonts w:asciiTheme="minorHAnsi" w:hAnsiTheme="minorHAnsi" w:cstheme="minorHAnsi"/>
                <w:sz w:val="22"/>
                <w:szCs w:val="22"/>
              </w:rPr>
            </w:pPr>
          </w:p>
          <w:p w14:paraId="58447C95" w14:textId="77777777" w:rsidR="007D1B55" w:rsidRPr="00713BD0" w:rsidRDefault="007D1B55" w:rsidP="00713BD0">
            <w:pPr>
              <w:rPr>
                <w:rFonts w:asciiTheme="minorHAnsi" w:hAnsiTheme="minorHAnsi" w:cstheme="minorHAnsi"/>
              </w:rPr>
            </w:pPr>
          </w:p>
        </w:tc>
      </w:tr>
      <w:tr w:rsidR="007D1B55" w14:paraId="5FB9112C"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1220C373" w14:textId="77777777" w:rsidR="007D1B55" w:rsidRPr="00713BD0" w:rsidRDefault="007960E7" w:rsidP="00713BD0">
            <w:pPr>
              <w:ind w:left="127"/>
              <w:rPr>
                <w:rFonts w:asciiTheme="minorHAnsi" w:hAnsiTheme="minorHAnsi" w:cstheme="minorHAnsi"/>
              </w:rPr>
            </w:pPr>
            <w:r w:rsidRPr="00713BD0">
              <w:rPr>
                <w:rFonts w:asciiTheme="minorHAnsi" w:eastAsia="Arial" w:hAnsiTheme="minorHAnsi" w:cstheme="minorHAnsi"/>
              </w:rPr>
              <w:t>2</w:t>
            </w:r>
          </w:p>
        </w:tc>
        <w:tc>
          <w:tcPr>
            <w:tcW w:w="1770" w:type="dxa"/>
            <w:tcBorders>
              <w:top w:val="single" w:sz="4" w:space="0" w:color="000000"/>
              <w:left w:val="single" w:sz="4" w:space="0" w:color="000000"/>
              <w:bottom w:val="single" w:sz="4" w:space="0" w:color="000000"/>
              <w:right w:val="single" w:sz="4" w:space="0" w:color="000000"/>
            </w:tcBorders>
          </w:tcPr>
          <w:p w14:paraId="0DF6C356" w14:textId="1B6381FA" w:rsidR="007D1B55" w:rsidRPr="00713BD0" w:rsidRDefault="00D62478" w:rsidP="00713BD0">
            <w:pPr>
              <w:rPr>
                <w:rFonts w:asciiTheme="minorHAnsi" w:hAnsiTheme="minorHAnsi" w:cstheme="minorHAnsi"/>
              </w:rPr>
            </w:pPr>
            <w:r w:rsidRPr="00713BD0">
              <w:rPr>
                <w:rFonts w:asciiTheme="minorHAnsi" w:hAnsiTheme="minorHAnsi" w:cstheme="minorHAnsi"/>
              </w:rPr>
              <w:t>10</w:t>
            </w:r>
            <w:r w:rsidRPr="00713BD0">
              <w:rPr>
                <w:rFonts w:asciiTheme="minorHAnsi" w:hAnsiTheme="minorHAnsi" w:cstheme="minorHAnsi"/>
                <w:vertAlign w:val="superscript"/>
              </w:rPr>
              <w:t>th</w:t>
            </w:r>
            <w:r w:rsidRPr="00713BD0">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1A7CEF94" w14:textId="7EF5CE69" w:rsidR="00D62478" w:rsidRDefault="00D62478"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1: Continuous Risk Monitoring (</w:t>
            </w:r>
            <w:proofErr w:type="spellStart"/>
            <w:r w:rsidRPr="00713BD0">
              <w:rPr>
                <w:rFonts w:asciiTheme="minorHAnsi" w:hAnsiTheme="minorHAnsi" w:cstheme="minorHAnsi"/>
                <w:b/>
                <w:bCs/>
                <w:sz w:val="22"/>
                <w:szCs w:val="22"/>
              </w:rPr>
              <w:t>Resecurity</w:t>
            </w:r>
            <w:proofErr w:type="spellEnd"/>
            <w:r w:rsidRPr="00713BD0">
              <w:rPr>
                <w:rFonts w:asciiTheme="minorHAnsi" w:hAnsiTheme="minorHAnsi" w:cstheme="minorHAnsi"/>
                <w:b/>
                <w:bCs/>
                <w:sz w:val="22"/>
                <w:szCs w:val="22"/>
              </w:rPr>
              <w:t>)</w:t>
            </w:r>
          </w:p>
          <w:p w14:paraId="36FC87A2"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45FFAE66" w14:textId="10EC2480" w:rsidR="00D62478" w:rsidRDefault="00D62478"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 xml:space="preserve">Monitored the </w:t>
            </w:r>
            <w:proofErr w:type="spellStart"/>
            <w:r w:rsidRPr="00713BD0">
              <w:rPr>
                <w:rFonts w:asciiTheme="minorHAnsi" w:hAnsiTheme="minorHAnsi" w:cstheme="minorHAnsi"/>
                <w:sz w:val="22"/>
                <w:szCs w:val="22"/>
              </w:rPr>
              <w:t>Resecurity</w:t>
            </w:r>
            <w:proofErr w:type="spellEnd"/>
            <w:r w:rsidRPr="00713BD0">
              <w:rPr>
                <w:rFonts w:asciiTheme="minorHAnsi" w:hAnsiTheme="minorHAnsi" w:cstheme="minorHAnsi"/>
                <w:sz w:val="22"/>
                <w:szCs w:val="22"/>
              </w:rPr>
              <w:t xml:space="preserve"> Risk platform to identify, log, and update internal records regarding the latest emerging cyber threats and corporate data breaches.</w:t>
            </w:r>
          </w:p>
          <w:p w14:paraId="4E410363"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7DDFA373" w14:textId="2F2BD258" w:rsidR="00D62478" w:rsidRDefault="00D62478"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2: Satellite Intelligence Deployment (</w:t>
            </w:r>
            <w:proofErr w:type="spellStart"/>
            <w:r w:rsidRPr="00713BD0">
              <w:rPr>
                <w:rFonts w:asciiTheme="minorHAnsi" w:hAnsiTheme="minorHAnsi" w:cstheme="minorHAnsi"/>
                <w:b/>
                <w:bCs/>
                <w:sz w:val="22"/>
                <w:szCs w:val="22"/>
              </w:rPr>
              <w:t>Satintel</w:t>
            </w:r>
            <w:proofErr w:type="spellEnd"/>
            <w:r w:rsidRPr="00713BD0">
              <w:rPr>
                <w:rFonts w:asciiTheme="minorHAnsi" w:hAnsiTheme="minorHAnsi" w:cstheme="minorHAnsi"/>
                <w:b/>
                <w:bCs/>
                <w:sz w:val="22"/>
                <w:szCs w:val="22"/>
              </w:rPr>
              <w:t>)</w:t>
            </w:r>
          </w:p>
          <w:p w14:paraId="3F314A98"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7E903C58" w14:textId="61076DC7" w:rsidR="00D62478" w:rsidRDefault="00D62478"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 xml:space="preserve">Executed the installation and configuration of the </w:t>
            </w:r>
            <w:proofErr w:type="spellStart"/>
            <w:r w:rsidRPr="00713BD0">
              <w:rPr>
                <w:rFonts w:asciiTheme="minorHAnsi" w:hAnsiTheme="minorHAnsi" w:cstheme="minorHAnsi"/>
                <w:sz w:val="22"/>
                <w:szCs w:val="22"/>
              </w:rPr>
              <w:t>Satintel</w:t>
            </w:r>
            <w:proofErr w:type="spellEnd"/>
            <w:r w:rsidRPr="00713BD0">
              <w:rPr>
                <w:rFonts w:asciiTheme="minorHAnsi" w:hAnsiTheme="minorHAnsi" w:cstheme="minorHAnsi"/>
                <w:sz w:val="22"/>
                <w:szCs w:val="22"/>
              </w:rPr>
              <w:t xml:space="preserve"> framework within a Kali Linux environment.</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 xml:space="preserve">Explored and evaluated the tool's capabilities for tracking and </w:t>
            </w:r>
            <w:proofErr w:type="spellStart"/>
            <w:r w:rsidRPr="00713BD0">
              <w:rPr>
                <w:rFonts w:asciiTheme="minorHAnsi" w:hAnsiTheme="minorHAnsi" w:cstheme="minorHAnsi"/>
                <w:sz w:val="22"/>
                <w:szCs w:val="22"/>
              </w:rPr>
              <w:t>analyzing</w:t>
            </w:r>
            <w:proofErr w:type="spellEnd"/>
            <w:r w:rsidRPr="00713BD0">
              <w:rPr>
                <w:rFonts w:asciiTheme="minorHAnsi" w:hAnsiTheme="minorHAnsi" w:cstheme="minorHAnsi"/>
                <w:sz w:val="22"/>
                <w:szCs w:val="22"/>
              </w:rPr>
              <w:t xml:space="preserve"> satellite coordination for open-source intelligence gathering.</w:t>
            </w:r>
          </w:p>
          <w:p w14:paraId="750B4CD9"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35AE0D81" w14:textId="4D900DB4" w:rsidR="00D62478" w:rsidRDefault="00D62478"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3: Dark Web Threat Intelligence</w:t>
            </w:r>
          </w:p>
          <w:p w14:paraId="2A6A8962"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7148D6C4" w14:textId="77777777" w:rsidR="00D62478" w:rsidRPr="00713BD0" w:rsidRDefault="00D62478"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Conducted targeted dark web surveillance to track the digital footprint, communications, and illicit activities of a specific threat actor.</w:t>
            </w:r>
          </w:p>
          <w:p w14:paraId="14E5A6B2" w14:textId="77777777" w:rsidR="00D62478" w:rsidRPr="00713BD0" w:rsidRDefault="00D62478" w:rsidP="00713BD0">
            <w:pPr>
              <w:pStyle w:val="NormalWeb"/>
              <w:spacing w:before="0" w:beforeAutospacing="0" w:after="0" w:afterAutospacing="0"/>
              <w:rPr>
                <w:rFonts w:asciiTheme="minorHAnsi" w:hAnsiTheme="minorHAnsi" w:cstheme="minorHAnsi"/>
                <w:sz w:val="22"/>
                <w:szCs w:val="22"/>
              </w:rPr>
            </w:pPr>
          </w:p>
          <w:p w14:paraId="0BA22687" w14:textId="77777777" w:rsidR="00D62478" w:rsidRPr="00713BD0" w:rsidRDefault="00D62478" w:rsidP="00713BD0">
            <w:pPr>
              <w:pStyle w:val="NormalWeb"/>
              <w:spacing w:before="0" w:beforeAutospacing="0" w:after="0" w:afterAutospacing="0"/>
              <w:rPr>
                <w:rFonts w:asciiTheme="minorHAnsi" w:hAnsiTheme="minorHAnsi" w:cstheme="minorHAnsi"/>
                <w:sz w:val="22"/>
                <w:szCs w:val="22"/>
              </w:rPr>
            </w:pPr>
          </w:p>
          <w:p w14:paraId="4EB06254" w14:textId="77777777" w:rsidR="007D1B55" w:rsidRPr="00713BD0" w:rsidRDefault="007D1B55" w:rsidP="00713BD0">
            <w:pPr>
              <w:rPr>
                <w:rFonts w:asciiTheme="minorHAnsi" w:hAnsiTheme="minorHAnsi" w:cstheme="minorHAnsi"/>
              </w:rPr>
            </w:pPr>
          </w:p>
        </w:tc>
      </w:tr>
      <w:tr w:rsidR="007D1B55" w14:paraId="159CEE93"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9D4AAF6" w14:textId="77777777" w:rsidR="007D1B55" w:rsidRPr="00713BD0" w:rsidRDefault="007960E7" w:rsidP="00713BD0">
            <w:pPr>
              <w:ind w:left="127"/>
              <w:rPr>
                <w:rFonts w:asciiTheme="minorHAnsi" w:hAnsiTheme="minorHAnsi" w:cstheme="minorHAnsi"/>
              </w:rPr>
            </w:pPr>
            <w:r w:rsidRPr="00713BD0">
              <w:rPr>
                <w:rFonts w:asciiTheme="minorHAnsi" w:eastAsia="Arial" w:hAnsiTheme="minorHAnsi" w:cstheme="minorHAnsi"/>
              </w:rPr>
              <w:t>3</w:t>
            </w:r>
          </w:p>
        </w:tc>
        <w:tc>
          <w:tcPr>
            <w:tcW w:w="1770" w:type="dxa"/>
            <w:tcBorders>
              <w:top w:val="single" w:sz="4" w:space="0" w:color="000000"/>
              <w:left w:val="single" w:sz="4" w:space="0" w:color="000000"/>
              <w:bottom w:val="single" w:sz="4" w:space="0" w:color="000000"/>
              <w:right w:val="single" w:sz="4" w:space="0" w:color="000000"/>
            </w:tcBorders>
          </w:tcPr>
          <w:p w14:paraId="4EAF815F" w14:textId="23A0819D" w:rsidR="007D1B55" w:rsidRPr="00713BD0" w:rsidRDefault="00D62478" w:rsidP="00713BD0">
            <w:pPr>
              <w:rPr>
                <w:rFonts w:asciiTheme="minorHAnsi" w:hAnsiTheme="minorHAnsi" w:cstheme="minorHAnsi"/>
              </w:rPr>
            </w:pPr>
            <w:r w:rsidRPr="00713BD0">
              <w:rPr>
                <w:rFonts w:asciiTheme="minorHAnsi" w:hAnsiTheme="minorHAnsi" w:cstheme="minorHAnsi"/>
              </w:rPr>
              <w:t>1</w:t>
            </w:r>
            <w:r w:rsidR="00B0411D" w:rsidRPr="00713BD0">
              <w:rPr>
                <w:rFonts w:asciiTheme="minorHAnsi" w:hAnsiTheme="minorHAnsi" w:cstheme="minorHAnsi"/>
              </w:rPr>
              <w:t>1</w:t>
            </w:r>
            <w:r w:rsidRPr="00713BD0">
              <w:rPr>
                <w:rFonts w:asciiTheme="minorHAnsi" w:hAnsiTheme="minorHAnsi" w:cstheme="minorHAnsi"/>
                <w:vertAlign w:val="superscript"/>
              </w:rPr>
              <w:t>th</w:t>
            </w:r>
            <w:r w:rsidRPr="00713BD0">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1370A090" w14:textId="54254A05" w:rsidR="00B0411D"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1: Continuous Risk Monitoring (</w:t>
            </w:r>
            <w:proofErr w:type="spellStart"/>
            <w:r w:rsidRPr="00713BD0">
              <w:rPr>
                <w:rFonts w:asciiTheme="minorHAnsi" w:hAnsiTheme="minorHAnsi" w:cstheme="minorHAnsi"/>
                <w:b/>
                <w:bCs/>
                <w:sz w:val="22"/>
                <w:szCs w:val="22"/>
              </w:rPr>
              <w:t>Resecurity</w:t>
            </w:r>
            <w:proofErr w:type="spellEnd"/>
            <w:r w:rsidRPr="00713BD0">
              <w:rPr>
                <w:rFonts w:asciiTheme="minorHAnsi" w:hAnsiTheme="minorHAnsi" w:cstheme="minorHAnsi"/>
                <w:b/>
                <w:bCs/>
                <w:sz w:val="22"/>
                <w:szCs w:val="22"/>
              </w:rPr>
              <w:t>)</w:t>
            </w:r>
          </w:p>
          <w:p w14:paraId="35957E5B"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56E1A01D" w14:textId="431D290C" w:rsidR="00B0411D"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 xml:space="preserve">Conducted continuous risk monitoring utilizing the </w:t>
            </w:r>
            <w:proofErr w:type="spellStart"/>
            <w:r w:rsidRPr="00713BD0">
              <w:rPr>
                <w:rFonts w:asciiTheme="minorHAnsi" w:hAnsiTheme="minorHAnsi" w:cstheme="minorHAnsi"/>
                <w:sz w:val="22"/>
                <w:szCs w:val="22"/>
              </w:rPr>
              <w:t>Resecurity</w:t>
            </w:r>
            <w:proofErr w:type="spellEnd"/>
            <w:r w:rsidRPr="00713BD0">
              <w:rPr>
                <w:rFonts w:asciiTheme="minorHAnsi" w:hAnsiTheme="minorHAnsi" w:cstheme="minorHAnsi"/>
                <w:sz w:val="22"/>
                <w:szCs w:val="22"/>
              </w:rPr>
              <w:t xml:space="preserve"> platform to identify and document emerging cyber threats.</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Updated internal tracking systems with the latest actionable intelligence regarding active corporate data breaches and new threat vectors.</w:t>
            </w:r>
          </w:p>
          <w:p w14:paraId="50BC8FD8"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47992538" w14:textId="77777777" w:rsidR="00B0411D" w:rsidRPr="00713BD0"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2: Forensic Triage &amp; Acquisition Training (RECON ITR)</w:t>
            </w:r>
            <w:r w:rsidRPr="00713BD0">
              <w:rPr>
                <w:rFonts w:asciiTheme="minorHAnsi" w:hAnsiTheme="minorHAnsi" w:cstheme="minorHAnsi"/>
                <w:b/>
                <w:bCs/>
                <w:sz w:val="22"/>
                <w:szCs w:val="22"/>
              </w:rPr>
              <w:t xml:space="preserve"> </w:t>
            </w:r>
          </w:p>
          <w:p w14:paraId="7E67D3C5" w14:textId="6CCE7631" w:rsidR="00B0411D" w:rsidRPr="00713BD0"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lastRenderedPageBreak/>
              <w:t>Conducted technical study on the RECON ITR forensic tool,</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specifically focusing on live boot acquisition methodologies.</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Explored the precise processes required to conduct rapid digital triage and safely extract evidence while maintaining the forensic integrity of the target system.</w:t>
            </w:r>
          </w:p>
          <w:p w14:paraId="2A9BFBD4" w14:textId="77777777" w:rsidR="00B0411D" w:rsidRPr="00713BD0" w:rsidRDefault="00B0411D" w:rsidP="00713BD0">
            <w:pPr>
              <w:pStyle w:val="NormalWeb"/>
              <w:spacing w:before="0" w:beforeAutospacing="0" w:after="0" w:afterAutospacing="0"/>
              <w:rPr>
                <w:rFonts w:asciiTheme="minorHAnsi" w:hAnsiTheme="minorHAnsi" w:cstheme="minorHAnsi"/>
                <w:sz w:val="22"/>
                <w:szCs w:val="22"/>
              </w:rPr>
            </w:pPr>
          </w:p>
          <w:p w14:paraId="34929A01" w14:textId="77777777" w:rsidR="00B0411D" w:rsidRPr="00713BD0" w:rsidRDefault="00B0411D" w:rsidP="00713BD0">
            <w:pPr>
              <w:pStyle w:val="NormalWeb"/>
              <w:spacing w:before="0" w:beforeAutospacing="0" w:after="0" w:afterAutospacing="0"/>
              <w:rPr>
                <w:rFonts w:asciiTheme="minorHAnsi" w:hAnsiTheme="minorHAnsi" w:cstheme="minorHAnsi"/>
                <w:sz w:val="22"/>
                <w:szCs w:val="22"/>
              </w:rPr>
            </w:pPr>
          </w:p>
          <w:p w14:paraId="3E0309D4" w14:textId="77777777" w:rsidR="007D1B55" w:rsidRPr="00713BD0" w:rsidRDefault="007D1B55" w:rsidP="00713BD0">
            <w:pPr>
              <w:rPr>
                <w:rFonts w:asciiTheme="minorHAnsi" w:hAnsiTheme="minorHAnsi" w:cstheme="minorHAnsi"/>
              </w:rPr>
            </w:pPr>
          </w:p>
        </w:tc>
      </w:tr>
      <w:tr w:rsidR="00B0411D" w14:paraId="09CFBF43"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407927BD" w14:textId="77777777" w:rsidR="00B0411D" w:rsidRPr="00713BD0" w:rsidRDefault="00B0411D" w:rsidP="00713BD0">
            <w:pPr>
              <w:ind w:left="127"/>
              <w:rPr>
                <w:rFonts w:asciiTheme="minorHAnsi" w:hAnsiTheme="minorHAnsi" w:cstheme="minorHAnsi"/>
              </w:rPr>
            </w:pPr>
            <w:r w:rsidRPr="00713BD0">
              <w:rPr>
                <w:rFonts w:asciiTheme="minorHAnsi" w:eastAsia="Arial" w:hAnsiTheme="minorHAnsi" w:cstheme="minorHAnsi"/>
              </w:rPr>
              <w:lastRenderedPageBreak/>
              <w:t>4</w:t>
            </w:r>
          </w:p>
        </w:tc>
        <w:tc>
          <w:tcPr>
            <w:tcW w:w="1770" w:type="dxa"/>
            <w:tcBorders>
              <w:top w:val="single" w:sz="4" w:space="0" w:color="000000"/>
              <w:left w:val="single" w:sz="4" w:space="0" w:color="000000"/>
              <w:bottom w:val="single" w:sz="4" w:space="0" w:color="000000"/>
              <w:right w:val="single" w:sz="4" w:space="0" w:color="000000"/>
            </w:tcBorders>
          </w:tcPr>
          <w:p w14:paraId="02F64931" w14:textId="7D4F085A" w:rsidR="00B0411D" w:rsidRPr="00713BD0" w:rsidRDefault="00B0411D" w:rsidP="00713BD0">
            <w:pPr>
              <w:rPr>
                <w:rFonts w:asciiTheme="minorHAnsi" w:hAnsiTheme="minorHAnsi" w:cstheme="minorHAnsi"/>
              </w:rPr>
            </w:pPr>
            <w:r w:rsidRPr="00713BD0">
              <w:rPr>
                <w:rFonts w:asciiTheme="minorHAnsi" w:hAnsiTheme="minorHAnsi" w:cstheme="minorHAnsi"/>
              </w:rPr>
              <w:t>1</w:t>
            </w:r>
            <w:r w:rsidRPr="00713BD0">
              <w:rPr>
                <w:rFonts w:asciiTheme="minorHAnsi" w:hAnsiTheme="minorHAnsi" w:cstheme="minorHAnsi"/>
              </w:rPr>
              <w:t>2</w:t>
            </w:r>
            <w:r w:rsidRPr="00713BD0">
              <w:rPr>
                <w:rFonts w:asciiTheme="minorHAnsi" w:hAnsiTheme="minorHAnsi" w:cstheme="minorHAnsi"/>
                <w:vertAlign w:val="superscript"/>
              </w:rPr>
              <w:t>th</w:t>
            </w:r>
            <w:r w:rsidRPr="00713BD0">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1AC58D2E" w14:textId="6CE72D2E" w:rsidR="00B0411D"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1: Forensic Image Preservation &amp; Backup</w:t>
            </w:r>
          </w:p>
          <w:p w14:paraId="7BBD2422"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27C5E113" w14:textId="2220383F" w:rsidR="00B0411D"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 xml:space="preserve">Executed secure data backups of processed forensic images from multiple industry-standard digital forensic suites, including Magnet AXIOM, </w:t>
            </w:r>
            <w:proofErr w:type="spellStart"/>
            <w:r w:rsidRPr="00713BD0">
              <w:rPr>
                <w:rFonts w:asciiTheme="minorHAnsi" w:hAnsiTheme="minorHAnsi" w:cstheme="minorHAnsi"/>
                <w:sz w:val="22"/>
                <w:szCs w:val="22"/>
              </w:rPr>
              <w:t>Hancom</w:t>
            </w:r>
            <w:proofErr w:type="spellEnd"/>
            <w:r w:rsidRPr="00713BD0">
              <w:rPr>
                <w:rFonts w:asciiTheme="minorHAnsi" w:hAnsiTheme="minorHAnsi" w:cstheme="minorHAnsi"/>
                <w:sz w:val="22"/>
                <w:szCs w:val="22"/>
              </w:rPr>
              <w:t xml:space="preserve">, OpenText EnCase, and </w:t>
            </w:r>
            <w:proofErr w:type="spellStart"/>
            <w:r w:rsidRPr="00713BD0">
              <w:rPr>
                <w:rFonts w:asciiTheme="minorHAnsi" w:hAnsiTheme="minorHAnsi" w:cstheme="minorHAnsi"/>
                <w:sz w:val="22"/>
                <w:szCs w:val="22"/>
              </w:rPr>
              <w:t>Intella</w:t>
            </w:r>
            <w:proofErr w:type="spellEnd"/>
            <w:r w:rsidRPr="00713BD0">
              <w:rPr>
                <w:rFonts w:asciiTheme="minorHAnsi" w:hAnsiTheme="minorHAnsi" w:cstheme="minorHAnsi"/>
                <w:sz w:val="22"/>
                <w:szCs w:val="22"/>
              </w:rPr>
              <w:t>. Ensured strict data integrity and evidence preservation protocols were maintained during the transfer of all case files.</w:t>
            </w:r>
          </w:p>
          <w:p w14:paraId="491A8128"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6D5854B1" w14:textId="18D9C52F" w:rsidR="00B0411D"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2: Threat Intelligence Documentation</w:t>
            </w:r>
          </w:p>
          <w:p w14:paraId="756E53E5"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70B5EC61" w14:textId="24955E65" w:rsidR="00B0411D"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Collated continuous risk monitoring intelligence and structured the findings into detailed Excel tracking reports. Updated internal databases with the latest documented indicators regarding active botnet operations, corporate data breaches, and emerging dark web threats.</w:t>
            </w:r>
          </w:p>
          <w:p w14:paraId="1153193E"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0E3A3C9A" w14:textId="3BFC1D1D" w:rsidR="00B0411D"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3: Triage &amp; Live Acquisition Training (RECON ITR)</w:t>
            </w:r>
          </w:p>
          <w:p w14:paraId="51F5C736"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6B33A10E" w14:textId="77777777" w:rsidR="00B0411D" w:rsidRPr="00713BD0"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Conducted practical study on RECON ITR, specifically focusing on live boot acquisition methodologies. Explored techniques for conducting rapid system triage and safely extracting volatile evidence without altering the host machine's original state.</w:t>
            </w:r>
          </w:p>
          <w:p w14:paraId="36B6905F" w14:textId="77777777" w:rsidR="00B0411D" w:rsidRPr="00713BD0" w:rsidRDefault="00B0411D" w:rsidP="00713BD0">
            <w:pPr>
              <w:pStyle w:val="NormalWeb"/>
              <w:spacing w:before="0" w:beforeAutospacing="0" w:after="0" w:afterAutospacing="0"/>
              <w:rPr>
                <w:rFonts w:asciiTheme="minorHAnsi" w:hAnsiTheme="minorHAnsi" w:cstheme="minorHAnsi"/>
                <w:sz w:val="22"/>
                <w:szCs w:val="22"/>
              </w:rPr>
            </w:pPr>
          </w:p>
          <w:p w14:paraId="3D6293E0" w14:textId="77777777" w:rsidR="00B0411D" w:rsidRPr="00713BD0" w:rsidRDefault="00B0411D" w:rsidP="00713BD0">
            <w:pPr>
              <w:rPr>
                <w:rFonts w:asciiTheme="minorHAnsi" w:hAnsiTheme="minorHAnsi" w:cstheme="minorHAnsi"/>
              </w:rPr>
            </w:pPr>
          </w:p>
        </w:tc>
      </w:tr>
      <w:tr w:rsidR="00B0411D" w14:paraId="32827B7F"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01E93161" w14:textId="77777777" w:rsidR="00B0411D" w:rsidRPr="00713BD0" w:rsidRDefault="00B0411D" w:rsidP="00713BD0">
            <w:pPr>
              <w:ind w:left="127"/>
              <w:rPr>
                <w:rFonts w:asciiTheme="minorHAnsi" w:hAnsiTheme="minorHAnsi" w:cstheme="minorHAnsi"/>
              </w:rPr>
            </w:pPr>
            <w:r w:rsidRPr="00713BD0">
              <w:rPr>
                <w:rFonts w:asciiTheme="minorHAnsi" w:eastAsia="Arial" w:hAnsiTheme="minorHAnsi" w:cstheme="minorHAnsi"/>
              </w:rPr>
              <w:t>5</w:t>
            </w:r>
          </w:p>
        </w:tc>
        <w:tc>
          <w:tcPr>
            <w:tcW w:w="1770" w:type="dxa"/>
            <w:tcBorders>
              <w:top w:val="single" w:sz="4" w:space="0" w:color="000000"/>
              <w:left w:val="single" w:sz="4" w:space="0" w:color="000000"/>
              <w:bottom w:val="single" w:sz="4" w:space="0" w:color="000000"/>
              <w:right w:val="single" w:sz="4" w:space="0" w:color="000000"/>
            </w:tcBorders>
          </w:tcPr>
          <w:p w14:paraId="6A180704" w14:textId="2239635A" w:rsidR="00B0411D" w:rsidRPr="00713BD0" w:rsidRDefault="00B0411D" w:rsidP="00713BD0">
            <w:pPr>
              <w:rPr>
                <w:rFonts w:asciiTheme="minorHAnsi" w:hAnsiTheme="minorHAnsi" w:cstheme="minorHAnsi"/>
              </w:rPr>
            </w:pPr>
            <w:r w:rsidRPr="00713BD0">
              <w:rPr>
                <w:rFonts w:asciiTheme="minorHAnsi" w:hAnsiTheme="minorHAnsi" w:cstheme="minorHAnsi"/>
              </w:rPr>
              <w:t>13</w:t>
            </w:r>
            <w:r w:rsidRPr="00713BD0">
              <w:rPr>
                <w:rFonts w:asciiTheme="minorHAnsi" w:hAnsiTheme="minorHAnsi" w:cstheme="minorHAnsi"/>
                <w:vertAlign w:val="superscript"/>
              </w:rPr>
              <w:t>th</w:t>
            </w:r>
            <w:r w:rsidRPr="00713BD0">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3F5CA1AE" w14:textId="5CE84F1D" w:rsidR="00B0411D"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1: Continuous Risk Monitoring (</w:t>
            </w:r>
            <w:proofErr w:type="spellStart"/>
            <w:r w:rsidRPr="00713BD0">
              <w:rPr>
                <w:rFonts w:asciiTheme="minorHAnsi" w:hAnsiTheme="minorHAnsi" w:cstheme="minorHAnsi"/>
                <w:b/>
                <w:bCs/>
                <w:sz w:val="22"/>
                <w:szCs w:val="22"/>
              </w:rPr>
              <w:t>Resecurity</w:t>
            </w:r>
            <w:proofErr w:type="spellEnd"/>
            <w:r w:rsidRPr="00713BD0">
              <w:rPr>
                <w:rFonts w:asciiTheme="minorHAnsi" w:hAnsiTheme="minorHAnsi" w:cstheme="minorHAnsi"/>
                <w:b/>
                <w:bCs/>
                <w:sz w:val="22"/>
                <w:szCs w:val="22"/>
              </w:rPr>
              <w:t>)</w:t>
            </w:r>
          </w:p>
          <w:p w14:paraId="572FE5F9"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026B15B7" w14:textId="63966483" w:rsidR="00B0411D"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 xml:space="preserve">Monitored the </w:t>
            </w:r>
            <w:proofErr w:type="spellStart"/>
            <w:r w:rsidRPr="00713BD0">
              <w:rPr>
                <w:rFonts w:asciiTheme="minorHAnsi" w:hAnsiTheme="minorHAnsi" w:cstheme="minorHAnsi"/>
                <w:sz w:val="22"/>
                <w:szCs w:val="22"/>
              </w:rPr>
              <w:t>Resecurity</w:t>
            </w:r>
            <w:proofErr w:type="spellEnd"/>
            <w:r w:rsidRPr="00713BD0">
              <w:rPr>
                <w:rFonts w:asciiTheme="minorHAnsi" w:hAnsiTheme="minorHAnsi" w:cstheme="minorHAnsi"/>
                <w:sz w:val="22"/>
                <w:szCs w:val="22"/>
              </w:rPr>
              <w:t xml:space="preserve"> Risk platform to identify and document emerging vulnerabilities.</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Updated internal intelligence records with the latest documented cyber threats and corporate data breaches to ensure accurate risk tracking.</w:t>
            </w:r>
          </w:p>
          <w:p w14:paraId="1B9AD460"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74107D38" w14:textId="1DD2381A" w:rsidR="00B0411D"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2: GNSS &amp; Satellite Navigation Analysis (U-</w:t>
            </w:r>
            <w:proofErr w:type="spellStart"/>
            <w:r w:rsidRPr="00713BD0">
              <w:rPr>
                <w:rFonts w:asciiTheme="minorHAnsi" w:hAnsiTheme="minorHAnsi" w:cstheme="minorHAnsi"/>
                <w:b/>
                <w:bCs/>
                <w:sz w:val="22"/>
                <w:szCs w:val="22"/>
              </w:rPr>
              <w:t>blox</w:t>
            </w:r>
            <w:proofErr w:type="spellEnd"/>
            <w:r w:rsidRPr="00713BD0">
              <w:rPr>
                <w:rFonts w:asciiTheme="minorHAnsi" w:hAnsiTheme="minorHAnsi" w:cstheme="minorHAnsi"/>
                <w:b/>
                <w:bCs/>
                <w:sz w:val="22"/>
                <w:szCs w:val="22"/>
              </w:rPr>
              <w:t xml:space="preserve"> u-</w:t>
            </w:r>
            <w:proofErr w:type="spellStart"/>
            <w:r w:rsidRPr="00713BD0">
              <w:rPr>
                <w:rFonts w:asciiTheme="minorHAnsi" w:hAnsiTheme="minorHAnsi" w:cstheme="minorHAnsi"/>
                <w:b/>
                <w:bCs/>
                <w:sz w:val="22"/>
                <w:szCs w:val="22"/>
              </w:rPr>
              <w:t>Center</w:t>
            </w:r>
            <w:proofErr w:type="spellEnd"/>
            <w:r w:rsidRPr="00713BD0">
              <w:rPr>
                <w:rFonts w:asciiTheme="minorHAnsi" w:hAnsiTheme="minorHAnsi" w:cstheme="minorHAnsi"/>
                <w:b/>
                <w:bCs/>
                <w:sz w:val="22"/>
                <w:szCs w:val="22"/>
              </w:rPr>
              <w:t>)</w:t>
            </w:r>
          </w:p>
          <w:p w14:paraId="24BEED07"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2BB8AB1D" w14:textId="208CABB2" w:rsidR="00B0411D" w:rsidRPr="00713BD0"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Utilized U-</w:t>
            </w:r>
            <w:proofErr w:type="spellStart"/>
            <w:r w:rsidRPr="00713BD0">
              <w:rPr>
                <w:rFonts w:asciiTheme="minorHAnsi" w:hAnsiTheme="minorHAnsi" w:cstheme="minorHAnsi"/>
                <w:sz w:val="22"/>
                <w:szCs w:val="22"/>
              </w:rPr>
              <w:t>blox</w:t>
            </w:r>
            <w:proofErr w:type="spellEnd"/>
            <w:r w:rsidRPr="00713BD0">
              <w:rPr>
                <w:rFonts w:asciiTheme="minorHAnsi" w:hAnsiTheme="minorHAnsi" w:cstheme="minorHAnsi"/>
                <w:sz w:val="22"/>
                <w:szCs w:val="22"/>
              </w:rPr>
              <w:t xml:space="preserve"> u-</w:t>
            </w:r>
            <w:proofErr w:type="spellStart"/>
            <w:r w:rsidRPr="00713BD0">
              <w:rPr>
                <w:rFonts w:asciiTheme="minorHAnsi" w:hAnsiTheme="minorHAnsi" w:cstheme="minorHAnsi"/>
                <w:sz w:val="22"/>
                <w:szCs w:val="22"/>
              </w:rPr>
              <w:t>Center</w:t>
            </w:r>
            <w:proofErr w:type="spellEnd"/>
            <w:r w:rsidRPr="00713BD0">
              <w:rPr>
                <w:rFonts w:asciiTheme="minorHAnsi" w:hAnsiTheme="minorHAnsi" w:cstheme="minorHAnsi"/>
                <w:sz w:val="22"/>
                <w:szCs w:val="22"/>
              </w:rPr>
              <w:t xml:space="preserve"> software to evaluate, configure, and run diagnostic tests on GNSS (Global Navigation Satellite System) and GPS receivers.</w:t>
            </w:r>
            <w:r w:rsidRPr="00713BD0">
              <w:rPr>
                <w:rFonts w:asciiTheme="minorHAnsi" w:hAnsiTheme="minorHAnsi" w:cstheme="minorHAnsi"/>
                <w:sz w:val="22"/>
                <w:szCs w:val="22"/>
              </w:rPr>
              <w:t xml:space="preserve"> </w:t>
            </w:r>
            <w:proofErr w:type="spellStart"/>
            <w:r w:rsidRPr="00713BD0">
              <w:rPr>
                <w:rFonts w:asciiTheme="minorHAnsi" w:hAnsiTheme="minorHAnsi" w:cstheme="minorHAnsi"/>
                <w:sz w:val="22"/>
                <w:szCs w:val="22"/>
              </w:rPr>
              <w:t>Analyzed</w:t>
            </w:r>
            <w:proofErr w:type="spellEnd"/>
            <w:r w:rsidRPr="00713BD0">
              <w:rPr>
                <w:rFonts w:asciiTheme="minorHAnsi" w:hAnsiTheme="minorHAnsi" w:cstheme="minorHAnsi"/>
                <w:sz w:val="22"/>
                <w:szCs w:val="22"/>
              </w:rPr>
              <w:t xml:space="preserve"> satellite navigation data to establish operational baselines and advance tracking capabilities for satellite forensics.</w:t>
            </w:r>
          </w:p>
          <w:p w14:paraId="5ED9FF35" w14:textId="4B97E621" w:rsidR="00B0411D" w:rsidRDefault="00B0411D"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lastRenderedPageBreak/>
              <w:t>Task 3: System Maintenance &amp; Patch Management</w:t>
            </w:r>
          </w:p>
          <w:p w14:paraId="1D646FDC"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34CD2DA4" w14:textId="49C68A30" w:rsidR="00B0411D" w:rsidRPr="00713BD0" w:rsidRDefault="00B0411D"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Executed comprehensive patch management across all office workstations to maintain a secure operating environment.</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Deployed critical Windows OS updates, updated Kaspersky Anti-Virus definitions, and applied the latest Mozilla Firefox browser patches to ensure optimal system security and performance.</w:t>
            </w:r>
          </w:p>
          <w:p w14:paraId="4FA3898E" w14:textId="77777777" w:rsidR="00B0411D" w:rsidRPr="00713BD0" w:rsidRDefault="00B0411D" w:rsidP="00713BD0">
            <w:pPr>
              <w:pStyle w:val="NormalWeb"/>
              <w:spacing w:before="0" w:beforeAutospacing="0" w:after="0" w:afterAutospacing="0"/>
              <w:rPr>
                <w:rFonts w:asciiTheme="minorHAnsi" w:hAnsiTheme="minorHAnsi" w:cstheme="minorHAnsi"/>
                <w:sz w:val="22"/>
                <w:szCs w:val="22"/>
              </w:rPr>
            </w:pPr>
          </w:p>
          <w:p w14:paraId="1B051A41" w14:textId="77777777" w:rsidR="00B0411D" w:rsidRPr="00713BD0" w:rsidRDefault="00B0411D" w:rsidP="00713BD0">
            <w:pPr>
              <w:pStyle w:val="NormalWeb"/>
              <w:spacing w:before="0" w:beforeAutospacing="0" w:after="0" w:afterAutospacing="0"/>
              <w:rPr>
                <w:rFonts w:asciiTheme="minorHAnsi" w:hAnsiTheme="minorHAnsi" w:cstheme="minorHAnsi"/>
                <w:sz w:val="22"/>
                <w:szCs w:val="22"/>
              </w:rPr>
            </w:pPr>
          </w:p>
          <w:p w14:paraId="36D207D0" w14:textId="77777777" w:rsidR="00B0411D" w:rsidRPr="00713BD0" w:rsidRDefault="00B0411D" w:rsidP="00713BD0">
            <w:pPr>
              <w:rPr>
                <w:rFonts w:asciiTheme="minorHAnsi" w:hAnsiTheme="minorHAnsi" w:cstheme="minorHAnsi"/>
              </w:rPr>
            </w:pPr>
          </w:p>
        </w:tc>
      </w:tr>
      <w:tr w:rsidR="00713BD0" w14:paraId="60286013"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626D6A79" w14:textId="07FAB43D" w:rsidR="00713BD0" w:rsidRPr="00713BD0" w:rsidRDefault="00713BD0" w:rsidP="00713BD0">
            <w:pPr>
              <w:ind w:left="127"/>
              <w:rPr>
                <w:rFonts w:asciiTheme="minorHAnsi" w:eastAsia="Arial" w:hAnsiTheme="minorHAnsi" w:cstheme="minorHAnsi"/>
              </w:rPr>
            </w:pPr>
            <w:r w:rsidRPr="00713BD0">
              <w:rPr>
                <w:rFonts w:asciiTheme="minorHAnsi" w:eastAsia="Arial" w:hAnsiTheme="minorHAnsi" w:cstheme="minorHAnsi"/>
              </w:rPr>
              <w:lastRenderedPageBreak/>
              <w:t>6</w:t>
            </w:r>
          </w:p>
        </w:tc>
        <w:tc>
          <w:tcPr>
            <w:tcW w:w="1770" w:type="dxa"/>
            <w:tcBorders>
              <w:top w:val="single" w:sz="4" w:space="0" w:color="000000"/>
              <w:left w:val="single" w:sz="4" w:space="0" w:color="000000"/>
              <w:bottom w:val="single" w:sz="4" w:space="0" w:color="000000"/>
              <w:right w:val="single" w:sz="4" w:space="0" w:color="000000"/>
            </w:tcBorders>
          </w:tcPr>
          <w:p w14:paraId="1A9A7F26" w14:textId="0307BC81" w:rsidR="00713BD0" w:rsidRPr="00713BD0" w:rsidRDefault="00713BD0" w:rsidP="00713BD0">
            <w:pPr>
              <w:rPr>
                <w:rFonts w:asciiTheme="minorHAnsi" w:hAnsiTheme="minorHAnsi" w:cstheme="minorHAnsi"/>
              </w:rPr>
            </w:pPr>
            <w:r w:rsidRPr="00713BD0">
              <w:rPr>
                <w:rFonts w:asciiTheme="minorHAnsi" w:hAnsiTheme="minorHAnsi" w:cstheme="minorHAnsi"/>
              </w:rPr>
              <w:t>14</w:t>
            </w:r>
            <w:r w:rsidRPr="00713BD0">
              <w:rPr>
                <w:rFonts w:asciiTheme="minorHAnsi" w:hAnsiTheme="minorHAnsi" w:cstheme="minorHAnsi"/>
                <w:vertAlign w:val="superscript"/>
              </w:rPr>
              <w:t>th</w:t>
            </w:r>
            <w:r w:rsidRPr="00713BD0">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13F62E40" w14:textId="312405AB" w:rsidR="00713BD0" w:rsidRDefault="00713BD0"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1: Continuous Risk Monitoring (</w:t>
            </w:r>
            <w:proofErr w:type="spellStart"/>
            <w:r w:rsidRPr="00713BD0">
              <w:rPr>
                <w:rFonts w:asciiTheme="minorHAnsi" w:hAnsiTheme="minorHAnsi" w:cstheme="minorHAnsi"/>
                <w:b/>
                <w:bCs/>
                <w:sz w:val="22"/>
                <w:szCs w:val="22"/>
              </w:rPr>
              <w:t>Resecurity</w:t>
            </w:r>
            <w:proofErr w:type="spellEnd"/>
            <w:r w:rsidRPr="00713BD0">
              <w:rPr>
                <w:rFonts w:asciiTheme="minorHAnsi" w:hAnsiTheme="minorHAnsi" w:cstheme="minorHAnsi"/>
                <w:b/>
                <w:bCs/>
                <w:sz w:val="22"/>
                <w:szCs w:val="22"/>
              </w:rPr>
              <w:t>)</w:t>
            </w:r>
          </w:p>
          <w:p w14:paraId="4DFA342E"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01F334ED" w14:textId="12B0B85B" w:rsidR="00713BD0" w:rsidRDefault="00713BD0"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 xml:space="preserve">Conducted active threat intelligence monitoring via the </w:t>
            </w:r>
            <w:proofErr w:type="spellStart"/>
            <w:r w:rsidRPr="00713BD0">
              <w:rPr>
                <w:rFonts w:asciiTheme="minorHAnsi" w:hAnsiTheme="minorHAnsi" w:cstheme="minorHAnsi"/>
                <w:sz w:val="22"/>
                <w:szCs w:val="22"/>
              </w:rPr>
              <w:t>Resecurity</w:t>
            </w:r>
            <w:proofErr w:type="spellEnd"/>
            <w:r w:rsidRPr="00713BD0">
              <w:rPr>
                <w:rFonts w:asciiTheme="minorHAnsi" w:hAnsiTheme="minorHAnsi" w:cstheme="minorHAnsi"/>
                <w:sz w:val="22"/>
                <w:szCs w:val="22"/>
              </w:rPr>
              <w:t xml:space="preserve"> platform.</w:t>
            </w:r>
            <w:r w:rsidRPr="00713BD0">
              <w:rPr>
                <w:rFonts w:asciiTheme="minorHAnsi" w:hAnsiTheme="minorHAnsi" w:cstheme="minorHAnsi"/>
                <w:sz w:val="22"/>
                <w:szCs w:val="22"/>
              </w:rPr>
              <w:t xml:space="preserve"> </w:t>
            </w:r>
            <w:r w:rsidRPr="00713BD0">
              <w:rPr>
                <w:rFonts w:asciiTheme="minorHAnsi" w:hAnsiTheme="minorHAnsi" w:cstheme="minorHAnsi"/>
                <w:sz w:val="22"/>
                <w:szCs w:val="22"/>
              </w:rPr>
              <w:t>Updated internal tracking records with the latest documented corporate data breaches and emerging cyber threats.</w:t>
            </w:r>
          </w:p>
          <w:p w14:paraId="209D4743"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3AD3004E" w14:textId="4CC3A4C3" w:rsidR="00713BD0" w:rsidRDefault="00713BD0" w:rsidP="00713BD0">
            <w:pPr>
              <w:pStyle w:val="NormalWeb"/>
              <w:spacing w:before="0" w:beforeAutospacing="0" w:after="0" w:afterAutospacing="0"/>
              <w:rPr>
                <w:rFonts w:asciiTheme="minorHAnsi" w:hAnsiTheme="minorHAnsi" w:cstheme="minorHAnsi"/>
                <w:b/>
                <w:bCs/>
                <w:sz w:val="22"/>
                <w:szCs w:val="22"/>
              </w:rPr>
            </w:pPr>
            <w:r w:rsidRPr="00713BD0">
              <w:rPr>
                <w:rFonts w:asciiTheme="minorHAnsi" w:hAnsiTheme="minorHAnsi" w:cstheme="minorHAnsi"/>
                <w:b/>
                <w:bCs/>
                <w:sz w:val="22"/>
                <w:szCs w:val="22"/>
              </w:rPr>
              <w:t>Task 2: GNSS &amp; Satellite Navigation Analysis (U-</w:t>
            </w:r>
            <w:proofErr w:type="spellStart"/>
            <w:r w:rsidRPr="00713BD0">
              <w:rPr>
                <w:rFonts w:asciiTheme="minorHAnsi" w:hAnsiTheme="minorHAnsi" w:cstheme="minorHAnsi"/>
                <w:b/>
                <w:bCs/>
                <w:sz w:val="22"/>
                <w:szCs w:val="22"/>
              </w:rPr>
              <w:t>blox</w:t>
            </w:r>
            <w:proofErr w:type="spellEnd"/>
            <w:r w:rsidRPr="00713BD0">
              <w:rPr>
                <w:rFonts w:asciiTheme="minorHAnsi" w:hAnsiTheme="minorHAnsi" w:cstheme="minorHAnsi"/>
                <w:b/>
                <w:bCs/>
                <w:sz w:val="22"/>
                <w:szCs w:val="22"/>
              </w:rPr>
              <w:t xml:space="preserve"> u-</w:t>
            </w:r>
            <w:proofErr w:type="spellStart"/>
            <w:r w:rsidRPr="00713BD0">
              <w:rPr>
                <w:rFonts w:asciiTheme="minorHAnsi" w:hAnsiTheme="minorHAnsi" w:cstheme="minorHAnsi"/>
                <w:b/>
                <w:bCs/>
                <w:sz w:val="22"/>
                <w:szCs w:val="22"/>
              </w:rPr>
              <w:t>Center</w:t>
            </w:r>
            <w:proofErr w:type="spellEnd"/>
            <w:r w:rsidRPr="00713BD0">
              <w:rPr>
                <w:rFonts w:asciiTheme="minorHAnsi" w:hAnsiTheme="minorHAnsi" w:cstheme="minorHAnsi"/>
                <w:b/>
                <w:bCs/>
                <w:sz w:val="22"/>
                <w:szCs w:val="22"/>
              </w:rPr>
              <w:t>)</w:t>
            </w:r>
          </w:p>
          <w:p w14:paraId="0894BB5D"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0D9AB83B" w14:textId="4F27EAFE" w:rsidR="00713BD0" w:rsidRPr="00713BD0" w:rsidRDefault="00713BD0" w:rsidP="00713BD0">
            <w:pPr>
              <w:pStyle w:val="NormalWeb"/>
              <w:spacing w:before="0" w:beforeAutospacing="0" w:after="0" w:afterAutospacing="0"/>
              <w:rPr>
                <w:rFonts w:asciiTheme="minorHAnsi" w:hAnsiTheme="minorHAnsi" w:cstheme="minorHAnsi"/>
                <w:sz w:val="22"/>
                <w:szCs w:val="22"/>
              </w:rPr>
            </w:pPr>
            <w:r w:rsidRPr="00713BD0">
              <w:rPr>
                <w:rFonts w:asciiTheme="minorHAnsi" w:hAnsiTheme="minorHAnsi" w:cstheme="minorHAnsi"/>
                <w:sz w:val="22"/>
                <w:szCs w:val="22"/>
              </w:rPr>
              <w:t>Deployed U-</w:t>
            </w:r>
            <w:proofErr w:type="spellStart"/>
            <w:r w:rsidRPr="00713BD0">
              <w:rPr>
                <w:rFonts w:asciiTheme="minorHAnsi" w:hAnsiTheme="minorHAnsi" w:cstheme="minorHAnsi"/>
                <w:sz w:val="22"/>
                <w:szCs w:val="22"/>
              </w:rPr>
              <w:t>blox</w:t>
            </w:r>
            <w:proofErr w:type="spellEnd"/>
            <w:r w:rsidRPr="00713BD0">
              <w:rPr>
                <w:rFonts w:asciiTheme="minorHAnsi" w:hAnsiTheme="minorHAnsi" w:cstheme="minorHAnsi"/>
                <w:sz w:val="22"/>
                <w:szCs w:val="22"/>
              </w:rPr>
              <w:t xml:space="preserve"> u-</w:t>
            </w:r>
            <w:proofErr w:type="spellStart"/>
            <w:r w:rsidRPr="00713BD0">
              <w:rPr>
                <w:rFonts w:asciiTheme="minorHAnsi" w:hAnsiTheme="minorHAnsi" w:cstheme="minorHAnsi"/>
                <w:sz w:val="22"/>
                <w:szCs w:val="22"/>
              </w:rPr>
              <w:t>Center</w:t>
            </w:r>
            <w:proofErr w:type="spellEnd"/>
            <w:r w:rsidRPr="00713BD0">
              <w:rPr>
                <w:rFonts w:asciiTheme="minorHAnsi" w:hAnsiTheme="minorHAnsi" w:cstheme="minorHAnsi"/>
                <w:sz w:val="22"/>
                <w:szCs w:val="22"/>
              </w:rPr>
              <w:t xml:space="preserve"> software to actively evaluate, configure, and conduct diagnostic testing on u-</w:t>
            </w:r>
            <w:proofErr w:type="spellStart"/>
            <w:r w:rsidRPr="00713BD0">
              <w:rPr>
                <w:rFonts w:asciiTheme="minorHAnsi" w:hAnsiTheme="minorHAnsi" w:cstheme="minorHAnsi"/>
                <w:sz w:val="22"/>
                <w:szCs w:val="22"/>
              </w:rPr>
              <w:t>blox</w:t>
            </w:r>
            <w:proofErr w:type="spellEnd"/>
            <w:r w:rsidRPr="00713BD0">
              <w:rPr>
                <w:rFonts w:asciiTheme="minorHAnsi" w:hAnsiTheme="minorHAnsi" w:cstheme="minorHAnsi"/>
                <w:sz w:val="22"/>
                <w:szCs w:val="22"/>
              </w:rPr>
              <w:t xml:space="preserve"> GNSS and GPS receivers.</w:t>
            </w:r>
            <w:r w:rsidRPr="00713BD0">
              <w:rPr>
                <w:rFonts w:asciiTheme="minorHAnsi" w:hAnsiTheme="minorHAnsi" w:cstheme="minorHAnsi"/>
                <w:sz w:val="22"/>
                <w:szCs w:val="22"/>
              </w:rPr>
              <w:t xml:space="preserve"> </w:t>
            </w:r>
            <w:proofErr w:type="spellStart"/>
            <w:r w:rsidRPr="00713BD0">
              <w:rPr>
                <w:rFonts w:asciiTheme="minorHAnsi" w:hAnsiTheme="minorHAnsi" w:cstheme="minorHAnsi"/>
                <w:sz w:val="22"/>
                <w:szCs w:val="22"/>
              </w:rPr>
              <w:t>Analyzed</w:t>
            </w:r>
            <w:proofErr w:type="spellEnd"/>
            <w:r w:rsidRPr="00713BD0">
              <w:rPr>
                <w:rFonts w:asciiTheme="minorHAnsi" w:hAnsiTheme="minorHAnsi" w:cstheme="minorHAnsi"/>
                <w:sz w:val="22"/>
                <w:szCs w:val="22"/>
              </w:rPr>
              <w:t xml:space="preserve"> receiver data to ensure accurate satellite tracking and operational functionality.</w:t>
            </w:r>
          </w:p>
          <w:p w14:paraId="7E7DD778" w14:textId="77777777" w:rsidR="00713BD0" w:rsidRPr="00713BD0" w:rsidRDefault="00713BD0" w:rsidP="00713BD0">
            <w:pPr>
              <w:pStyle w:val="NormalWeb"/>
              <w:spacing w:before="0" w:beforeAutospacing="0" w:after="0" w:afterAutospacing="0"/>
              <w:rPr>
                <w:rFonts w:asciiTheme="minorHAnsi" w:hAnsiTheme="minorHAnsi" w:cstheme="minorHAnsi"/>
                <w:sz w:val="22"/>
                <w:szCs w:val="22"/>
              </w:rPr>
            </w:pPr>
          </w:p>
          <w:p w14:paraId="340C8A74" w14:textId="77777777" w:rsidR="00713BD0" w:rsidRPr="00713BD0" w:rsidRDefault="00713BD0" w:rsidP="00713BD0">
            <w:pPr>
              <w:pStyle w:val="NormalWeb"/>
              <w:spacing w:before="0" w:beforeAutospacing="0" w:after="0" w:afterAutospacing="0"/>
              <w:rPr>
                <w:rFonts w:asciiTheme="minorHAnsi" w:hAnsiTheme="minorHAnsi" w:cstheme="minorHAnsi"/>
                <w:b/>
                <w:bCs/>
                <w:sz w:val="22"/>
                <w:szCs w:val="22"/>
              </w:rPr>
            </w:pPr>
          </w:p>
        </w:tc>
      </w:tr>
    </w:tbl>
    <w:p w14:paraId="52C8952C" w14:textId="77777777" w:rsidR="007D1B55" w:rsidRDefault="007960E7">
      <w:pPr>
        <w:spacing w:after="116"/>
        <w:ind w:left="-5" w:hanging="10"/>
      </w:pPr>
      <w:r>
        <w:rPr>
          <w:rFonts w:ascii="Arial" w:eastAsia="Arial" w:hAnsi="Arial" w:cs="Arial"/>
          <w:sz w:val="24"/>
        </w:rPr>
        <w:t xml:space="preserve">Comments: </w:t>
      </w:r>
    </w:p>
    <w:p w14:paraId="740F913F" w14:textId="77777777" w:rsidR="007D1B55" w:rsidRDefault="007960E7">
      <w:pPr>
        <w:spacing w:after="0" w:line="360" w:lineRule="auto"/>
        <w:ind w:left="-5" w:hanging="10"/>
      </w:pPr>
      <w:r>
        <w:rPr>
          <w:rFonts w:ascii="Arial" w:eastAsia="Arial" w:hAnsi="Arial" w:cs="Arial"/>
          <w:sz w:val="24"/>
        </w:rPr>
        <w:t xml:space="preserve">______________________________________________________________ ________________________________________________________________ ________ </w:t>
      </w:r>
    </w:p>
    <w:p w14:paraId="14441D0B" w14:textId="77777777" w:rsidR="007D1B55" w:rsidRDefault="007960E7">
      <w:pPr>
        <w:spacing w:after="116"/>
        <w:ind w:left="-5" w:hanging="10"/>
      </w:pPr>
      <w:r>
        <w:rPr>
          <w:rFonts w:ascii="Arial" w:eastAsia="Arial" w:hAnsi="Arial" w:cs="Arial"/>
          <w:sz w:val="24"/>
        </w:rPr>
        <w:t xml:space="preserve">Supervisor’s signature and stamp:  </w:t>
      </w:r>
    </w:p>
    <w:p w14:paraId="141AEBEA" w14:textId="77777777" w:rsidR="007D1B55" w:rsidRDefault="007960E7">
      <w:pPr>
        <w:spacing w:after="60"/>
        <w:ind w:left="730" w:hanging="10"/>
      </w:pPr>
      <w:r>
        <w:rPr>
          <w:rFonts w:ascii="Arial" w:eastAsia="Arial" w:hAnsi="Arial" w:cs="Arial"/>
          <w:sz w:val="24"/>
        </w:rPr>
        <w:t>________________________________</w:t>
      </w:r>
    </w:p>
    <w:p w14:paraId="67D93D55" w14:textId="77777777" w:rsidR="007D1B55" w:rsidRDefault="007960E7">
      <w:pPr>
        <w:spacing w:after="87"/>
        <w:ind w:left="-5" w:hanging="10"/>
      </w:pPr>
      <w:r>
        <w:rPr>
          <w:rFonts w:ascii="Arial" w:eastAsia="Arial" w:hAnsi="Arial" w:cs="Arial"/>
          <w:b/>
          <w:sz w:val="18"/>
        </w:rPr>
        <w:t>NOTES:</w:t>
      </w:r>
    </w:p>
    <w:p w14:paraId="1412D11B" w14:textId="77777777" w:rsidR="007D1B55" w:rsidRDefault="007960E7">
      <w:pPr>
        <w:spacing w:after="87"/>
        <w:ind w:left="-5" w:hanging="10"/>
      </w:pPr>
      <w:r>
        <w:rPr>
          <w:rFonts w:ascii="Arial" w:eastAsia="Arial" w:hAnsi="Arial" w:cs="Arial"/>
          <w:b/>
          <w:sz w:val="18"/>
        </w:rPr>
        <w:t>Write the logbook daily and get the sign from your external supervisor weekly.</w:t>
      </w:r>
    </w:p>
    <w:p w14:paraId="30ECA983" w14:textId="77777777" w:rsidR="007D1B55" w:rsidRDefault="007960E7">
      <w:pPr>
        <w:spacing w:after="87" w:line="360" w:lineRule="auto"/>
        <w:ind w:left="-5" w:hanging="10"/>
      </w:pPr>
      <w:r>
        <w:rPr>
          <w:rFonts w:ascii="Arial" w:eastAsia="Arial" w:hAnsi="Arial" w:cs="Arial"/>
          <w:b/>
          <w:sz w:val="18"/>
        </w:rPr>
        <w:t>This logbook must be submitted to the internal supervisor. Please make sure to bind together with your report.</w:t>
      </w:r>
    </w:p>
    <w:p w14:paraId="022FE2FB" w14:textId="77777777" w:rsidR="007D1B55" w:rsidRDefault="007960E7">
      <w:pPr>
        <w:spacing w:after="0"/>
        <w:ind w:left="-5" w:hanging="10"/>
      </w:pPr>
      <w:proofErr w:type="gramStart"/>
      <w:r>
        <w:rPr>
          <w:rFonts w:ascii="Arial" w:eastAsia="Arial" w:hAnsi="Arial" w:cs="Arial"/>
          <w:sz w:val="24"/>
        </w:rPr>
        <w:t>Week :</w:t>
      </w:r>
      <w:proofErr w:type="gramEnd"/>
      <w:r>
        <w:rPr>
          <w:rFonts w:ascii="Arial" w:eastAsia="Arial" w:hAnsi="Arial" w:cs="Arial"/>
          <w:sz w:val="24"/>
        </w:rPr>
        <w:t xml:space="preserve"> 3</w:t>
      </w:r>
    </w:p>
    <w:tbl>
      <w:tblPr>
        <w:tblStyle w:val="TableGrid"/>
        <w:tblW w:w="8850" w:type="dxa"/>
        <w:tblInd w:w="-230" w:type="dxa"/>
        <w:tblCellMar>
          <w:top w:w="51" w:type="dxa"/>
          <w:left w:w="137" w:type="dxa"/>
          <w:right w:w="115" w:type="dxa"/>
        </w:tblCellMar>
        <w:tblLook w:val="04A0" w:firstRow="1" w:lastRow="0" w:firstColumn="1" w:lastColumn="0" w:noHBand="0" w:noVBand="1"/>
      </w:tblPr>
      <w:tblGrid>
        <w:gridCol w:w="660"/>
        <w:gridCol w:w="1770"/>
        <w:gridCol w:w="6420"/>
      </w:tblGrid>
      <w:tr w:rsidR="007D1B55" w14:paraId="2645AF57" w14:textId="77777777">
        <w:trPr>
          <w:trHeight w:val="424"/>
        </w:trPr>
        <w:tc>
          <w:tcPr>
            <w:tcW w:w="660" w:type="dxa"/>
            <w:tcBorders>
              <w:top w:val="single" w:sz="4" w:space="0" w:color="000000"/>
              <w:left w:val="single" w:sz="4" w:space="0" w:color="000000"/>
              <w:bottom w:val="single" w:sz="4" w:space="0" w:color="000000"/>
              <w:right w:val="single" w:sz="4" w:space="0" w:color="000000"/>
            </w:tcBorders>
          </w:tcPr>
          <w:p w14:paraId="0223693D" w14:textId="77777777" w:rsidR="007D1B55" w:rsidRDefault="007960E7">
            <w:r>
              <w:rPr>
                <w:rFonts w:ascii="Arial" w:eastAsia="Arial" w:hAnsi="Arial" w:cs="Arial"/>
                <w:b/>
                <w:sz w:val="24"/>
              </w:rPr>
              <w:t>No.</w:t>
            </w:r>
          </w:p>
        </w:tc>
        <w:tc>
          <w:tcPr>
            <w:tcW w:w="1770" w:type="dxa"/>
            <w:tcBorders>
              <w:top w:val="single" w:sz="4" w:space="0" w:color="000000"/>
              <w:left w:val="single" w:sz="4" w:space="0" w:color="000000"/>
              <w:bottom w:val="single" w:sz="4" w:space="0" w:color="000000"/>
              <w:right w:val="single" w:sz="4" w:space="0" w:color="000000"/>
            </w:tcBorders>
          </w:tcPr>
          <w:p w14:paraId="23890987" w14:textId="77777777" w:rsidR="007D1B55" w:rsidRDefault="007960E7">
            <w:pPr>
              <w:ind w:right="21"/>
              <w:jc w:val="center"/>
            </w:pPr>
            <w:r>
              <w:rPr>
                <w:rFonts w:ascii="Arial" w:eastAsia="Arial" w:hAnsi="Arial" w:cs="Arial"/>
                <w:b/>
                <w:sz w:val="24"/>
              </w:rPr>
              <w:t>Date</w:t>
            </w:r>
          </w:p>
        </w:tc>
        <w:tc>
          <w:tcPr>
            <w:tcW w:w="6420" w:type="dxa"/>
            <w:tcBorders>
              <w:top w:val="single" w:sz="4" w:space="0" w:color="000000"/>
              <w:left w:val="single" w:sz="4" w:space="0" w:color="000000"/>
              <w:bottom w:val="single" w:sz="4" w:space="0" w:color="000000"/>
              <w:right w:val="single" w:sz="4" w:space="0" w:color="000000"/>
            </w:tcBorders>
          </w:tcPr>
          <w:p w14:paraId="5B3F4BA4" w14:textId="77777777" w:rsidR="007D1B55" w:rsidRDefault="007960E7">
            <w:pPr>
              <w:ind w:right="21"/>
              <w:jc w:val="center"/>
            </w:pPr>
            <w:r>
              <w:rPr>
                <w:rFonts w:ascii="Arial" w:eastAsia="Arial" w:hAnsi="Arial" w:cs="Arial"/>
                <w:b/>
                <w:sz w:val="24"/>
              </w:rPr>
              <w:t>Activities</w:t>
            </w:r>
          </w:p>
        </w:tc>
      </w:tr>
      <w:tr w:rsidR="007D1B55" w14:paraId="34F5EE72" w14:textId="77777777">
        <w:trPr>
          <w:trHeight w:val="743"/>
        </w:trPr>
        <w:tc>
          <w:tcPr>
            <w:tcW w:w="660" w:type="dxa"/>
            <w:tcBorders>
              <w:top w:val="single" w:sz="4" w:space="0" w:color="000000"/>
              <w:left w:val="single" w:sz="4" w:space="0" w:color="000000"/>
              <w:bottom w:val="single" w:sz="4" w:space="0" w:color="000000"/>
              <w:right w:val="single" w:sz="4" w:space="0" w:color="000000"/>
            </w:tcBorders>
          </w:tcPr>
          <w:p w14:paraId="5A64717F" w14:textId="77777777" w:rsidR="007D1B55" w:rsidRDefault="007960E7">
            <w:pPr>
              <w:ind w:right="21"/>
              <w:jc w:val="center"/>
            </w:pPr>
            <w:r>
              <w:rPr>
                <w:rFonts w:ascii="Arial" w:eastAsia="Arial" w:hAnsi="Arial" w:cs="Arial"/>
              </w:rPr>
              <w:t>1</w:t>
            </w:r>
          </w:p>
        </w:tc>
        <w:tc>
          <w:tcPr>
            <w:tcW w:w="1770" w:type="dxa"/>
            <w:tcBorders>
              <w:top w:val="single" w:sz="4" w:space="0" w:color="000000"/>
              <w:left w:val="single" w:sz="4" w:space="0" w:color="000000"/>
              <w:bottom w:val="single" w:sz="4" w:space="0" w:color="000000"/>
              <w:right w:val="single" w:sz="4" w:space="0" w:color="000000"/>
            </w:tcBorders>
          </w:tcPr>
          <w:p w14:paraId="5A630D9F"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250E699A" w14:textId="77777777" w:rsidR="007D1B55" w:rsidRDefault="007D1B55"/>
        </w:tc>
      </w:tr>
      <w:tr w:rsidR="007D1B55" w14:paraId="65B07DD5"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9C9596A" w14:textId="77777777" w:rsidR="007D1B55" w:rsidRDefault="007960E7">
            <w:pPr>
              <w:ind w:left="127"/>
            </w:pPr>
            <w:r>
              <w:rPr>
                <w:rFonts w:ascii="Arial" w:eastAsia="Arial" w:hAnsi="Arial" w:cs="Arial"/>
                <w:sz w:val="24"/>
              </w:rPr>
              <w:lastRenderedPageBreak/>
              <w:t>2</w:t>
            </w:r>
          </w:p>
        </w:tc>
        <w:tc>
          <w:tcPr>
            <w:tcW w:w="1770" w:type="dxa"/>
            <w:tcBorders>
              <w:top w:val="single" w:sz="4" w:space="0" w:color="000000"/>
              <w:left w:val="single" w:sz="4" w:space="0" w:color="000000"/>
              <w:bottom w:val="single" w:sz="4" w:space="0" w:color="000000"/>
              <w:right w:val="single" w:sz="4" w:space="0" w:color="000000"/>
            </w:tcBorders>
          </w:tcPr>
          <w:p w14:paraId="1C7814B9"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45BFAF2F" w14:textId="77777777" w:rsidR="007D1B55" w:rsidRDefault="007D1B55"/>
        </w:tc>
      </w:tr>
      <w:tr w:rsidR="007D1B55" w14:paraId="1387D0E4"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3ED83377" w14:textId="77777777" w:rsidR="007D1B55" w:rsidRDefault="007960E7">
            <w:pPr>
              <w:ind w:left="127"/>
            </w:pPr>
            <w:r>
              <w:rPr>
                <w:rFonts w:ascii="Arial" w:eastAsia="Arial" w:hAnsi="Arial" w:cs="Arial"/>
                <w:sz w:val="24"/>
              </w:rPr>
              <w:t>3</w:t>
            </w:r>
          </w:p>
        </w:tc>
        <w:tc>
          <w:tcPr>
            <w:tcW w:w="1770" w:type="dxa"/>
            <w:tcBorders>
              <w:top w:val="single" w:sz="4" w:space="0" w:color="000000"/>
              <w:left w:val="single" w:sz="4" w:space="0" w:color="000000"/>
              <w:bottom w:val="single" w:sz="4" w:space="0" w:color="000000"/>
              <w:right w:val="single" w:sz="4" w:space="0" w:color="000000"/>
            </w:tcBorders>
          </w:tcPr>
          <w:p w14:paraId="073B22F7"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02B92331" w14:textId="77777777" w:rsidR="007D1B55" w:rsidRDefault="007D1B55"/>
        </w:tc>
      </w:tr>
      <w:tr w:rsidR="007D1B55" w14:paraId="10A9850E"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C65763F" w14:textId="77777777" w:rsidR="007D1B55" w:rsidRDefault="007960E7">
            <w:pPr>
              <w:ind w:left="127"/>
            </w:pPr>
            <w:r>
              <w:rPr>
                <w:rFonts w:ascii="Arial" w:eastAsia="Arial" w:hAnsi="Arial" w:cs="Arial"/>
                <w:sz w:val="24"/>
              </w:rPr>
              <w:t>4</w:t>
            </w:r>
          </w:p>
        </w:tc>
        <w:tc>
          <w:tcPr>
            <w:tcW w:w="1770" w:type="dxa"/>
            <w:tcBorders>
              <w:top w:val="single" w:sz="4" w:space="0" w:color="000000"/>
              <w:left w:val="single" w:sz="4" w:space="0" w:color="000000"/>
              <w:bottom w:val="single" w:sz="4" w:space="0" w:color="000000"/>
              <w:right w:val="single" w:sz="4" w:space="0" w:color="000000"/>
            </w:tcBorders>
          </w:tcPr>
          <w:p w14:paraId="3B76414E"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42B40ED3" w14:textId="77777777" w:rsidR="007D1B55" w:rsidRDefault="007D1B55"/>
        </w:tc>
      </w:tr>
      <w:tr w:rsidR="007D1B55" w14:paraId="0EAC5513"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26219BD" w14:textId="77777777" w:rsidR="007D1B55" w:rsidRDefault="007960E7">
            <w:pPr>
              <w:ind w:left="127"/>
            </w:pPr>
            <w:r>
              <w:rPr>
                <w:rFonts w:ascii="Arial" w:eastAsia="Arial" w:hAnsi="Arial" w:cs="Arial"/>
                <w:sz w:val="24"/>
              </w:rPr>
              <w:t>5</w:t>
            </w:r>
          </w:p>
        </w:tc>
        <w:tc>
          <w:tcPr>
            <w:tcW w:w="1770" w:type="dxa"/>
            <w:tcBorders>
              <w:top w:val="single" w:sz="4" w:space="0" w:color="000000"/>
              <w:left w:val="single" w:sz="4" w:space="0" w:color="000000"/>
              <w:bottom w:val="single" w:sz="4" w:space="0" w:color="000000"/>
              <w:right w:val="single" w:sz="4" w:space="0" w:color="000000"/>
            </w:tcBorders>
          </w:tcPr>
          <w:p w14:paraId="18825595"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5B19FA83" w14:textId="77777777" w:rsidR="007D1B55" w:rsidRDefault="007D1B55"/>
        </w:tc>
      </w:tr>
    </w:tbl>
    <w:p w14:paraId="04487972" w14:textId="77777777" w:rsidR="007D1B55" w:rsidRDefault="007960E7">
      <w:pPr>
        <w:spacing w:after="116"/>
        <w:ind w:left="-5" w:hanging="10"/>
      </w:pPr>
      <w:r>
        <w:rPr>
          <w:rFonts w:ascii="Arial" w:eastAsia="Arial" w:hAnsi="Arial" w:cs="Arial"/>
          <w:sz w:val="24"/>
        </w:rPr>
        <w:t xml:space="preserve">Comments: </w:t>
      </w:r>
    </w:p>
    <w:p w14:paraId="6B67BF16" w14:textId="77777777" w:rsidR="007D1B55" w:rsidRDefault="007960E7">
      <w:pPr>
        <w:spacing w:after="0" w:line="360" w:lineRule="auto"/>
        <w:ind w:left="-5" w:hanging="10"/>
      </w:pPr>
      <w:r>
        <w:rPr>
          <w:rFonts w:ascii="Arial" w:eastAsia="Arial" w:hAnsi="Arial" w:cs="Arial"/>
          <w:sz w:val="24"/>
        </w:rPr>
        <w:t xml:space="preserve">______________________________________________________________ ________________________________________________________________ ________ </w:t>
      </w:r>
    </w:p>
    <w:p w14:paraId="061AA36F" w14:textId="77777777" w:rsidR="007D1B55" w:rsidRDefault="007960E7">
      <w:pPr>
        <w:spacing w:after="116"/>
        <w:ind w:left="-5" w:hanging="10"/>
      </w:pPr>
      <w:r>
        <w:rPr>
          <w:rFonts w:ascii="Arial" w:eastAsia="Arial" w:hAnsi="Arial" w:cs="Arial"/>
          <w:sz w:val="24"/>
        </w:rPr>
        <w:t xml:space="preserve">Supervisor’s signature and stamp:  </w:t>
      </w:r>
    </w:p>
    <w:p w14:paraId="46FC974A" w14:textId="77777777" w:rsidR="007D1B55" w:rsidRDefault="007960E7">
      <w:pPr>
        <w:spacing w:after="60"/>
        <w:ind w:left="730" w:hanging="10"/>
      </w:pPr>
      <w:r>
        <w:rPr>
          <w:rFonts w:ascii="Arial" w:eastAsia="Arial" w:hAnsi="Arial" w:cs="Arial"/>
          <w:sz w:val="24"/>
        </w:rPr>
        <w:t>________________________________</w:t>
      </w:r>
    </w:p>
    <w:p w14:paraId="6344D409" w14:textId="77777777" w:rsidR="007D1B55" w:rsidRDefault="007960E7">
      <w:pPr>
        <w:spacing w:after="87"/>
        <w:ind w:left="-5" w:hanging="10"/>
      </w:pPr>
      <w:r>
        <w:rPr>
          <w:rFonts w:ascii="Arial" w:eastAsia="Arial" w:hAnsi="Arial" w:cs="Arial"/>
          <w:b/>
          <w:sz w:val="18"/>
        </w:rPr>
        <w:t>NOTES:</w:t>
      </w:r>
    </w:p>
    <w:p w14:paraId="62875B86" w14:textId="77777777" w:rsidR="007D1B55" w:rsidRDefault="007960E7">
      <w:pPr>
        <w:spacing w:after="87"/>
        <w:ind w:left="-5" w:hanging="10"/>
      </w:pPr>
      <w:r>
        <w:rPr>
          <w:rFonts w:ascii="Arial" w:eastAsia="Arial" w:hAnsi="Arial" w:cs="Arial"/>
          <w:b/>
          <w:sz w:val="18"/>
        </w:rPr>
        <w:t>Write the logbook daily and get the sign from your external supervisor weekly.</w:t>
      </w:r>
    </w:p>
    <w:p w14:paraId="7DCEFFFD" w14:textId="77777777" w:rsidR="007D1B55" w:rsidRDefault="007960E7">
      <w:pPr>
        <w:spacing w:after="87" w:line="360" w:lineRule="auto"/>
        <w:ind w:left="-5" w:hanging="10"/>
      </w:pPr>
      <w:r>
        <w:rPr>
          <w:rFonts w:ascii="Arial" w:eastAsia="Arial" w:hAnsi="Arial" w:cs="Arial"/>
          <w:b/>
          <w:sz w:val="18"/>
        </w:rPr>
        <w:t>This logbook must be submitted to the internal supervisor. Please make sure to bind together with your report.</w:t>
      </w:r>
    </w:p>
    <w:sectPr w:rsidR="007D1B55">
      <w:pgSz w:w="12240" w:h="15840"/>
      <w:pgMar w:top="1440" w:right="1800" w:bottom="1745"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8776F" w14:textId="77777777" w:rsidR="00E53C89" w:rsidRDefault="00E53C89" w:rsidP="00F37F2D">
      <w:pPr>
        <w:spacing w:after="0" w:line="240" w:lineRule="auto"/>
      </w:pPr>
      <w:r>
        <w:separator/>
      </w:r>
    </w:p>
  </w:endnote>
  <w:endnote w:type="continuationSeparator" w:id="0">
    <w:p w14:paraId="71EEEDF8" w14:textId="77777777" w:rsidR="00E53C89" w:rsidRDefault="00E53C89" w:rsidP="00F37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7FA89" w14:textId="77777777" w:rsidR="00E53C89" w:rsidRDefault="00E53C89" w:rsidP="00F37F2D">
      <w:pPr>
        <w:spacing w:after="0" w:line="240" w:lineRule="auto"/>
      </w:pPr>
      <w:r>
        <w:separator/>
      </w:r>
    </w:p>
  </w:footnote>
  <w:footnote w:type="continuationSeparator" w:id="0">
    <w:p w14:paraId="22E3E4BE" w14:textId="77777777" w:rsidR="00E53C89" w:rsidRDefault="00E53C89" w:rsidP="00F37F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7C3BB8"/>
    <w:multiLevelType w:val="multilevel"/>
    <w:tmpl w:val="7EEC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6761DD"/>
    <w:multiLevelType w:val="multilevel"/>
    <w:tmpl w:val="5D0C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39425A"/>
    <w:multiLevelType w:val="multilevel"/>
    <w:tmpl w:val="6B3A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B23FB3"/>
    <w:multiLevelType w:val="multilevel"/>
    <w:tmpl w:val="0AFA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A60C9E"/>
    <w:multiLevelType w:val="multilevel"/>
    <w:tmpl w:val="6A8AC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CA7D6A"/>
    <w:multiLevelType w:val="multilevel"/>
    <w:tmpl w:val="2D7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CC4843"/>
    <w:multiLevelType w:val="multilevel"/>
    <w:tmpl w:val="D8E45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0527DC"/>
    <w:multiLevelType w:val="multilevel"/>
    <w:tmpl w:val="B5A2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5A7ABF"/>
    <w:multiLevelType w:val="multilevel"/>
    <w:tmpl w:val="7A6C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4E7D13"/>
    <w:multiLevelType w:val="multilevel"/>
    <w:tmpl w:val="1FD45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95F0B"/>
    <w:multiLevelType w:val="multilevel"/>
    <w:tmpl w:val="CACE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6D1F21"/>
    <w:multiLevelType w:val="multilevel"/>
    <w:tmpl w:val="C2D8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696B1F"/>
    <w:multiLevelType w:val="multilevel"/>
    <w:tmpl w:val="84E6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CD5CCA"/>
    <w:multiLevelType w:val="multilevel"/>
    <w:tmpl w:val="0E2A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037D4B"/>
    <w:multiLevelType w:val="multilevel"/>
    <w:tmpl w:val="DBF8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EF49CD"/>
    <w:multiLevelType w:val="multilevel"/>
    <w:tmpl w:val="F99C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8800DF"/>
    <w:multiLevelType w:val="multilevel"/>
    <w:tmpl w:val="1AD6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8E5F40"/>
    <w:multiLevelType w:val="multilevel"/>
    <w:tmpl w:val="E888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6362EC"/>
    <w:multiLevelType w:val="multilevel"/>
    <w:tmpl w:val="725C9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597DC8"/>
    <w:multiLevelType w:val="multilevel"/>
    <w:tmpl w:val="5DF29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28137C"/>
    <w:multiLevelType w:val="multilevel"/>
    <w:tmpl w:val="4D36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A204A0"/>
    <w:multiLevelType w:val="multilevel"/>
    <w:tmpl w:val="3F029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0E2BA1"/>
    <w:multiLevelType w:val="multilevel"/>
    <w:tmpl w:val="DF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504A1A"/>
    <w:multiLevelType w:val="multilevel"/>
    <w:tmpl w:val="2EB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
  </w:num>
  <w:num w:numId="3">
    <w:abstractNumId w:val="3"/>
  </w:num>
  <w:num w:numId="4">
    <w:abstractNumId w:val="23"/>
  </w:num>
  <w:num w:numId="5">
    <w:abstractNumId w:val="22"/>
  </w:num>
  <w:num w:numId="6">
    <w:abstractNumId w:val="16"/>
  </w:num>
  <w:num w:numId="7">
    <w:abstractNumId w:val="17"/>
  </w:num>
  <w:num w:numId="8">
    <w:abstractNumId w:val="11"/>
  </w:num>
  <w:num w:numId="9">
    <w:abstractNumId w:val="5"/>
  </w:num>
  <w:num w:numId="10">
    <w:abstractNumId w:val="14"/>
  </w:num>
  <w:num w:numId="11">
    <w:abstractNumId w:val="9"/>
  </w:num>
  <w:num w:numId="12">
    <w:abstractNumId w:val="19"/>
  </w:num>
  <w:num w:numId="13">
    <w:abstractNumId w:val="12"/>
  </w:num>
  <w:num w:numId="14">
    <w:abstractNumId w:val="15"/>
  </w:num>
  <w:num w:numId="15">
    <w:abstractNumId w:val="7"/>
  </w:num>
  <w:num w:numId="16">
    <w:abstractNumId w:val="6"/>
  </w:num>
  <w:num w:numId="17">
    <w:abstractNumId w:val="21"/>
  </w:num>
  <w:num w:numId="18">
    <w:abstractNumId w:val="0"/>
  </w:num>
  <w:num w:numId="19">
    <w:abstractNumId w:val="10"/>
  </w:num>
  <w:num w:numId="20">
    <w:abstractNumId w:val="2"/>
  </w:num>
  <w:num w:numId="21">
    <w:abstractNumId w:val="18"/>
  </w:num>
  <w:num w:numId="22">
    <w:abstractNumId w:val="13"/>
  </w:num>
  <w:num w:numId="23">
    <w:abstractNumId w:val="4"/>
  </w:num>
  <w:num w:numId="2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B55"/>
    <w:rsid w:val="0004055E"/>
    <w:rsid w:val="00041CA4"/>
    <w:rsid w:val="000F7715"/>
    <w:rsid w:val="00200582"/>
    <w:rsid w:val="00372820"/>
    <w:rsid w:val="00434845"/>
    <w:rsid w:val="00453A34"/>
    <w:rsid w:val="004B093B"/>
    <w:rsid w:val="005A725F"/>
    <w:rsid w:val="005C74B9"/>
    <w:rsid w:val="006E49AE"/>
    <w:rsid w:val="00713BD0"/>
    <w:rsid w:val="007960E7"/>
    <w:rsid w:val="007D1B55"/>
    <w:rsid w:val="00807A2E"/>
    <w:rsid w:val="00946096"/>
    <w:rsid w:val="00A0763B"/>
    <w:rsid w:val="00A078BF"/>
    <w:rsid w:val="00B0411D"/>
    <w:rsid w:val="00C411B0"/>
    <w:rsid w:val="00D22C45"/>
    <w:rsid w:val="00D62478"/>
    <w:rsid w:val="00D7620C"/>
    <w:rsid w:val="00DE1EC5"/>
    <w:rsid w:val="00E53C89"/>
    <w:rsid w:val="00EB0D53"/>
    <w:rsid w:val="00ED37A5"/>
    <w:rsid w:val="00F37F2D"/>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3F859"/>
  <w15:docId w15:val="{BD1C39F1-9C38-4C5E-917A-61696709A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MY" w:eastAsia="en-M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3">
    <w:name w:val="heading 3"/>
    <w:basedOn w:val="Normal"/>
    <w:link w:val="Heading3Char"/>
    <w:uiPriority w:val="9"/>
    <w:qFormat/>
    <w:rsid w:val="00DE1EC5"/>
    <w:pPr>
      <w:spacing w:before="100" w:beforeAutospacing="1" w:after="100" w:afterAutospacing="1" w:line="240" w:lineRule="auto"/>
      <w:outlineLvl w:val="2"/>
    </w:pPr>
    <w:rPr>
      <w:rFonts w:ascii="Times New Roman" w:eastAsia="Times New Roman" w:hAnsi="Times New Roman" w:cs="Times New Roman"/>
      <w:b/>
      <w:bCs/>
      <w:color w:val="auto"/>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72820"/>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Heading3Char">
    <w:name w:val="Heading 3 Char"/>
    <w:basedOn w:val="DefaultParagraphFont"/>
    <w:link w:val="Heading3"/>
    <w:uiPriority w:val="9"/>
    <w:rsid w:val="00DE1EC5"/>
    <w:rPr>
      <w:rFonts w:ascii="Times New Roman" w:eastAsia="Times New Roman" w:hAnsi="Times New Roman" w:cs="Times New Roman"/>
      <w:b/>
      <w:bCs/>
      <w:sz w:val="27"/>
      <w:szCs w:val="27"/>
    </w:rPr>
  </w:style>
  <w:style w:type="paragraph" w:styleId="Header">
    <w:name w:val="header"/>
    <w:basedOn w:val="Normal"/>
    <w:link w:val="HeaderChar"/>
    <w:uiPriority w:val="99"/>
    <w:unhideWhenUsed/>
    <w:rsid w:val="00F37F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7F2D"/>
    <w:rPr>
      <w:rFonts w:ascii="Calibri" w:eastAsia="Calibri" w:hAnsi="Calibri" w:cs="Calibri"/>
      <w:color w:val="000000"/>
    </w:rPr>
  </w:style>
  <w:style w:type="paragraph" w:styleId="Footer">
    <w:name w:val="footer"/>
    <w:basedOn w:val="Normal"/>
    <w:link w:val="FooterChar"/>
    <w:uiPriority w:val="99"/>
    <w:unhideWhenUsed/>
    <w:rsid w:val="00F37F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7F2D"/>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726904">
      <w:bodyDiv w:val="1"/>
      <w:marLeft w:val="0"/>
      <w:marRight w:val="0"/>
      <w:marTop w:val="0"/>
      <w:marBottom w:val="0"/>
      <w:divBdr>
        <w:top w:val="none" w:sz="0" w:space="0" w:color="auto"/>
        <w:left w:val="none" w:sz="0" w:space="0" w:color="auto"/>
        <w:bottom w:val="none" w:sz="0" w:space="0" w:color="auto"/>
        <w:right w:val="none" w:sz="0" w:space="0" w:color="auto"/>
      </w:divBdr>
    </w:div>
    <w:div w:id="117341610">
      <w:bodyDiv w:val="1"/>
      <w:marLeft w:val="0"/>
      <w:marRight w:val="0"/>
      <w:marTop w:val="0"/>
      <w:marBottom w:val="0"/>
      <w:divBdr>
        <w:top w:val="none" w:sz="0" w:space="0" w:color="auto"/>
        <w:left w:val="none" w:sz="0" w:space="0" w:color="auto"/>
        <w:bottom w:val="none" w:sz="0" w:space="0" w:color="auto"/>
        <w:right w:val="none" w:sz="0" w:space="0" w:color="auto"/>
      </w:divBdr>
      <w:divsChild>
        <w:div w:id="558520676">
          <w:marLeft w:val="0"/>
          <w:marRight w:val="0"/>
          <w:marTop w:val="0"/>
          <w:marBottom w:val="0"/>
          <w:divBdr>
            <w:top w:val="none" w:sz="0" w:space="0" w:color="auto"/>
            <w:left w:val="none" w:sz="0" w:space="0" w:color="auto"/>
            <w:bottom w:val="none" w:sz="0" w:space="0" w:color="auto"/>
            <w:right w:val="none" w:sz="0" w:space="0" w:color="auto"/>
          </w:divBdr>
          <w:divsChild>
            <w:div w:id="66192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84904">
      <w:bodyDiv w:val="1"/>
      <w:marLeft w:val="0"/>
      <w:marRight w:val="0"/>
      <w:marTop w:val="0"/>
      <w:marBottom w:val="0"/>
      <w:divBdr>
        <w:top w:val="none" w:sz="0" w:space="0" w:color="auto"/>
        <w:left w:val="none" w:sz="0" w:space="0" w:color="auto"/>
        <w:bottom w:val="none" w:sz="0" w:space="0" w:color="auto"/>
        <w:right w:val="none" w:sz="0" w:space="0" w:color="auto"/>
      </w:divBdr>
    </w:div>
    <w:div w:id="283391312">
      <w:bodyDiv w:val="1"/>
      <w:marLeft w:val="0"/>
      <w:marRight w:val="0"/>
      <w:marTop w:val="0"/>
      <w:marBottom w:val="0"/>
      <w:divBdr>
        <w:top w:val="none" w:sz="0" w:space="0" w:color="auto"/>
        <w:left w:val="none" w:sz="0" w:space="0" w:color="auto"/>
        <w:bottom w:val="none" w:sz="0" w:space="0" w:color="auto"/>
        <w:right w:val="none" w:sz="0" w:space="0" w:color="auto"/>
      </w:divBdr>
    </w:div>
    <w:div w:id="284430901">
      <w:bodyDiv w:val="1"/>
      <w:marLeft w:val="0"/>
      <w:marRight w:val="0"/>
      <w:marTop w:val="0"/>
      <w:marBottom w:val="0"/>
      <w:divBdr>
        <w:top w:val="none" w:sz="0" w:space="0" w:color="auto"/>
        <w:left w:val="none" w:sz="0" w:space="0" w:color="auto"/>
        <w:bottom w:val="none" w:sz="0" w:space="0" w:color="auto"/>
        <w:right w:val="none" w:sz="0" w:space="0" w:color="auto"/>
      </w:divBdr>
    </w:div>
    <w:div w:id="284508420">
      <w:bodyDiv w:val="1"/>
      <w:marLeft w:val="0"/>
      <w:marRight w:val="0"/>
      <w:marTop w:val="0"/>
      <w:marBottom w:val="0"/>
      <w:divBdr>
        <w:top w:val="none" w:sz="0" w:space="0" w:color="auto"/>
        <w:left w:val="none" w:sz="0" w:space="0" w:color="auto"/>
        <w:bottom w:val="none" w:sz="0" w:space="0" w:color="auto"/>
        <w:right w:val="none" w:sz="0" w:space="0" w:color="auto"/>
      </w:divBdr>
    </w:div>
    <w:div w:id="307630088">
      <w:bodyDiv w:val="1"/>
      <w:marLeft w:val="0"/>
      <w:marRight w:val="0"/>
      <w:marTop w:val="0"/>
      <w:marBottom w:val="0"/>
      <w:divBdr>
        <w:top w:val="none" w:sz="0" w:space="0" w:color="auto"/>
        <w:left w:val="none" w:sz="0" w:space="0" w:color="auto"/>
        <w:bottom w:val="none" w:sz="0" w:space="0" w:color="auto"/>
        <w:right w:val="none" w:sz="0" w:space="0" w:color="auto"/>
      </w:divBdr>
    </w:div>
    <w:div w:id="333537219">
      <w:bodyDiv w:val="1"/>
      <w:marLeft w:val="0"/>
      <w:marRight w:val="0"/>
      <w:marTop w:val="0"/>
      <w:marBottom w:val="0"/>
      <w:divBdr>
        <w:top w:val="none" w:sz="0" w:space="0" w:color="auto"/>
        <w:left w:val="none" w:sz="0" w:space="0" w:color="auto"/>
        <w:bottom w:val="none" w:sz="0" w:space="0" w:color="auto"/>
        <w:right w:val="none" w:sz="0" w:space="0" w:color="auto"/>
      </w:divBdr>
    </w:div>
    <w:div w:id="450175642">
      <w:bodyDiv w:val="1"/>
      <w:marLeft w:val="0"/>
      <w:marRight w:val="0"/>
      <w:marTop w:val="0"/>
      <w:marBottom w:val="0"/>
      <w:divBdr>
        <w:top w:val="none" w:sz="0" w:space="0" w:color="auto"/>
        <w:left w:val="none" w:sz="0" w:space="0" w:color="auto"/>
        <w:bottom w:val="none" w:sz="0" w:space="0" w:color="auto"/>
        <w:right w:val="none" w:sz="0" w:space="0" w:color="auto"/>
      </w:divBdr>
    </w:div>
    <w:div w:id="486288047">
      <w:bodyDiv w:val="1"/>
      <w:marLeft w:val="0"/>
      <w:marRight w:val="0"/>
      <w:marTop w:val="0"/>
      <w:marBottom w:val="0"/>
      <w:divBdr>
        <w:top w:val="none" w:sz="0" w:space="0" w:color="auto"/>
        <w:left w:val="none" w:sz="0" w:space="0" w:color="auto"/>
        <w:bottom w:val="none" w:sz="0" w:space="0" w:color="auto"/>
        <w:right w:val="none" w:sz="0" w:space="0" w:color="auto"/>
      </w:divBdr>
    </w:div>
    <w:div w:id="590970103">
      <w:bodyDiv w:val="1"/>
      <w:marLeft w:val="0"/>
      <w:marRight w:val="0"/>
      <w:marTop w:val="0"/>
      <w:marBottom w:val="0"/>
      <w:divBdr>
        <w:top w:val="none" w:sz="0" w:space="0" w:color="auto"/>
        <w:left w:val="none" w:sz="0" w:space="0" w:color="auto"/>
        <w:bottom w:val="none" w:sz="0" w:space="0" w:color="auto"/>
        <w:right w:val="none" w:sz="0" w:space="0" w:color="auto"/>
      </w:divBdr>
    </w:div>
    <w:div w:id="688063532">
      <w:bodyDiv w:val="1"/>
      <w:marLeft w:val="0"/>
      <w:marRight w:val="0"/>
      <w:marTop w:val="0"/>
      <w:marBottom w:val="0"/>
      <w:divBdr>
        <w:top w:val="none" w:sz="0" w:space="0" w:color="auto"/>
        <w:left w:val="none" w:sz="0" w:space="0" w:color="auto"/>
        <w:bottom w:val="none" w:sz="0" w:space="0" w:color="auto"/>
        <w:right w:val="none" w:sz="0" w:space="0" w:color="auto"/>
      </w:divBdr>
    </w:div>
    <w:div w:id="747189661">
      <w:bodyDiv w:val="1"/>
      <w:marLeft w:val="0"/>
      <w:marRight w:val="0"/>
      <w:marTop w:val="0"/>
      <w:marBottom w:val="0"/>
      <w:divBdr>
        <w:top w:val="none" w:sz="0" w:space="0" w:color="auto"/>
        <w:left w:val="none" w:sz="0" w:space="0" w:color="auto"/>
        <w:bottom w:val="none" w:sz="0" w:space="0" w:color="auto"/>
        <w:right w:val="none" w:sz="0" w:space="0" w:color="auto"/>
      </w:divBdr>
    </w:div>
    <w:div w:id="776369608">
      <w:bodyDiv w:val="1"/>
      <w:marLeft w:val="0"/>
      <w:marRight w:val="0"/>
      <w:marTop w:val="0"/>
      <w:marBottom w:val="0"/>
      <w:divBdr>
        <w:top w:val="none" w:sz="0" w:space="0" w:color="auto"/>
        <w:left w:val="none" w:sz="0" w:space="0" w:color="auto"/>
        <w:bottom w:val="none" w:sz="0" w:space="0" w:color="auto"/>
        <w:right w:val="none" w:sz="0" w:space="0" w:color="auto"/>
      </w:divBdr>
    </w:div>
    <w:div w:id="805702853">
      <w:bodyDiv w:val="1"/>
      <w:marLeft w:val="0"/>
      <w:marRight w:val="0"/>
      <w:marTop w:val="0"/>
      <w:marBottom w:val="0"/>
      <w:divBdr>
        <w:top w:val="none" w:sz="0" w:space="0" w:color="auto"/>
        <w:left w:val="none" w:sz="0" w:space="0" w:color="auto"/>
        <w:bottom w:val="none" w:sz="0" w:space="0" w:color="auto"/>
        <w:right w:val="none" w:sz="0" w:space="0" w:color="auto"/>
      </w:divBdr>
    </w:div>
    <w:div w:id="857238867">
      <w:bodyDiv w:val="1"/>
      <w:marLeft w:val="0"/>
      <w:marRight w:val="0"/>
      <w:marTop w:val="0"/>
      <w:marBottom w:val="0"/>
      <w:divBdr>
        <w:top w:val="none" w:sz="0" w:space="0" w:color="auto"/>
        <w:left w:val="none" w:sz="0" w:space="0" w:color="auto"/>
        <w:bottom w:val="none" w:sz="0" w:space="0" w:color="auto"/>
        <w:right w:val="none" w:sz="0" w:space="0" w:color="auto"/>
      </w:divBdr>
    </w:div>
    <w:div w:id="870608315">
      <w:bodyDiv w:val="1"/>
      <w:marLeft w:val="0"/>
      <w:marRight w:val="0"/>
      <w:marTop w:val="0"/>
      <w:marBottom w:val="0"/>
      <w:divBdr>
        <w:top w:val="none" w:sz="0" w:space="0" w:color="auto"/>
        <w:left w:val="none" w:sz="0" w:space="0" w:color="auto"/>
        <w:bottom w:val="none" w:sz="0" w:space="0" w:color="auto"/>
        <w:right w:val="none" w:sz="0" w:space="0" w:color="auto"/>
      </w:divBdr>
    </w:div>
    <w:div w:id="873613571">
      <w:bodyDiv w:val="1"/>
      <w:marLeft w:val="0"/>
      <w:marRight w:val="0"/>
      <w:marTop w:val="0"/>
      <w:marBottom w:val="0"/>
      <w:divBdr>
        <w:top w:val="none" w:sz="0" w:space="0" w:color="auto"/>
        <w:left w:val="none" w:sz="0" w:space="0" w:color="auto"/>
        <w:bottom w:val="none" w:sz="0" w:space="0" w:color="auto"/>
        <w:right w:val="none" w:sz="0" w:space="0" w:color="auto"/>
      </w:divBdr>
    </w:div>
    <w:div w:id="942687756">
      <w:bodyDiv w:val="1"/>
      <w:marLeft w:val="0"/>
      <w:marRight w:val="0"/>
      <w:marTop w:val="0"/>
      <w:marBottom w:val="0"/>
      <w:divBdr>
        <w:top w:val="none" w:sz="0" w:space="0" w:color="auto"/>
        <w:left w:val="none" w:sz="0" w:space="0" w:color="auto"/>
        <w:bottom w:val="none" w:sz="0" w:space="0" w:color="auto"/>
        <w:right w:val="none" w:sz="0" w:space="0" w:color="auto"/>
      </w:divBdr>
    </w:div>
    <w:div w:id="1055857530">
      <w:bodyDiv w:val="1"/>
      <w:marLeft w:val="0"/>
      <w:marRight w:val="0"/>
      <w:marTop w:val="0"/>
      <w:marBottom w:val="0"/>
      <w:divBdr>
        <w:top w:val="none" w:sz="0" w:space="0" w:color="auto"/>
        <w:left w:val="none" w:sz="0" w:space="0" w:color="auto"/>
        <w:bottom w:val="none" w:sz="0" w:space="0" w:color="auto"/>
        <w:right w:val="none" w:sz="0" w:space="0" w:color="auto"/>
      </w:divBdr>
    </w:div>
    <w:div w:id="1084494971">
      <w:bodyDiv w:val="1"/>
      <w:marLeft w:val="0"/>
      <w:marRight w:val="0"/>
      <w:marTop w:val="0"/>
      <w:marBottom w:val="0"/>
      <w:divBdr>
        <w:top w:val="none" w:sz="0" w:space="0" w:color="auto"/>
        <w:left w:val="none" w:sz="0" w:space="0" w:color="auto"/>
        <w:bottom w:val="none" w:sz="0" w:space="0" w:color="auto"/>
        <w:right w:val="none" w:sz="0" w:space="0" w:color="auto"/>
      </w:divBdr>
    </w:div>
    <w:div w:id="1183545663">
      <w:bodyDiv w:val="1"/>
      <w:marLeft w:val="0"/>
      <w:marRight w:val="0"/>
      <w:marTop w:val="0"/>
      <w:marBottom w:val="0"/>
      <w:divBdr>
        <w:top w:val="none" w:sz="0" w:space="0" w:color="auto"/>
        <w:left w:val="none" w:sz="0" w:space="0" w:color="auto"/>
        <w:bottom w:val="none" w:sz="0" w:space="0" w:color="auto"/>
        <w:right w:val="none" w:sz="0" w:space="0" w:color="auto"/>
      </w:divBdr>
    </w:div>
    <w:div w:id="1213619838">
      <w:bodyDiv w:val="1"/>
      <w:marLeft w:val="0"/>
      <w:marRight w:val="0"/>
      <w:marTop w:val="0"/>
      <w:marBottom w:val="0"/>
      <w:divBdr>
        <w:top w:val="none" w:sz="0" w:space="0" w:color="auto"/>
        <w:left w:val="none" w:sz="0" w:space="0" w:color="auto"/>
        <w:bottom w:val="none" w:sz="0" w:space="0" w:color="auto"/>
        <w:right w:val="none" w:sz="0" w:space="0" w:color="auto"/>
      </w:divBdr>
    </w:div>
    <w:div w:id="1299918987">
      <w:bodyDiv w:val="1"/>
      <w:marLeft w:val="0"/>
      <w:marRight w:val="0"/>
      <w:marTop w:val="0"/>
      <w:marBottom w:val="0"/>
      <w:divBdr>
        <w:top w:val="none" w:sz="0" w:space="0" w:color="auto"/>
        <w:left w:val="none" w:sz="0" w:space="0" w:color="auto"/>
        <w:bottom w:val="none" w:sz="0" w:space="0" w:color="auto"/>
        <w:right w:val="none" w:sz="0" w:space="0" w:color="auto"/>
      </w:divBdr>
    </w:div>
    <w:div w:id="1417095085">
      <w:bodyDiv w:val="1"/>
      <w:marLeft w:val="0"/>
      <w:marRight w:val="0"/>
      <w:marTop w:val="0"/>
      <w:marBottom w:val="0"/>
      <w:divBdr>
        <w:top w:val="none" w:sz="0" w:space="0" w:color="auto"/>
        <w:left w:val="none" w:sz="0" w:space="0" w:color="auto"/>
        <w:bottom w:val="none" w:sz="0" w:space="0" w:color="auto"/>
        <w:right w:val="none" w:sz="0" w:space="0" w:color="auto"/>
      </w:divBdr>
    </w:div>
    <w:div w:id="1493369897">
      <w:bodyDiv w:val="1"/>
      <w:marLeft w:val="0"/>
      <w:marRight w:val="0"/>
      <w:marTop w:val="0"/>
      <w:marBottom w:val="0"/>
      <w:divBdr>
        <w:top w:val="none" w:sz="0" w:space="0" w:color="auto"/>
        <w:left w:val="none" w:sz="0" w:space="0" w:color="auto"/>
        <w:bottom w:val="none" w:sz="0" w:space="0" w:color="auto"/>
        <w:right w:val="none" w:sz="0" w:space="0" w:color="auto"/>
      </w:divBdr>
    </w:div>
    <w:div w:id="1648364178">
      <w:bodyDiv w:val="1"/>
      <w:marLeft w:val="0"/>
      <w:marRight w:val="0"/>
      <w:marTop w:val="0"/>
      <w:marBottom w:val="0"/>
      <w:divBdr>
        <w:top w:val="none" w:sz="0" w:space="0" w:color="auto"/>
        <w:left w:val="none" w:sz="0" w:space="0" w:color="auto"/>
        <w:bottom w:val="none" w:sz="0" w:space="0" w:color="auto"/>
        <w:right w:val="none" w:sz="0" w:space="0" w:color="auto"/>
      </w:divBdr>
    </w:div>
    <w:div w:id="1669671458">
      <w:bodyDiv w:val="1"/>
      <w:marLeft w:val="0"/>
      <w:marRight w:val="0"/>
      <w:marTop w:val="0"/>
      <w:marBottom w:val="0"/>
      <w:divBdr>
        <w:top w:val="none" w:sz="0" w:space="0" w:color="auto"/>
        <w:left w:val="none" w:sz="0" w:space="0" w:color="auto"/>
        <w:bottom w:val="none" w:sz="0" w:space="0" w:color="auto"/>
        <w:right w:val="none" w:sz="0" w:space="0" w:color="auto"/>
      </w:divBdr>
    </w:div>
    <w:div w:id="1763336695">
      <w:bodyDiv w:val="1"/>
      <w:marLeft w:val="0"/>
      <w:marRight w:val="0"/>
      <w:marTop w:val="0"/>
      <w:marBottom w:val="0"/>
      <w:divBdr>
        <w:top w:val="none" w:sz="0" w:space="0" w:color="auto"/>
        <w:left w:val="none" w:sz="0" w:space="0" w:color="auto"/>
        <w:bottom w:val="none" w:sz="0" w:space="0" w:color="auto"/>
        <w:right w:val="none" w:sz="0" w:space="0" w:color="auto"/>
      </w:divBdr>
    </w:div>
    <w:div w:id="1860730840">
      <w:bodyDiv w:val="1"/>
      <w:marLeft w:val="0"/>
      <w:marRight w:val="0"/>
      <w:marTop w:val="0"/>
      <w:marBottom w:val="0"/>
      <w:divBdr>
        <w:top w:val="none" w:sz="0" w:space="0" w:color="auto"/>
        <w:left w:val="none" w:sz="0" w:space="0" w:color="auto"/>
        <w:bottom w:val="none" w:sz="0" w:space="0" w:color="auto"/>
        <w:right w:val="none" w:sz="0" w:space="0" w:color="auto"/>
      </w:divBdr>
    </w:div>
    <w:div w:id="1884517109">
      <w:bodyDiv w:val="1"/>
      <w:marLeft w:val="0"/>
      <w:marRight w:val="0"/>
      <w:marTop w:val="0"/>
      <w:marBottom w:val="0"/>
      <w:divBdr>
        <w:top w:val="none" w:sz="0" w:space="0" w:color="auto"/>
        <w:left w:val="none" w:sz="0" w:space="0" w:color="auto"/>
        <w:bottom w:val="none" w:sz="0" w:space="0" w:color="auto"/>
        <w:right w:val="none" w:sz="0" w:space="0" w:color="auto"/>
      </w:divBdr>
    </w:div>
    <w:div w:id="19217928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8</Pages>
  <Words>1543</Words>
  <Characters>8797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Xenon Plays</dc:creator>
  <cp:keywords/>
  <cp:lastModifiedBy>Xenon Plays</cp:lastModifiedBy>
  <cp:revision>9</cp:revision>
  <dcterms:created xsi:type="dcterms:W3CDTF">2026-03-08T15:27:00Z</dcterms:created>
  <dcterms:modified xsi:type="dcterms:W3CDTF">2026-03-15T17:39:00Z</dcterms:modified>
</cp:coreProperties>
</file>