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3124A9" w14:textId="77777777" w:rsidR="000B59F1" w:rsidRPr="00E931F0" w:rsidRDefault="000B59F1" w:rsidP="00D80975">
      <w:pPr>
        <w:spacing w:line="360" w:lineRule="auto"/>
        <w:ind w:left="5040" w:firstLine="720"/>
        <w:jc w:val="both"/>
        <w:rPr>
          <w:i/>
        </w:rPr>
      </w:pPr>
    </w:p>
    <w:p w14:paraId="496DB04A" w14:textId="77777777" w:rsidR="000B43DD" w:rsidRDefault="000B43DD" w:rsidP="00D80975">
      <w:pPr>
        <w:spacing w:line="360" w:lineRule="auto"/>
        <w:jc w:val="both"/>
        <w:rPr>
          <w:i/>
        </w:rPr>
      </w:pPr>
    </w:p>
    <w:p w14:paraId="1B11AA84" w14:textId="368213C9" w:rsidR="006E3F31" w:rsidRDefault="006E3F31" w:rsidP="00D80975">
      <w:pPr>
        <w:spacing w:line="360" w:lineRule="auto"/>
        <w:jc w:val="both"/>
        <w:rPr>
          <w:b/>
          <w:lang w:val="en-US" w:eastAsia="en-US"/>
        </w:rPr>
      </w:pPr>
      <w:r w:rsidRPr="00E931F0">
        <w:rPr>
          <w:b/>
          <w:lang w:val="en-US" w:eastAsia="en-US"/>
        </w:rPr>
        <w:t>MINUTES</w:t>
      </w:r>
      <w:r w:rsidR="000B43DD">
        <w:rPr>
          <w:b/>
          <w:lang w:val="en-US" w:eastAsia="en-US"/>
        </w:rPr>
        <w:t xml:space="preserve"> OF THE MEETING BETWEEN RWVCA AND AEBTP </w:t>
      </w:r>
    </w:p>
    <w:p w14:paraId="373DE45B" w14:textId="5C6E44D5" w:rsidR="000B43DD" w:rsidRDefault="000B43DD" w:rsidP="00D80975">
      <w:pPr>
        <w:spacing w:line="360" w:lineRule="auto"/>
        <w:jc w:val="both"/>
        <w:rPr>
          <w:b/>
          <w:lang w:val="en-US" w:eastAsia="en-US"/>
        </w:rPr>
      </w:pPr>
    </w:p>
    <w:tbl>
      <w:tblPr>
        <w:tblStyle w:val="TableGrid"/>
        <w:tblW w:w="0" w:type="auto"/>
        <w:tblLook w:val="04A0" w:firstRow="1" w:lastRow="0" w:firstColumn="1" w:lastColumn="0" w:noHBand="0" w:noVBand="1"/>
      </w:tblPr>
      <w:tblGrid>
        <w:gridCol w:w="2547"/>
        <w:gridCol w:w="6803"/>
      </w:tblGrid>
      <w:tr w:rsidR="000B43DD" w14:paraId="39F555F1" w14:textId="77777777" w:rsidTr="000B43DD">
        <w:tc>
          <w:tcPr>
            <w:tcW w:w="2547" w:type="dxa"/>
          </w:tcPr>
          <w:p w14:paraId="234DA0F5" w14:textId="755470BD" w:rsidR="000B43DD" w:rsidRDefault="000B43DD" w:rsidP="00D80975">
            <w:pPr>
              <w:spacing w:line="360" w:lineRule="auto"/>
              <w:jc w:val="both"/>
              <w:rPr>
                <w:b/>
                <w:lang w:val="en-US" w:eastAsia="en-US"/>
              </w:rPr>
            </w:pPr>
            <w:r>
              <w:rPr>
                <w:b/>
                <w:lang w:val="en-US" w:eastAsia="en-US"/>
              </w:rPr>
              <w:t xml:space="preserve">Venue </w:t>
            </w:r>
          </w:p>
        </w:tc>
        <w:tc>
          <w:tcPr>
            <w:tcW w:w="6803" w:type="dxa"/>
          </w:tcPr>
          <w:p w14:paraId="742491AB" w14:textId="276AFAD8" w:rsidR="000B43DD" w:rsidRPr="000B43DD" w:rsidRDefault="000B43DD" w:rsidP="00D80975">
            <w:pPr>
              <w:spacing w:line="360" w:lineRule="auto"/>
              <w:jc w:val="both"/>
              <w:rPr>
                <w:lang w:val="en-US" w:eastAsia="en-US"/>
              </w:rPr>
            </w:pPr>
            <w:r w:rsidRPr="000B43DD">
              <w:rPr>
                <w:lang w:val="en-US" w:eastAsia="en-US"/>
              </w:rPr>
              <w:t xml:space="preserve">AEBTP head office </w:t>
            </w:r>
          </w:p>
        </w:tc>
      </w:tr>
      <w:tr w:rsidR="000B43DD" w14:paraId="139E7153" w14:textId="77777777" w:rsidTr="000B43DD">
        <w:tc>
          <w:tcPr>
            <w:tcW w:w="2547" w:type="dxa"/>
          </w:tcPr>
          <w:p w14:paraId="13EECC1B" w14:textId="17B627F8" w:rsidR="000B43DD" w:rsidRDefault="000B43DD" w:rsidP="00D80975">
            <w:pPr>
              <w:spacing w:line="360" w:lineRule="auto"/>
              <w:jc w:val="both"/>
              <w:rPr>
                <w:b/>
                <w:lang w:val="en-US" w:eastAsia="en-US"/>
              </w:rPr>
            </w:pPr>
            <w:r>
              <w:rPr>
                <w:b/>
                <w:lang w:val="en-US" w:eastAsia="en-US"/>
              </w:rPr>
              <w:t xml:space="preserve">Date </w:t>
            </w:r>
          </w:p>
        </w:tc>
        <w:tc>
          <w:tcPr>
            <w:tcW w:w="6803" w:type="dxa"/>
          </w:tcPr>
          <w:p w14:paraId="4B18DB36" w14:textId="40B33843" w:rsidR="000B43DD" w:rsidRPr="000B43DD" w:rsidRDefault="000B43DD" w:rsidP="00D80975">
            <w:pPr>
              <w:spacing w:line="360" w:lineRule="auto"/>
              <w:jc w:val="both"/>
              <w:rPr>
                <w:lang w:val="en-US" w:eastAsia="en-US"/>
              </w:rPr>
            </w:pPr>
            <w:r w:rsidRPr="000B43DD">
              <w:rPr>
                <w:lang w:val="en-US" w:eastAsia="en-US"/>
              </w:rPr>
              <w:t>Wednesday, February 04, 2026</w:t>
            </w:r>
          </w:p>
        </w:tc>
        <w:bookmarkStart w:id="0" w:name="_GoBack"/>
        <w:bookmarkEnd w:id="0"/>
      </w:tr>
      <w:tr w:rsidR="00BF39CD" w14:paraId="4ED8DCED" w14:textId="77777777" w:rsidTr="000B43DD">
        <w:tc>
          <w:tcPr>
            <w:tcW w:w="2547" w:type="dxa"/>
          </w:tcPr>
          <w:p w14:paraId="406E344D" w14:textId="22E63B08" w:rsidR="00BF39CD" w:rsidRDefault="00BF39CD" w:rsidP="00BF39CD">
            <w:pPr>
              <w:spacing w:line="360" w:lineRule="auto"/>
              <w:jc w:val="both"/>
              <w:rPr>
                <w:b/>
                <w:lang w:val="en-US" w:eastAsia="en-US"/>
              </w:rPr>
            </w:pPr>
            <w:r>
              <w:rPr>
                <w:b/>
                <w:lang w:val="en-US" w:eastAsia="en-US"/>
              </w:rPr>
              <w:t xml:space="preserve">Agenda </w:t>
            </w:r>
          </w:p>
        </w:tc>
        <w:tc>
          <w:tcPr>
            <w:tcW w:w="6803" w:type="dxa"/>
          </w:tcPr>
          <w:p w14:paraId="5ED93BD2" w14:textId="75736C15" w:rsidR="00BF39CD" w:rsidRPr="000B43DD" w:rsidRDefault="00BF39CD" w:rsidP="00BF39CD">
            <w:pPr>
              <w:spacing w:line="360" w:lineRule="auto"/>
              <w:jc w:val="both"/>
              <w:rPr>
                <w:lang w:val="en-US" w:eastAsia="en-US"/>
              </w:rPr>
            </w:pPr>
            <w:r>
              <w:t>The meeting was convened to discuss a potential partnership framework between RWVCA and AEBTP.</w:t>
            </w:r>
          </w:p>
        </w:tc>
      </w:tr>
      <w:tr w:rsidR="00BF39CD" w14:paraId="3D861D8A" w14:textId="77777777" w:rsidTr="000B43DD">
        <w:tc>
          <w:tcPr>
            <w:tcW w:w="2547" w:type="dxa"/>
          </w:tcPr>
          <w:p w14:paraId="507F29BC" w14:textId="73AE52FF" w:rsidR="00BF39CD" w:rsidRDefault="00BF39CD" w:rsidP="00BF39CD">
            <w:pPr>
              <w:spacing w:line="360" w:lineRule="auto"/>
              <w:jc w:val="both"/>
              <w:rPr>
                <w:b/>
                <w:lang w:val="en-US" w:eastAsia="en-US"/>
              </w:rPr>
            </w:pPr>
            <w:r>
              <w:rPr>
                <w:b/>
                <w:lang w:val="en-US" w:eastAsia="en-US"/>
              </w:rPr>
              <w:t xml:space="preserve">Participants </w:t>
            </w:r>
          </w:p>
        </w:tc>
        <w:tc>
          <w:tcPr>
            <w:tcW w:w="6803" w:type="dxa"/>
          </w:tcPr>
          <w:p w14:paraId="3970F57A" w14:textId="01B30736" w:rsidR="00BF39CD" w:rsidRPr="000B43DD" w:rsidRDefault="00BF39CD" w:rsidP="00BF39CD">
            <w:pPr>
              <w:spacing w:line="360" w:lineRule="auto"/>
              <w:jc w:val="both"/>
              <w:rPr>
                <w:lang w:val="en-US" w:eastAsia="en-US"/>
              </w:rPr>
            </w:pPr>
            <w:r w:rsidRPr="000B43DD">
              <w:rPr>
                <w:lang w:val="en-US" w:eastAsia="en-US"/>
              </w:rPr>
              <w:t>Marthe Dushimirimana (RWVCA)</w:t>
            </w:r>
          </w:p>
        </w:tc>
      </w:tr>
      <w:tr w:rsidR="00BF39CD" w14:paraId="39160479" w14:textId="77777777" w:rsidTr="000B43DD">
        <w:tc>
          <w:tcPr>
            <w:tcW w:w="2547" w:type="dxa"/>
          </w:tcPr>
          <w:p w14:paraId="70A050AD" w14:textId="77777777" w:rsidR="00BF39CD" w:rsidRDefault="00BF39CD" w:rsidP="00BF39CD">
            <w:pPr>
              <w:spacing w:line="360" w:lineRule="auto"/>
              <w:jc w:val="both"/>
              <w:rPr>
                <w:b/>
                <w:lang w:val="en-US" w:eastAsia="en-US"/>
              </w:rPr>
            </w:pPr>
          </w:p>
        </w:tc>
        <w:tc>
          <w:tcPr>
            <w:tcW w:w="6803" w:type="dxa"/>
          </w:tcPr>
          <w:p w14:paraId="51440238" w14:textId="0FD185DC" w:rsidR="00BF39CD" w:rsidRPr="000B43DD" w:rsidRDefault="00BF39CD" w:rsidP="00BF39CD">
            <w:pPr>
              <w:spacing w:line="360" w:lineRule="auto"/>
              <w:jc w:val="both"/>
              <w:rPr>
                <w:lang w:val="en-US" w:eastAsia="en-US"/>
              </w:rPr>
            </w:pPr>
            <w:r w:rsidRPr="000B43DD">
              <w:rPr>
                <w:lang w:val="en-US" w:eastAsia="en-US"/>
              </w:rPr>
              <w:t xml:space="preserve">David </w:t>
            </w:r>
            <w:proofErr w:type="spellStart"/>
            <w:r w:rsidRPr="000B43DD">
              <w:rPr>
                <w:lang w:val="en-US" w:eastAsia="en-US"/>
              </w:rPr>
              <w:t>Munana</w:t>
            </w:r>
            <w:proofErr w:type="spellEnd"/>
            <w:r w:rsidRPr="000B43DD">
              <w:rPr>
                <w:lang w:val="en-US" w:eastAsia="en-US"/>
              </w:rPr>
              <w:t xml:space="preserve"> (AEBTP)</w:t>
            </w:r>
          </w:p>
        </w:tc>
      </w:tr>
      <w:tr w:rsidR="00BF39CD" w14:paraId="7D202DC5" w14:textId="77777777" w:rsidTr="000B43DD">
        <w:tc>
          <w:tcPr>
            <w:tcW w:w="2547" w:type="dxa"/>
          </w:tcPr>
          <w:p w14:paraId="1CB65F8A" w14:textId="77777777" w:rsidR="00BF39CD" w:rsidRDefault="00BF39CD" w:rsidP="00BF39CD">
            <w:pPr>
              <w:spacing w:line="360" w:lineRule="auto"/>
              <w:jc w:val="both"/>
              <w:rPr>
                <w:b/>
                <w:lang w:val="en-US" w:eastAsia="en-US"/>
              </w:rPr>
            </w:pPr>
          </w:p>
        </w:tc>
        <w:tc>
          <w:tcPr>
            <w:tcW w:w="6803" w:type="dxa"/>
          </w:tcPr>
          <w:p w14:paraId="1B7BF2D9" w14:textId="094966D0" w:rsidR="00BF39CD" w:rsidRPr="000B43DD" w:rsidRDefault="00BF39CD" w:rsidP="00BF39CD">
            <w:pPr>
              <w:spacing w:line="360" w:lineRule="auto"/>
              <w:jc w:val="both"/>
              <w:rPr>
                <w:lang w:val="en-US" w:eastAsia="en-US"/>
              </w:rPr>
            </w:pPr>
            <w:proofErr w:type="spellStart"/>
            <w:r w:rsidRPr="000B43DD">
              <w:rPr>
                <w:lang w:val="en-US" w:eastAsia="en-US"/>
              </w:rPr>
              <w:t>Gloriose</w:t>
            </w:r>
            <w:proofErr w:type="spellEnd"/>
            <w:r w:rsidRPr="000B43DD">
              <w:rPr>
                <w:lang w:val="en-US" w:eastAsia="en-US"/>
              </w:rPr>
              <w:t xml:space="preserve"> </w:t>
            </w:r>
            <w:proofErr w:type="spellStart"/>
            <w:r w:rsidRPr="000B43DD">
              <w:rPr>
                <w:lang w:val="en-US" w:eastAsia="en-US"/>
              </w:rPr>
              <w:t>Nyirabahizi</w:t>
            </w:r>
            <w:proofErr w:type="spellEnd"/>
            <w:r w:rsidRPr="000B43DD">
              <w:rPr>
                <w:lang w:val="en-US" w:eastAsia="en-US"/>
              </w:rPr>
              <w:t xml:space="preserve"> (RWVCA)</w:t>
            </w:r>
          </w:p>
        </w:tc>
      </w:tr>
      <w:tr w:rsidR="00BF39CD" w14:paraId="56576E09" w14:textId="77777777" w:rsidTr="000B43DD">
        <w:tc>
          <w:tcPr>
            <w:tcW w:w="2547" w:type="dxa"/>
          </w:tcPr>
          <w:p w14:paraId="5688CE95" w14:textId="77777777" w:rsidR="00BF39CD" w:rsidRDefault="00BF39CD" w:rsidP="00BF39CD">
            <w:pPr>
              <w:spacing w:line="360" w:lineRule="auto"/>
              <w:jc w:val="both"/>
              <w:rPr>
                <w:b/>
                <w:lang w:val="en-US" w:eastAsia="en-US"/>
              </w:rPr>
            </w:pPr>
          </w:p>
        </w:tc>
        <w:tc>
          <w:tcPr>
            <w:tcW w:w="6803" w:type="dxa"/>
          </w:tcPr>
          <w:p w14:paraId="596A193F" w14:textId="042097F5" w:rsidR="00BF39CD" w:rsidRPr="000B43DD" w:rsidRDefault="00BF39CD" w:rsidP="00BF39CD">
            <w:pPr>
              <w:spacing w:line="360" w:lineRule="auto"/>
              <w:jc w:val="both"/>
              <w:rPr>
                <w:lang w:val="en-US" w:eastAsia="en-US"/>
              </w:rPr>
            </w:pPr>
            <w:r w:rsidRPr="000B43DD">
              <w:rPr>
                <w:lang w:val="en-US" w:eastAsia="en-US"/>
              </w:rPr>
              <w:t xml:space="preserve">Claudine </w:t>
            </w:r>
            <w:proofErr w:type="spellStart"/>
            <w:r w:rsidRPr="000B43DD">
              <w:rPr>
                <w:lang w:val="en-US" w:eastAsia="en-US"/>
              </w:rPr>
              <w:t>Mukandayambaje</w:t>
            </w:r>
            <w:proofErr w:type="spellEnd"/>
            <w:r w:rsidRPr="000B43DD">
              <w:rPr>
                <w:lang w:val="en-US" w:eastAsia="en-US"/>
              </w:rPr>
              <w:t xml:space="preserve"> (RWVCA)</w:t>
            </w:r>
          </w:p>
        </w:tc>
      </w:tr>
      <w:tr w:rsidR="00BF39CD" w14:paraId="41F446D8" w14:textId="77777777" w:rsidTr="000B43DD">
        <w:tc>
          <w:tcPr>
            <w:tcW w:w="2547" w:type="dxa"/>
          </w:tcPr>
          <w:p w14:paraId="0C82C868" w14:textId="7142C183" w:rsidR="00BF39CD" w:rsidRDefault="00BF39CD" w:rsidP="00BF39CD">
            <w:pPr>
              <w:spacing w:line="360" w:lineRule="auto"/>
              <w:jc w:val="both"/>
              <w:rPr>
                <w:b/>
                <w:lang w:val="en-US" w:eastAsia="en-US"/>
              </w:rPr>
            </w:pPr>
            <w:r>
              <w:rPr>
                <w:b/>
                <w:lang w:val="en-US" w:eastAsia="en-US"/>
              </w:rPr>
              <w:t xml:space="preserve">Minutes </w:t>
            </w:r>
          </w:p>
        </w:tc>
        <w:tc>
          <w:tcPr>
            <w:tcW w:w="6803" w:type="dxa"/>
          </w:tcPr>
          <w:p w14:paraId="104F015F" w14:textId="2906B175" w:rsidR="00BF39CD" w:rsidRPr="000B43DD" w:rsidRDefault="00BF39CD" w:rsidP="00BF39CD">
            <w:pPr>
              <w:spacing w:line="360" w:lineRule="auto"/>
              <w:jc w:val="both"/>
              <w:rPr>
                <w:lang w:val="en-US" w:eastAsia="en-US"/>
              </w:rPr>
            </w:pPr>
            <w:r w:rsidRPr="000B43DD">
              <w:rPr>
                <w:lang w:val="en-US" w:eastAsia="en-US"/>
              </w:rPr>
              <w:t xml:space="preserve">Claudine &amp; </w:t>
            </w:r>
            <w:proofErr w:type="spellStart"/>
            <w:r w:rsidRPr="000B43DD">
              <w:rPr>
                <w:lang w:val="en-US" w:eastAsia="en-US"/>
              </w:rPr>
              <w:t>Gloriose</w:t>
            </w:r>
            <w:proofErr w:type="spellEnd"/>
            <w:r w:rsidRPr="000B43DD">
              <w:rPr>
                <w:lang w:val="en-US" w:eastAsia="en-US"/>
              </w:rPr>
              <w:t xml:space="preserve"> </w:t>
            </w:r>
          </w:p>
        </w:tc>
      </w:tr>
    </w:tbl>
    <w:p w14:paraId="4914BA9F" w14:textId="77777777" w:rsidR="0035612D" w:rsidRPr="0080615A" w:rsidRDefault="0035612D" w:rsidP="0035612D">
      <w:pPr>
        <w:spacing w:line="360" w:lineRule="auto"/>
        <w:jc w:val="both"/>
        <w:rPr>
          <w:b/>
          <w:bCs/>
          <w:sz w:val="27"/>
          <w:szCs w:val="27"/>
          <w:lang w:val="en-US" w:eastAsia="en-US"/>
        </w:rPr>
      </w:pPr>
    </w:p>
    <w:p w14:paraId="57A687C8" w14:textId="7B9E7B62" w:rsidR="006E3F31" w:rsidRPr="0080615A" w:rsidRDefault="00463DC3" w:rsidP="00BF39CD">
      <w:pPr>
        <w:pStyle w:val="ListParagraph"/>
        <w:numPr>
          <w:ilvl w:val="0"/>
          <w:numId w:val="7"/>
        </w:numPr>
        <w:spacing w:line="360" w:lineRule="auto"/>
        <w:jc w:val="both"/>
        <w:rPr>
          <w:b/>
          <w:bCs/>
          <w:sz w:val="27"/>
          <w:szCs w:val="27"/>
          <w:lang w:val="en-US" w:eastAsia="en-US"/>
        </w:rPr>
      </w:pPr>
      <w:r w:rsidRPr="0080615A">
        <w:rPr>
          <w:b/>
          <w:lang w:val="en-US" w:eastAsia="en-US"/>
        </w:rPr>
        <w:t xml:space="preserve">Background and </w:t>
      </w:r>
      <w:r w:rsidR="00242F5B" w:rsidRPr="0080615A">
        <w:rPr>
          <w:b/>
          <w:lang w:val="en-US" w:eastAsia="en-US"/>
        </w:rPr>
        <w:t>purpose of the m</w:t>
      </w:r>
      <w:r w:rsidR="006E3F31" w:rsidRPr="0080615A">
        <w:rPr>
          <w:b/>
          <w:lang w:val="en-US" w:eastAsia="en-US"/>
        </w:rPr>
        <w:t>eeting</w:t>
      </w:r>
    </w:p>
    <w:p w14:paraId="61883D25" w14:textId="743C53C1" w:rsidR="00BF39CD" w:rsidRDefault="00BF39CD" w:rsidP="0080615A">
      <w:pPr>
        <w:pStyle w:val="ListParagraph"/>
        <w:spacing w:before="100" w:beforeAutospacing="1" w:after="100" w:afterAutospacing="1" w:line="360" w:lineRule="auto"/>
        <w:ind w:left="420"/>
        <w:jc w:val="both"/>
        <w:rPr>
          <w:sz w:val="28"/>
          <w:szCs w:val="28"/>
          <w:lang w:val="en-US" w:eastAsia="en-US"/>
        </w:rPr>
      </w:pPr>
      <w:r w:rsidRPr="0080615A">
        <w:rPr>
          <w:sz w:val="28"/>
          <w:szCs w:val="28"/>
          <w:lang w:val="en-US" w:eastAsia="en-US"/>
        </w:rPr>
        <w:t>The Rwanda Wood Value Chain Association (RWVCA), representing actors in the wood value chain,  and the Association des Entrepreneurs du Bâtiment et Travaux Publics  (AEBTP), representing construction contractors,  share common interests in strengthening linkages between the construction sector and timber supply in Rwanda. Following initi</w:t>
      </w:r>
      <w:r w:rsidR="0080615A">
        <w:rPr>
          <w:sz w:val="28"/>
          <w:szCs w:val="28"/>
          <w:lang w:val="en-US" w:eastAsia="en-US"/>
        </w:rPr>
        <w:t xml:space="preserve">al discussions, the meeting </w:t>
      </w:r>
      <w:proofErr w:type="gramStart"/>
      <w:r w:rsidR="0080615A">
        <w:rPr>
          <w:sz w:val="28"/>
          <w:szCs w:val="28"/>
          <w:lang w:val="en-US" w:eastAsia="en-US"/>
        </w:rPr>
        <w:t xml:space="preserve">was </w:t>
      </w:r>
      <w:r w:rsidRPr="0080615A">
        <w:rPr>
          <w:sz w:val="28"/>
          <w:szCs w:val="28"/>
          <w:lang w:val="en-US" w:eastAsia="en-US"/>
        </w:rPr>
        <w:t>convened</w:t>
      </w:r>
      <w:proofErr w:type="gramEnd"/>
      <w:r w:rsidRPr="0080615A">
        <w:rPr>
          <w:sz w:val="28"/>
          <w:szCs w:val="28"/>
          <w:lang w:val="en-US" w:eastAsia="en-US"/>
        </w:rPr>
        <w:t xml:space="preserve"> to explore a potential partnership framework and identify collaboration opportunities that could benefit members of both associations,</w:t>
      </w:r>
      <w:r w:rsidR="00DA3EB3">
        <w:rPr>
          <w:sz w:val="28"/>
          <w:szCs w:val="28"/>
          <w:lang w:val="en-US" w:eastAsia="en-US"/>
        </w:rPr>
        <w:t xml:space="preserve"> and create </w:t>
      </w:r>
      <w:r w:rsidR="004A71E3">
        <w:rPr>
          <w:sz w:val="28"/>
          <w:szCs w:val="28"/>
          <w:lang w:val="en-US" w:eastAsia="en-US"/>
        </w:rPr>
        <w:t>synergy between timber suppliers and construction contractors, particularly in improving access</w:t>
      </w:r>
      <w:r w:rsidRPr="0080615A">
        <w:rPr>
          <w:sz w:val="28"/>
          <w:szCs w:val="28"/>
          <w:lang w:val="en-US" w:eastAsia="en-US"/>
        </w:rPr>
        <w:t xml:space="preserve"> to quality and standardized ti</w:t>
      </w:r>
      <w:r w:rsidR="00242F5B" w:rsidRPr="0080615A">
        <w:rPr>
          <w:sz w:val="28"/>
          <w:szCs w:val="28"/>
          <w:lang w:val="en-US" w:eastAsia="en-US"/>
        </w:rPr>
        <w:t>mber for co</w:t>
      </w:r>
      <w:r w:rsidR="00E076A5" w:rsidRPr="0080615A">
        <w:rPr>
          <w:sz w:val="28"/>
          <w:szCs w:val="28"/>
          <w:lang w:val="en-US" w:eastAsia="en-US"/>
        </w:rPr>
        <w:t xml:space="preserve">nstruction projects, given that </w:t>
      </w:r>
      <w:r w:rsidR="004A71E3">
        <w:rPr>
          <w:sz w:val="28"/>
          <w:szCs w:val="28"/>
          <w:lang w:val="en-US" w:eastAsia="en-US"/>
        </w:rPr>
        <w:t>timber-based materials account</w:t>
      </w:r>
      <w:r w:rsidR="00E076A5" w:rsidRPr="0080615A">
        <w:rPr>
          <w:sz w:val="28"/>
          <w:szCs w:val="28"/>
          <w:lang w:val="en-US" w:eastAsia="en-US"/>
        </w:rPr>
        <w:t xml:space="preserve"> for approximately 40% of construction materials.</w:t>
      </w:r>
    </w:p>
    <w:p w14:paraId="75B8B728" w14:textId="77777777" w:rsidR="0080615A" w:rsidRPr="0080615A" w:rsidRDefault="0080615A" w:rsidP="0080615A">
      <w:pPr>
        <w:pStyle w:val="ListParagraph"/>
        <w:spacing w:before="100" w:beforeAutospacing="1" w:after="100" w:afterAutospacing="1" w:line="360" w:lineRule="auto"/>
        <w:ind w:left="420"/>
        <w:jc w:val="both"/>
        <w:rPr>
          <w:sz w:val="28"/>
          <w:szCs w:val="28"/>
          <w:lang w:val="en-US" w:eastAsia="en-US"/>
        </w:rPr>
      </w:pPr>
    </w:p>
    <w:p w14:paraId="52BCA9B9" w14:textId="3637D8AD" w:rsidR="0035612D" w:rsidRDefault="00242F5B" w:rsidP="0035612D">
      <w:pPr>
        <w:pStyle w:val="ListParagraph"/>
        <w:numPr>
          <w:ilvl w:val="0"/>
          <w:numId w:val="7"/>
        </w:numPr>
        <w:spacing w:line="360" w:lineRule="auto"/>
        <w:jc w:val="both"/>
        <w:rPr>
          <w:b/>
          <w:lang w:val="en-US" w:eastAsia="en-US"/>
        </w:rPr>
      </w:pPr>
      <w:r>
        <w:rPr>
          <w:b/>
          <w:lang w:val="en-US" w:eastAsia="en-US"/>
        </w:rPr>
        <w:t>Key discussion p</w:t>
      </w:r>
      <w:r w:rsidR="0035612D" w:rsidRPr="0035612D">
        <w:rPr>
          <w:b/>
          <w:lang w:val="en-US" w:eastAsia="en-US"/>
        </w:rPr>
        <w:t>oints</w:t>
      </w:r>
    </w:p>
    <w:p w14:paraId="7C5C02E5" w14:textId="5C5D92B2" w:rsidR="0035612D" w:rsidRDefault="0035612D" w:rsidP="0035612D">
      <w:pPr>
        <w:pStyle w:val="ListParagraph"/>
        <w:numPr>
          <w:ilvl w:val="1"/>
          <w:numId w:val="7"/>
        </w:numPr>
        <w:spacing w:line="360" w:lineRule="auto"/>
        <w:jc w:val="both"/>
        <w:rPr>
          <w:b/>
          <w:lang w:val="en-US" w:eastAsia="en-US"/>
        </w:rPr>
      </w:pPr>
      <w:r>
        <w:rPr>
          <w:b/>
          <w:lang w:val="en-US" w:eastAsia="en-US"/>
        </w:rPr>
        <w:t>Introduction by AEBTP</w:t>
      </w:r>
    </w:p>
    <w:p w14:paraId="31BE3B98" w14:textId="77777777" w:rsidR="00242F5B" w:rsidRPr="00242F5B" w:rsidRDefault="00242F5B" w:rsidP="00242F5B">
      <w:pPr>
        <w:pStyle w:val="ListParagraph"/>
        <w:spacing w:line="360" w:lineRule="auto"/>
        <w:ind w:left="420"/>
        <w:jc w:val="both"/>
        <w:rPr>
          <w:lang w:val="en-US" w:eastAsia="en-US"/>
        </w:rPr>
      </w:pPr>
      <w:proofErr w:type="spellStart"/>
      <w:r w:rsidRPr="00242F5B">
        <w:rPr>
          <w:lang w:val="en-US" w:eastAsia="en-US"/>
        </w:rPr>
        <w:lastRenderedPageBreak/>
        <w:t>Mr</w:t>
      </w:r>
      <w:proofErr w:type="spellEnd"/>
      <w:r w:rsidRPr="00242F5B">
        <w:rPr>
          <w:lang w:val="en-US" w:eastAsia="en-US"/>
        </w:rPr>
        <w:t xml:space="preserve"> David </w:t>
      </w:r>
      <w:proofErr w:type="spellStart"/>
      <w:r w:rsidRPr="00242F5B">
        <w:rPr>
          <w:lang w:val="en-US" w:eastAsia="en-US"/>
        </w:rPr>
        <w:t>Munana</w:t>
      </w:r>
      <w:proofErr w:type="spellEnd"/>
      <w:r w:rsidRPr="00242F5B">
        <w:rPr>
          <w:lang w:val="en-US" w:eastAsia="en-US"/>
        </w:rPr>
        <w:t xml:space="preserve">, representing AEBTP, provided a brief overview of the association, including its leadership structure and membership categories. He explained the role and services offered by AEBTP in supporting construction contractors in Rwanda, and then highlighted the challenges faced by the sector. </w:t>
      </w:r>
    </w:p>
    <w:p w14:paraId="0CD1A782" w14:textId="77777777" w:rsidR="00242F5B" w:rsidRDefault="00242F5B" w:rsidP="00242F5B">
      <w:pPr>
        <w:pStyle w:val="ListParagraph"/>
        <w:spacing w:line="360" w:lineRule="auto"/>
        <w:ind w:left="420"/>
        <w:jc w:val="both"/>
        <w:rPr>
          <w:b/>
          <w:lang w:val="en-US" w:eastAsia="en-US"/>
        </w:rPr>
      </w:pPr>
    </w:p>
    <w:p w14:paraId="5647C7B2" w14:textId="5B4D523F" w:rsidR="006E3F31" w:rsidRPr="00242F5B" w:rsidRDefault="00242F5B" w:rsidP="00242F5B">
      <w:pPr>
        <w:pStyle w:val="ListParagraph"/>
        <w:numPr>
          <w:ilvl w:val="1"/>
          <w:numId w:val="7"/>
        </w:numPr>
        <w:spacing w:line="360" w:lineRule="auto"/>
        <w:jc w:val="both"/>
        <w:rPr>
          <w:b/>
          <w:lang w:val="en-US" w:eastAsia="en-US"/>
        </w:rPr>
      </w:pPr>
      <w:r>
        <w:rPr>
          <w:b/>
          <w:bCs/>
          <w:lang w:val="en-US" w:eastAsia="en-US"/>
        </w:rPr>
        <w:t xml:space="preserve"> Needs and challenges faced by AEBTP m</w:t>
      </w:r>
      <w:r w:rsidR="006E3F31" w:rsidRPr="00242F5B">
        <w:rPr>
          <w:b/>
          <w:bCs/>
          <w:lang w:val="en-US" w:eastAsia="en-US"/>
        </w:rPr>
        <w:t>embers</w:t>
      </w:r>
      <w:r w:rsidR="00330028">
        <w:rPr>
          <w:b/>
          <w:bCs/>
          <w:lang w:val="en-US" w:eastAsia="en-US"/>
        </w:rPr>
        <w:t xml:space="preserve"> and proposed solution to RWVCA</w:t>
      </w:r>
    </w:p>
    <w:p w14:paraId="1AC4D2DB" w14:textId="735FC2E7" w:rsidR="006E3F31" w:rsidRDefault="00D30654" w:rsidP="00D80975">
      <w:pPr>
        <w:spacing w:before="100" w:beforeAutospacing="1" w:after="100" w:afterAutospacing="1" w:line="360" w:lineRule="auto"/>
        <w:jc w:val="both"/>
        <w:rPr>
          <w:lang w:val="en-US" w:eastAsia="en-US"/>
        </w:rPr>
      </w:pPr>
      <w:r>
        <w:rPr>
          <w:lang w:val="en-US" w:eastAsia="en-US"/>
        </w:rPr>
        <w:t xml:space="preserve">    </w:t>
      </w:r>
      <w:r w:rsidR="006E3F31" w:rsidRPr="006E3F31">
        <w:rPr>
          <w:lang w:val="en-US" w:eastAsia="en-US"/>
        </w:rPr>
        <w:t>A</w:t>
      </w:r>
      <w:r w:rsidR="00242F5B">
        <w:rPr>
          <w:lang w:val="en-US" w:eastAsia="en-US"/>
        </w:rPr>
        <w:t>EBTP highlighted the following challenges</w:t>
      </w:r>
      <w:r w:rsidR="006E3F31" w:rsidRPr="006E3F31">
        <w:rPr>
          <w:lang w:val="en-US" w:eastAsia="en-US"/>
        </w:rPr>
        <w:t xml:space="preserve"> in the</w:t>
      </w:r>
      <w:r w:rsidR="00242F5B">
        <w:rPr>
          <w:lang w:val="en-US" w:eastAsia="en-US"/>
        </w:rPr>
        <w:t xml:space="preserve"> construction sector:</w:t>
      </w:r>
    </w:p>
    <w:tbl>
      <w:tblPr>
        <w:tblStyle w:val="TableGrid"/>
        <w:tblW w:w="9072" w:type="dxa"/>
        <w:tblInd w:w="421" w:type="dxa"/>
        <w:tblLook w:val="04A0" w:firstRow="1" w:lastRow="0" w:firstColumn="1" w:lastColumn="0" w:noHBand="0" w:noVBand="1"/>
      </w:tblPr>
      <w:tblGrid>
        <w:gridCol w:w="469"/>
        <w:gridCol w:w="4098"/>
        <w:gridCol w:w="4505"/>
      </w:tblGrid>
      <w:tr w:rsidR="008D4300" w14:paraId="4637EE9E" w14:textId="77777777" w:rsidTr="00710AEF">
        <w:tc>
          <w:tcPr>
            <w:tcW w:w="469" w:type="dxa"/>
          </w:tcPr>
          <w:p w14:paraId="3752BBDB" w14:textId="7C8F5AC7" w:rsidR="008D4300" w:rsidRPr="00330028" w:rsidRDefault="008D4300" w:rsidP="00D80975">
            <w:pPr>
              <w:spacing w:before="100" w:beforeAutospacing="1" w:after="100" w:afterAutospacing="1" w:line="360" w:lineRule="auto"/>
              <w:jc w:val="both"/>
              <w:rPr>
                <w:b/>
                <w:lang w:val="en-US" w:eastAsia="en-US"/>
              </w:rPr>
            </w:pPr>
            <w:r w:rsidRPr="00330028">
              <w:rPr>
                <w:b/>
                <w:lang w:val="en-US" w:eastAsia="en-US"/>
              </w:rPr>
              <w:t>Nº</w:t>
            </w:r>
          </w:p>
        </w:tc>
        <w:tc>
          <w:tcPr>
            <w:tcW w:w="4098" w:type="dxa"/>
          </w:tcPr>
          <w:p w14:paraId="7BFDA02A" w14:textId="4242BA1F" w:rsidR="008D4300" w:rsidRPr="00330028" w:rsidRDefault="008D4300" w:rsidP="00D80975">
            <w:pPr>
              <w:spacing w:before="100" w:beforeAutospacing="1" w:after="100" w:afterAutospacing="1" w:line="360" w:lineRule="auto"/>
              <w:jc w:val="both"/>
              <w:rPr>
                <w:b/>
                <w:lang w:val="en-US" w:eastAsia="en-US"/>
              </w:rPr>
            </w:pPr>
            <w:r w:rsidRPr="00330028">
              <w:rPr>
                <w:b/>
                <w:lang w:val="en-US" w:eastAsia="en-US"/>
              </w:rPr>
              <w:t xml:space="preserve">Highlighted challenges </w:t>
            </w:r>
          </w:p>
        </w:tc>
        <w:tc>
          <w:tcPr>
            <w:tcW w:w="4505" w:type="dxa"/>
          </w:tcPr>
          <w:p w14:paraId="4BF662C5" w14:textId="415CC1E7" w:rsidR="008D4300" w:rsidRPr="00330028" w:rsidRDefault="00330028" w:rsidP="00D80975">
            <w:pPr>
              <w:spacing w:before="100" w:beforeAutospacing="1" w:after="100" w:afterAutospacing="1" w:line="360" w:lineRule="auto"/>
              <w:jc w:val="both"/>
              <w:rPr>
                <w:b/>
                <w:lang w:val="en-US" w:eastAsia="en-US"/>
              </w:rPr>
            </w:pPr>
            <w:r>
              <w:rPr>
                <w:b/>
                <w:lang w:val="en-US" w:eastAsia="en-US"/>
              </w:rPr>
              <w:t xml:space="preserve">Proposed solution </w:t>
            </w:r>
            <w:r w:rsidR="008D4300" w:rsidRPr="00330028">
              <w:rPr>
                <w:b/>
                <w:lang w:val="en-US" w:eastAsia="en-US"/>
              </w:rPr>
              <w:t>RWVCA</w:t>
            </w:r>
          </w:p>
        </w:tc>
      </w:tr>
      <w:tr w:rsidR="008D4300" w14:paraId="5FE97F56" w14:textId="77777777" w:rsidTr="00710AEF">
        <w:tc>
          <w:tcPr>
            <w:tcW w:w="469" w:type="dxa"/>
          </w:tcPr>
          <w:p w14:paraId="6AC9EF13" w14:textId="22FC9CF1" w:rsidR="008D4300" w:rsidRDefault="008D4300" w:rsidP="00D80975">
            <w:pPr>
              <w:spacing w:before="100" w:beforeAutospacing="1" w:after="100" w:afterAutospacing="1" w:line="360" w:lineRule="auto"/>
              <w:jc w:val="both"/>
              <w:rPr>
                <w:lang w:val="en-US" w:eastAsia="en-US"/>
              </w:rPr>
            </w:pPr>
            <w:r>
              <w:rPr>
                <w:lang w:val="en-US" w:eastAsia="en-US"/>
              </w:rPr>
              <w:t>1</w:t>
            </w:r>
          </w:p>
        </w:tc>
        <w:tc>
          <w:tcPr>
            <w:tcW w:w="4098" w:type="dxa"/>
          </w:tcPr>
          <w:p w14:paraId="5FE59746" w14:textId="66586A1A" w:rsidR="008D4300" w:rsidRDefault="008D4300" w:rsidP="00D80975">
            <w:pPr>
              <w:spacing w:before="100" w:beforeAutospacing="1" w:after="100" w:afterAutospacing="1" w:line="360" w:lineRule="auto"/>
              <w:jc w:val="both"/>
              <w:rPr>
                <w:lang w:val="en-US" w:eastAsia="en-US"/>
              </w:rPr>
            </w:pPr>
            <w:r w:rsidRPr="006E3F31">
              <w:rPr>
                <w:lang w:val="en-US" w:eastAsia="en-US"/>
              </w:rPr>
              <w:t xml:space="preserve">Heavy reliance on </w:t>
            </w:r>
            <w:r w:rsidRPr="00242F5B">
              <w:rPr>
                <w:bCs/>
                <w:lang w:val="en-US" w:eastAsia="en-US"/>
              </w:rPr>
              <w:t>imported MUBA wood</w:t>
            </w:r>
            <w:r>
              <w:rPr>
                <w:lang w:val="en-US" w:eastAsia="en-US"/>
              </w:rPr>
              <w:t xml:space="preserve">, which </w:t>
            </w:r>
            <w:r w:rsidRPr="006E3F31">
              <w:rPr>
                <w:lang w:val="en-US" w:eastAsia="en-US"/>
              </w:rPr>
              <w:t>increases construction costs.</w:t>
            </w:r>
          </w:p>
        </w:tc>
        <w:tc>
          <w:tcPr>
            <w:tcW w:w="4505" w:type="dxa"/>
          </w:tcPr>
          <w:p w14:paraId="05E93D83" w14:textId="1D38D915" w:rsidR="008D4300" w:rsidRDefault="00330028" w:rsidP="006F648F">
            <w:pPr>
              <w:spacing w:before="100" w:beforeAutospacing="1" w:after="100" w:afterAutospacing="1" w:line="360" w:lineRule="auto"/>
              <w:jc w:val="both"/>
              <w:rPr>
                <w:lang w:val="en-US" w:eastAsia="en-US"/>
              </w:rPr>
            </w:pPr>
            <w:r>
              <w:rPr>
                <w:lang w:val="en-US" w:eastAsia="en-US"/>
              </w:rPr>
              <w:t xml:space="preserve">Link ABTPT with local timber suppliers to reduce dependency on imports of MUBA and </w:t>
            </w:r>
            <w:r w:rsidR="006F648F">
              <w:rPr>
                <w:lang w:val="en-US" w:eastAsia="en-US"/>
              </w:rPr>
              <w:t>lower</w:t>
            </w:r>
            <w:r w:rsidR="00710AEF">
              <w:rPr>
                <w:lang w:val="en-US" w:eastAsia="en-US"/>
              </w:rPr>
              <w:t xml:space="preserve"> costs. </w:t>
            </w:r>
          </w:p>
        </w:tc>
      </w:tr>
      <w:tr w:rsidR="008D4300" w14:paraId="32FB5EDA" w14:textId="77777777" w:rsidTr="00710AEF">
        <w:tc>
          <w:tcPr>
            <w:tcW w:w="469" w:type="dxa"/>
          </w:tcPr>
          <w:p w14:paraId="1BC701A7" w14:textId="501D8412" w:rsidR="008D4300" w:rsidRDefault="008D4300" w:rsidP="00D80975">
            <w:pPr>
              <w:spacing w:before="100" w:beforeAutospacing="1" w:after="100" w:afterAutospacing="1" w:line="360" w:lineRule="auto"/>
              <w:jc w:val="both"/>
              <w:rPr>
                <w:lang w:val="en-US" w:eastAsia="en-US"/>
              </w:rPr>
            </w:pPr>
            <w:r>
              <w:rPr>
                <w:lang w:val="en-US" w:eastAsia="en-US"/>
              </w:rPr>
              <w:t>2</w:t>
            </w:r>
          </w:p>
        </w:tc>
        <w:tc>
          <w:tcPr>
            <w:tcW w:w="4098" w:type="dxa"/>
          </w:tcPr>
          <w:p w14:paraId="3C971D5D" w14:textId="7BA7EE8E" w:rsidR="008D4300" w:rsidRDefault="00330028" w:rsidP="006F648F">
            <w:pPr>
              <w:spacing w:before="100" w:beforeAutospacing="1" w:after="100" w:afterAutospacing="1" w:line="360" w:lineRule="auto"/>
              <w:jc w:val="both"/>
              <w:rPr>
                <w:lang w:val="en-US" w:eastAsia="en-US"/>
              </w:rPr>
            </w:pPr>
            <w:r w:rsidRPr="00242F5B">
              <w:rPr>
                <w:bCs/>
                <w:lang w:val="en-US" w:eastAsia="en-US"/>
              </w:rPr>
              <w:t>High taxes</w:t>
            </w:r>
            <w:r w:rsidRPr="006E3F31">
              <w:rPr>
                <w:lang w:val="en-US" w:eastAsia="en-US"/>
              </w:rPr>
              <w:t xml:space="preserve"> </w:t>
            </w:r>
            <w:r w:rsidR="006F648F">
              <w:rPr>
                <w:lang w:val="en-US" w:eastAsia="en-US"/>
              </w:rPr>
              <w:t>affect</w:t>
            </w:r>
            <w:r w:rsidR="00F54186">
              <w:rPr>
                <w:lang w:val="en-US" w:eastAsia="en-US"/>
              </w:rPr>
              <w:t>ing</w:t>
            </w:r>
            <w:r w:rsidRPr="006E3F31">
              <w:rPr>
                <w:lang w:val="en-US" w:eastAsia="en-US"/>
              </w:rPr>
              <w:t xml:space="preserve"> construction materials, including timber.</w:t>
            </w:r>
          </w:p>
        </w:tc>
        <w:tc>
          <w:tcPr>
            <w:tcW w:w="4505" w:type="dxa"/>
          </w:tcPr>
          <w:p w14:paraId="0C4E4D62" w14:textId="7073B269" w:rsidR="008D4300" w:rsidRDefault="00D30654" w:rsidP="00D80975">
            <w:pPr>
              <w:spacing w:before="100" w:beforeAutospacing="1" w:after="100" w:afterAutospacing="1" w:line="360" w:lineRule="auto"/>
              <w:jc w:val="both"/>
              <w:rPr>
                <w:lang w:val="en-US" w:eastAsia="en-US"/>
              </w:rPr>
            </w:pPr>
            <w:r>
              <w:rPr>
                <w:lang w:val="en-US" w:eastAsia="en-US"/>
              </w:rPr>
              <w:t>Facili</w:t>
            </w:r>
            <w:r w:rsidR="00710AEF">
              <w:rPr>
                <w:lang w:val="en-US" w:eastAsia="en-US"/>
              </w:rPr>
              <w:t>tate dialogue between timber</w:t>
            </w:r>
            <w:r>
              <w:rPr>
                <w:lang w:val="en-US" w:eastAsia="en-US"/>
              </w:rPr>
              <w:t xml:space="preserve"> suppliers </w:t>
            </w:r>
            <w:r w:rsidR="00710AEF">
              <w:rPr>
                <w:lang w:val="en-US" w:eastAsia="en-US"/>
              </w:rPr>
              <w:t xml:space="preserve">and tax authorities, </w:t>
            </w:r>
            <w:proofErr w:type="gramStart"/>
            <w:r w:rsidR="00710AEF">
              <w:rPr>
                <w:lang w:val="en-US" w:eastAsia="en-US"/>
              </w:rPr>
              <w:t>advise</w:t>
            </w:r>
            <w:proofErr w:type="gramEnd"/>
            <w:r w:rsidR="00710AEF">
              <w:rPr>
                <w:lang w:val="en-US" w:eastAsia="en-US"/>
              </w:rPr>
              <w:t xml:space="preserve"> on legal compliance, and explore advocacy for tax incentives.</w:t>
            </w:r>
          </w:p>
        </w:tc>
      </w:tr>
      <w:tr w:rsidR="008D4300" w14:paraId="435B677F" w14:textId="77777777" w:rsidTr="00710AEF">
        <w:tc>
          <w:tcPr>
            <w:tcW w:w="469" w:type="dxa"/>
          </w:tcPr>
          <w:p w14:paraId="70729826" w14:textId="17607B10" w:rsidR="008D4300" w:rsidRDefault="008D4300" w:rsidP="00D80975">
            <w:pPr>
              <w:spacing w:before="100" w:beforeAutospacing="1" w:after="100" w:afterAutospacing="1" w:line="360" w:lineRule="auto"/>
              <w:jc w:val="both"/>
              <w:rPr>
                <w:lang w:val="en-US" w:eastAsia="en-US"/>
              </w:rPr>
            </w:pPr>
            <w:r>
              <w:rPr>
                <w:lang w:val="en-US" w:eastAsia="en-US"/>
              </w:rPr>
              <w:t>3</w:t>
            </w:r>
          </w:p>
        </w:tc>
        <w:tc>
          <w:tcPr>
            <w:tcW w:w="4098" w:type="dxa"/>
          </w:tcPr>
          <w:p w14:paraId="7743EA87" w14:textId="5C0C57DE" w:rsidR="008D4300" w:rsidRDefault="00330028" w:rsidP="00D80975">
            <w:pPr>
              <w:spacing w:before="100" w:beforeAutospacing="1" w:after="100" w:afterAutospacing="1" w:line="360" w:lineRule="auto"/>
              <w:jc w:val="both"/>
              <w:rPr>
                <w:lang w:val="en-US" w:eastAsia="en-US"/>
              </w:rPr>
            </w:pPr>
            <w:r w:rsidRPr="006E3F31">
              <w:rPr>
                <w:lang w:val="en-US" w:eastAsia="en-US"/>
              </w:rPr>
              <w:t xml:space="preserve">Limited access to </w:t>
            </w:r>
            <w:r w:rsidRPr="00242F5B">
              <w:rPr>
                <w:bCs/>
                <w:lang w:val="en-US" w:eastAsia="en-US"/>
              </w:rPr>
              <w:t xml:space="preserve">quality </w:t>
            </w:r>
            <w:r>
              <w:rPr>
                <w:bCs/>
                <w:lang w:val="en-US" w:eastAsia="en-US"/>
              </w:rPr>
              <w:t>and standardized timber</w:t>
            </w:r>
          </w:p>
        </w:tc>
        <w:tc>
          <w:tcPr>
            <w:tcW w:w="4505" w:type="dxa"/>
          </w:tcPr>
          <w:p w14:paraId="03893FA6" w14:textId="5E1DE6E8" w:rsidR="008D4300" w:rsidRDefault="006F648F" w:rsidP="006F648F">
            <w:pPr>
              <w:spacing w:before="100" w:beforeAutospacing="1" w:after="100" w:afterAutospacing="1" w:line="360" w:lineRule="auto"/>
              <w:jc w:val="both"/>
              <w:rPr>
                <w:lang w:val="en-US" w:eastAsia="en-US"/>
              </w:rPr>
            </w:pPr>
            <w:r>
              <w:rPr>
                <w:lang w:val="en-US" w:eastAsia="en-US"/>
              </w:rPr>
              <w:t>Ensure</w:t>
            </w:r>
            <w:r w:rsidR="00330028">
              <w:rPr>
                <w:lang w:val="en-US" w:eastAsia="en-US"/>
              </w:rPr>
              <w:t xml:space="preserve"> suppliers meet quality and standard requirements, and coordinate the supply of certified </w:t>
            </w:r>
            <w:r>
              <w:rPr>
                <w:lang w:val="en-US" w:eastAsia="en-US"/>
              </w:rPr>
              <w:t xml:space="preserve">timber </w:t>
            </w:r>
            <w:r w:rsidR="00330028">
              <w:rPr>
                <w:lang w:val="en-US" w:eastAsia="en-US"/>
              </w:rPr>
              <w:t xml:space="preserve">to AEBTP members. </w:t>
            </w:r>
          </w:p>
        </w:tc>
      </w:tr>
      <w:tr w:rsidR="008D4300" w14:paraId="1F9F20B5" w14:textId="77777777" w:rsidTr="00710AEF">
        <w:tc>
          <w:tcPr>
            <w:tcW w:w="469" w:type="dxa"/>
          </w:tcPr>
          <w:p w14:paraId="249E42B6" w14:textId="6B5DC417" w:rsidR="008D4300" w:rsidRDefault="008D4300" w:rsidP="00D80975">
            <w:pPr>
              <w:spacing w:before="100" w:beforeAutospacing="1" w:after="100" w:afterAutospacing="1" w:line="360" w:lineRule="auto"/>
              <w:jc w:val="both"/>
              <w:rPr>
                <w:lang w:val="en-US" w:eastAsia="en-US"/>
              </w:rPr>
            </w:pPr>
            <w:r>
              <w:rPr>
                <w:lang w:val="en-US" w:eastAsia="en-US"/>
              </w:rPr>
              <w:t>4</w:t>
            </w:r>
          </w:p>
        </w:tc>
        <w:tc>
          <w:tcPr>
            <w:tcW w:w="4098" w:type="dxa"/>
          </w:tcPr>
          <w:p w14:paraId="66721635" w14:textId="2AEA5825" w:rsidR="008D4300" w:rsidRDefault="006F648F" w:rsidP="006F648F">
            <w:pPr>
              <w:spacing w:before="100" w:beforeAutospacing="1" w:after="100" w:afterAutospacing="1" w:line="360" w:lineRule="auto"/>
              <w:jc w:val="both"/>
              <w:rPr>
                <w:lang w:val="en-US" w:eastAsia="en-US"/>
              </w:rPr>
            </w:pPr>
            <w:r>
              <w:rPr>
                <w:bCs/>
                <w:lang w:val="en-US" w:eastAsia="en-US"/>
              </w:rPr>
              <w:t>Difficulty</w:t>
            </w:r>
            <w:r w:rsidR="00330028">
              <w:rPr>
                <w:bCs/>
                <w:lang w:val="en-US" w:eastAsia="en-US"/>
              </w:rPr>
              <w:t xml:space="preserve"> obtaining proper billing documentation, as some timber suppliers do not provid</w:t>
            </w:r>
            <w:r>
              <w:rPr>
                <w:bCs/>
                <w:lang w:val="en-US" w:eastAsia="en-US"/>
              </w:rPr>
              <w:t>e EBM receipt.</w:t>
            </w:r>
          </w:p>
        </w:tc>
        <w:tc>
          <w:tcPr>
            <w:tcW w:w="4505" w:type="dxa"/>
          </w:tcPr>
          <w:p w14:paraId="41CAE424" w14:textId="4BBAB858" w:rsidR="008D4300" w:rsidRDefault="006F648F" w:rsidP="00D80975">
            <w:pPr>
              <w:spacing w:before="100" w:beforeAutospacing="1" w:after="100" w:afterAutospacing="1" w:line="360" w:lineRule="auto"/>
              <w:jc w:val="both"/>
              <w:rPr>
                <w:lang w:val="en-US" w:eastAsia="en-US"/>
              </w:rPr>
            </w:pPr>
            <w:r>
              <w:rPr>
                <w:lang w:val="en-US" w:eastAsia="en-US"/>
              </w:rPr>
              <w:t>Work with timber suppliers to ensure issuance of EBM receipts for all timber supplied to ABTP members.</w:t>
            </w:r>
          </w:p>
        </w:tc>
      </w:tr>
      <w:tr w:rsidR="008D4300" w14:paraId="104A1974" w14:textId="77777777" w:rsidTr="00710AEF">
        <w:tc>
          <w:tcPr>
            <w:tcW w:w="469" w:type="dxa"/>
          </w:tcPr>
          <w:p w14:paraId="36B67B3F" w14:textId="073897CD" w:rsidR="008D4300" w:rsidRDefault="008D4300" w:rsidP="00D80975">
            <w:pPr>
              <w:spacing w:before="100" w:beforeAutospacing="1" w:after="100" w:afterAutospacing="1" w:line="360" w:lineRule="auto"/>
              <w:jc w:val="both"/>
              <w:rPr>
                <w:lang w:val="en-US" w:eastAsia="en-US"/>
              </w:rPr>
            </w:pPr>
            <w:r>
              <w:rPr>
                <w:lang w:val="en-US" w:eastAsia="en-US"/>
              </w:rPr>
              <w:t>5</w:t>
            </w:r>
          </w:p>
        </w:tc>
        <w:tc>
          <w:tcPr>
            <w:tcW w:w="4098" w:type="dxa"/>
          </w:tcPr>
          <w:p w14:paraId="11A30245" w14:textId="4842C52C" w:rsidR="008D4300" w:rsidRDefault="00330028" w:rsidP="00D80975">
            <w:pPr>
              <w:spacing w:before="100" w:beforeAutospacing="1" w:after="100" w:afterAutospacing="1" w:line="360" w:lineRule="auto"/>
              <w:jc w:val="both"/>
              <w:rPr>
                <w:lang w:val="en-US" w:eastAsia="en-US"/>
              </w:rPr>
            </w:pPr>
            <w:r w:rsidRPr="006E3F31">
              <w:rPr>
                <w:lang w:val="en-US" w:eastAsia="en-US"/>
              </w:rPr>
              <w:t xml:space="preserve">Inadequate supply of </w:t>
            </w:r>
            <w:r w:rsidRPr="00242F5B">
              <w:rPr>
                <w:bCs/>
                <w:lang w:val="en-US" w:eastAsia="en-US"/>
              </w:rPr>
              <w:t>properly dried timber</w:t>
            </w:r>
            <w:r>
              <w:rPr>
                <w:lang w:val="en-US" w:eastAsia="en-US"/>
              </w:rPr>
              <w:t xml:space="preserve"> </w:t>
            </w:r>
            <w:r w:rsidRPr="006E3F31">
              <w:rPr>
                <w:lang w:val="en-US" w:eastAsia="en-US"/>
              </w:rPr>
              <w:t>suitable for construction.</w:t>
            </w:r>
          </w:p>
        </w:tc>
        <w:tc>
          <w:tcPr>
            <w:tcW w:w="4505" w:type="dxa"/>
          </w:tcPr>
          <w:p w14:paraId="359AD780" w14:textId="100C932E" w:rsidR="008D4300" w:rsidRDefault="006F648F" w:rsidP="00D80975">
            <w:pPr>
              <w:spacing w:before="100" w:beforeAutospacing="1" w:after="100" w:afterAutospacing="1" w:line="360" w:lineRule="auto"/>
              <w:jc w:val="both"/>
              <w:rPr>
                <w:lang w:val="en-US" w:eastAsia="en-US"/>
              </w:rPr>
            </w:pPr>
            <w:r>
              <w:rPr>
                <w:lang w:val="en-US" w:eastAsia="en-US"/>
              </w:rPr>
              <w:t>Coordinate supply from suppliers who provide air-dried or kiln-dried timber, advice members on suitable timber types.</w:t>
            </w:r>
          </w:p>
        </w:tc>
      </w:tr>
      <w:tr w:rsidR="008D4300" w14:paraId="14841D05" w14:textId="77777777" w:rsidTr="00710AEF">
        <w:tc>
          <w:tcPr>
            <w:tcW w:w="469" w:type="dxa"/>
          </w:tcPr>
          <w:p w14:paraId="05BF235A" w14:textId="21244740" w:rsidR="008D4300" w:rsidRDefault="008D4300" w:rsidP="00D80975">
            <w:pPr>
              <w:spacing w:before="100" w:beforeAutospacing="1" w:after="100" w:afterAutospacing="1" w:line="360" w:lineRule="auto"/>
              <w:jc w:val="both"/>
              <w:rPr>
                <w:lang w:val="en-US" w:eastAsia="en-US"/>
              </w:rPr>
            </w:pPr>
            <w:r>
              <w:rPr>
                <w:lang w:val="en-US" w:eastAsia="en-US"/>
              </w:rPr>
              <w:t>6</w:t>
            </w:r>
          </w:p>
        </w:tc>
        <w:tc>
          <w:tcPr>
            <w:tcW w:w="4098" w:type="dxa"/>
          </w:tcPr>
          <w:p w14:paraId="10BBED9E" w14:textId="7BA83052" w:rsidR="008D4300" w:rsidRDefault="00330028" w:rsidP="00D80975">
            <w:pPr>
              <w:spacing w:before="100" w:beforeAutospacing="1" w:after="100" w:afterAutospacing="1" w:line="360" w:lineRule="auto"/>
              <w:jc w:val="both"/>
              <w:rPr>
                <w:lang w:val="en-US" w:eastAsia="en-US"/>
              </w:rPr>
            </w:pPr>
            <w:r w:rsidRPr="006E3F31">
              <w:rPr>
                <w:lang w:val="en-US" w:eastAsia="en-US"/>
              </w:rPr>
              <w:t>Lack of coordinated supply mec</w:t>
            </w:r>
            <w:r>
              <w:rPr>
                <w:lang w:val="en-US" w:eastAsia="en-US"/>
              </w:rPr>
              <w:t>hanisms between timber suppliers</w:t>
            </w:r>
            <w:r w:rsidRPr="006E3F31">
              <w:rPr>
                <w:lang w:val="en-US" w:eastAsia="en-US"/>
              </w:rPr>
              <w:t xml:space="preserve"> and construction contractors.</w:t>
            </w:r>
          </w:p>
        </w:tc>
        <w:tc>
          <w:tcPr>
            <w:tcW w:w="4505" w:type="dxa"/>
          </w:tcPr>
          <w:p w14:paraId="1497898A" w14:textId="5026CF0F" w:rsidR="008D4300" w:rsidRDefault="006F648F" w:rsidP="00D80975">
            <w:pPr>
              <w:spacing w:before="100" w:beforeAutospacing="1" w:after="100" w:afterAutospacing="1" w:line="360" w:lineRule="auto"/>
              <w:jc w:val="both"/>
              <w:rPr>
                <w:lang w:val="en-US" w:eastAsia="en-US"/>
              </w:rPr>
            </w:pPr>
            <w:r>
              <w:rPr>
                <w:lang w:val="en-US" w:eastAsia="en-US"/>
              </w:rPr>
              <w:t>Act as a market coordinator by matching supply with demand and facilitating communication between suppliers and AEBTP members.</w:t>
            </w:r>
          </w:p>
        </w:tc>
      </w:tr>
      <w:tr w:rsidR="008D4300" w14:paraId="7CD4E8D3" w14:textId="77777777" w:rsidTr="00710AEF">
        <w:tc>
          <w:tcPr>
            <w:tcW w:w="469" w:type="dxa"/>
          </w:tcPr>
          <w:p w14:paraId="2B5A10E6" w14:textId="07CE2970" w:rsidR="008D4300" w:rsidRDefault="008D4300" w:rsidP="00D80975">
            <w:pPr>
              <w:spacing w:before="100" w:beforeAutospacing="1" w:after="100" w:afterAutospacing="1" w:line="360" w:lineRule="auto"/>
              <w:jc w:val="both"/>
              <w:rPr>
                <w:lang w:val="en-US" w:eastAsia="en-US"/>
              </w:rPr>
            </w:pPr>
            <w:r>
              <w:rPr>
                <w:lang w:val="en-US" w:eastAsia="en-US"/>
              </w:rPr>
              <w:t>7</w:t>
            </w:r>
          </w:p>
        </w:tc>
        <w:tc>
          <w:tcPr>
            <w:tcW w:w="4098" w:type="dxa"/>
          </w:tcPr>
          <w:p w14:paraId="3947175B" w14:textId="100034CD" w:rsidR="008D4300" w:rsidRDefault="006F648F" w:rsidP="00D80975">
            <w:pPr>
              <w:spacing w:before="100" w:beforeAutospacing="1" w:after="100" w:afterAutospacing="1" w:line="360" w:lineRule="auto"/>
              <w:jc w:val="both"/>
              <w:rPr>
                <w:lang w:val="en-US" w:eastAsia="en-US"/>
              </w:rPr>
            </w:pPr>
            <w:r>
              <w:rPr>
                <w:lang w:val="en-US" w:eastAsia="en-US"/>
              </w:rPr>
              <w:t>Limited knowledge of timber pricing and market transparency.</w:t>
            </w:r>
          </w:p>
        </w:tc>
        <w:tc>
          <w:tcPr>
            <w:tcW w:w="4505" w:type="dxa"/>
          </w:tcPr>
          <w:p w14:paraId="7757C2B1" w14:textId="3AE7B59B" w:rsidR="008D4300" w:rsidRDefault="006F648F" w:rsidP="00D80975">
            <w:pPr>
              <w:spacing w:before="100" w:beforeAutospacing="1" w:after="100" w:afterAutospacing="1" w:line="360" w:lineRule="auto"/>
              <w:jc w:val="both"/>
              <w:rPr>
                <w:lang w:val="en-US" w:eastAsia="en-US"/>
              </w:rPr>
            </w:pPr>
            <w:r>
              <w:rPr>
                <w:lang w:val="en-US" w:eastAsia="en-US"/>
              </w:rPr>
              <w:t xml:space="preserve">Support transparent price determination based on quality, quantity, and compliance with agreed standards. </w:t>
            </w:r>
          </w:p>
        </w:tc>
      </w:tr>
      <w:tr w:rsidR="002D0419" w14:paraId="5EE49F41" w14:textId="77777777" w:rsidTr="00710AEF">
        <w:tc>
          <w:tcPr>
            <w:tcW w:w="469" w:type="dxa"/>
          </w:tcPr>
          <w:p w14:paraId="26EBF178" w14:textId="03BE7B33" w:rsidR="002D0419" w:rsidRDefault="002D0419" w:rsidP="00D80975">
            <w:pPr>
              <w:spacing w:before="100" w:beforeAutospacing="1" w:after="100" w:afterAutospacing="1" w:line="360" w:lineRule="auto"/>
              <w:jc w:val="both"/>
              <w:rPr>
                <w:lang w:val="en-US" w:eastAsia="en-US"/>
              </w:rPr>
            </w:pPr>
            <w:r>
              <w:rPr>
                <w:lang w:val="en-US" w:eastAsia="en-US"/>
              </w:rPr>
              <w:t>8</w:t>
            </w:r>
          </w:p>
        </w:tc>
        <w:tc>
          <w:tcPr>
            <w:tcW w:w="4098" w:type="dxa"/>
          </w:tcPr>
          <w:p w14:paraId="449B3D45" w14:textId="7477A835" w:rsidR="002D0419" w:rsidRDefault="00DA3EB3" w:rsidP="00F54186">
            <w:pPr>
              <w:spacing w:before="100" w:beforeAutospacing="1" w:after="100" w:afterAutospacing="1" w:line="360" w:lineRule="auto"/>
              <w:jc w:val="both"/>
              <w:rPr>
                <w:lang w:val="en-US" w:eastAsia="en-US"/>
              </w:rPr>
            </w:pPr>
            <w:r>
              <w:rPr>
                <w:lang w:val="en-US" w:eastAsia="en-US"/>
              </w:rPr>
              <w:t xml:space="preserve">High volumes of timber waste </w:t>
            </w:r>
            <w:proofErr w:type="gramStart"/>
            <w:r>
              <w:rPr>
                <w:lang w:val="en-US" w:eastAsia="en-US"/>
              </w:rPr>
              <w:t>are generated</w:t>
            </w:r>
            <w:proofErr w:type="gramEnd"/>
            <w:r>
              <w:rPr>
                <w:lang w:val="en-US" w:eastAsia="en-US"/>
              </w:rPr>
              <w:t xml:space="preserve"> at construction sites, with limited options for reuse or recycling. </w:t>
            </w:r>
          </w:p>
        </w:tc>
        <w:tc>
          <w:tcPr>
            <w:tcW w:w="4505" w:type="dxa"/>
          </w:tcPr>
          <w:p w14:paraId="128A4E25" w14:textId="045A57A4" w:rsidR="002D0419" w:rsidRDefault="00DA3EB3" w:rsidP="00D80975">
            <w:pPr>
              <w:spacing w:before="100" w:beforeAutospacing="1" w:after="100" w:afterAutospacing="1" w:line="360" w:lineRule="auto"/>
              <w:jc w:val="both"/>
              <w:rPr>
                <w:lang w:val="en-US" w:eastAsia="en-US"/>
              </w:rPr>
            </w:pPr>
            <w:r>
              <w:rPr>
                <w:lang w:val="en-US" w:eastAsia="en-US"/>
              </w:rPr>
              <w:t xml:space="preserve">Identify and collaborate with companies </w:t>
            </w:r>
            <w:r w:rsidR="00F54186">
              <w:rPr>
                <w:lang w:val="en-US" w:eastAsia="en-US"/>
              </w:rPr>
              <w:t xml:space="preserve">or initiatives that </w:t>
            </w:r>
            <w:r>
              <w:rPr>
                <w:lang w:val="en-US" w:eastAsia="en-US"/>
              </w:rPr>
              <w:t>collect, reuse, or recycle wood waste from construction sites, and facilitate linkages between contractors and recycling or reuse providers.</w:t>
            </w:r>
          </w:p>
        </w:tc>
      </w:tr>
    </w:tbl>
    <w:p w14:paraId="27790A9F" w14:textId="77777777" w:rsidR="008D4300" w:rsidRPr="006E3F31" w:rsidRDefault="008D4300" w:rsidP="00D80975">
      <w:pPr>
        <w:spacing w:before="100" w:beforeAutospacing="1" w:after="100" w:afterAutospacing="1" w:line="360" w:lineRule="auto"/>
        <w:jc w:val="both"/>
        <w:rPr>
          <w:lang w:val="en-US" w:eastAsia="en-US"/>
        </w:rPr>
      </w:pPr>
    </w:p>
    <w:p w14:paraId="19F426E4" w14:textId="255A15BF" w:rsidR="0080615A" w:rsidRPr="00412190" w:rsidRDefault="0080615A" w:rsidP="0080615A">
      <w:pPr>
        <w:pStyle w:val="ListParagraph"/>
        <w:numPr>
          <w:ilvl w:val="0"/>
          <w:numId w:val="7"/>
        </w:numPr>
        <w:spacing w:before="100" w:beforeAutospacing="1" w:after="100" w:afterAutospacing="1" w:line="360" w:lineRule="auto"/>
        <w:jc w:val="both"/>
        <w:rPr>
          <w:b/>
          <w:lang w:val="en-US" w:eastAsia="en-US"/>
        </w:rPr>
      </w:pPr>
      <w:r w:rsidRPr="00412190">
        <w:rPr>
          <w:b/>
          <w:lang w:val="en-US" w:eastAsia="en-US"/>
        </w:rPr>
        <w:t>Way forward and action points</w:t>
      </w:r>
    </w:p>
    <w:tbl>
      <w:tblPr>
        <w:tblStyle w:val="TableGrid"/>
        <w:tblW w:w="9072" w:type="dxa"/>
        <w:tblInd w:w="421" w:type="dxa"/>
        <w:tblLook w:val="04A0" w:firstRow="1" w:lastRow="0" w:firstColumn="1" w:lastColumn="0" w:noHBand="0" w:noVBand="1"/>
      </w:tblPr>
      <w:tblGrid>
        <w:gridCol w:w="469"/>
        <w:gridCol w:w="2366"/>
        <w:gridCol w:w="3402"/>
        <w:gridCol w:w="1417"/>
        <w:gridCol w:w="1418"/>
      </w:tblGrid>
      <w:tr w:rsidR="009B4C29" w14:paraId="1ACA13FF" w14:textId="77777777" w:rsidTr="009B4C29">
        <w:tc>
          <w:tcPr>
            <w:tcW w:w="469" w:type="dxa"/>
          </w:tcPr>
          <w:p w14:paraId="7FE86244" w14:textId="0E815EE5" w:rsidR="0080615A" w:rsidRDefault="0080615A" w:rsidP="0080615A">
            <w:pPr>
              <w:spacing w:before="100" w:beforeAutospacing="1" w:after="100" w:afterAutospacing="1" w:line="360" w:lineRule="auto"/>
              <w:jc w:val="both"/>
              <w:rPr>
                <w:lang w:val="en-US" w:eastAsia="en-US"/>
              </w:rPr>
            </w:pPr>
            <w:r w:rsidRPr="00330028">
              <w:rPr>
                <w:b/>
                <w:lang w:val="en-US" w:eastAsia="en-US"/>
              </w:rPr>
              <w:t>Nº</w:t>
            </w:r>
          </w:p>
        </w:tc>
        <w:tc>
          <w:tcPr>
            <w:tcW w:w="2366" w:type="dxa"/>
          </w:tcPr>
          <w:p w14:paraId="110ED519" w14:textId="3E458E8F" w:rsidR="0080615A" w:rsidRDefault="0080615A" w:rsidP="0080615A">
            <w:pPr>
              <w:spacing w:before="100" w:beforeAutospacing="1" w:after="100" w:afterAutospacing="1" w:line="360" w:lineRule="auto"/>
              <w:jc w:val="both"/>
              <w:rPr>
                <w:lang w:val="en-US" w:eastAsia="en-US"/>
              </w:rPr>
            </w:pPr>
            <w:r>
              <w:rPr>
                <w:lang w:val="en-US" w:eastAsia="en-US"/>
              </w:rPr>
              <w:t>Action</w:t>
            </w:r>
          </w:p>
        </w:tc>
        <w:tc>
          <w:tcPr>
            <w:tcW w:w="3402" w:type="dxa"/>
          </w:tcPr>
          <w:p w14:paraId="0111E672" w14:textId="025450C9" w:rsidR="0080615A" w:rsidRDefault="002D0419" w:rsidP="0080615A">
            <w:pPr>
              <w:spacing w:before="100" w:beforeAutospacing="1" w:after="100" w:afterAutospacing="1" w:line="360" w:lineRule="auto"/>
              <w:jc w:val="both"/>
              <w:rPr>
                <w:lang w:val="en-US" w:eastAsia="en-US"/>
              </w:rPr>
            </w:pPr>
            <w:r>
              <w:rPr>
                <w:lang w:val="en-US" w:eastAsia="en-US"/>
              </w:rPr>
              <w:t xml:space="preserve">Objective </w:t>
            </w:r>
          </w:p>
        </w:tc>
        <w:tc>
          <w:tcPr>
            <w:tcW w:w="1417" w:type="dxa"/>
          </w:tcPr>
          <w:p w14:paraId="26C24608" w14:textId="188B0A9F" w:rsidR="0080615A" w:rsidRDefault="002D0419" w:rsidP="0080615A">
            <w:pPr>
              <w:spacing w:before="100" w:beforeAutospacing="1" w:after="100" w:afterAutospacing="1" w:line="360" w:lineRule="auto"/>
              <w:jc w:val="both"/>
              <w:rPr>
                <w:lang w:val="en-US" w:eastAsia="en-US"/>
              </w:rPr>
            </w:pPr>
            <w:r>
              <w:rPr>
                <w:lang w:val="en-US" w:eastAsia="en-US"/>
              </w:rPr>
              <w:t>Timeline</w:t>
            </w:r>
          </w:p>
        </w:tc>
        <w:tc>
          <w:tcPr>
            <w:tcW w:w="1418" w:type="dxa"/>
          </w:tcPr>
          <w:p w14:paraId="0605779A" w14:textId="756D6C1F" w:rsidR="0080615A" w:rsidRDefault="002D0419" w:rsidP="0080615A">
            <w:pPr>
              <w:spacing w:before="100" w:beforeAutospacing="1" w:after="100" w:afterAutospacing="1" w:line="360" w:lineRule="auto"/>
              <w:jc w:val="both"/>
              <w:rPr>
                <w:lang w:val="en-US" w:eastAsia="en-US"/>
              </w:rPr>
            </w:pPr>
            <w:r>
              <w:rPr>
                <w:lang w:val="en-US" w:eastAsia="en-US"/>
              </w:rPr>
              <w:t>Responsible</w:t>
            </w:r>
          </w:p>
        </w:tc>
      </w:tr>
      <w:tr w:rsidR="009B4C29" w14:paraId="3A7CF7FD" w14:textId="77777777" w:rsidTr="009B4C29">
        <w:tc>
          <w:tcPr>
            <w:tcW w:w="469" w:type="dxa"/>
          </w:tcPr>
          <w:p w14:paraId="556DCC94" w14:textId="77777777" w:rsidR="0080615A" w:rsidRDefault="0080615A" w:rsidP="0080615A">
            <w:pPr>
              <w:spacing w:before="100" w:beforeAutospacing="1" w:after="100" w:afterAutospacing="1" w:line="360" w:lineRule="auto"/>
              <w:jc w:val="both"/>
              <w:rPr>
                <w:lang w:val="en-US" w:eastAsia="en-US"/>
              </w:rPr>
            </w:pPr>
          </w:p>
        </w:tc>
        <w:tc>
          <w:tcPr>
            <w:tcW w:w="2366" w:type="dxa"/>
          </w:tcPr>
          <w:p w14:paraId="704E2F07" w14:textId="4C75778E" w:rsidR="0080615A" w:rsidRDefault="002D0419" w:rsidP="0080615A">
            <w:pPr>
              <w:spacing w:before="100" w:beforeAutospacing="1" w:after="100" w:afterAutospacing="1" w:line="360" w:lineRule="auto"/>
              <w:jc w:val="both"/>
              <w:rPr>
                <w:lang w:val="en-US" w:eastAsia="en-US"/>
              </w:rPr>
            </w:pPr>
            <w:r>
              <w:rPr>
                <w:lang w:val="en-US" w:eastAsia="en-US"/>
              </w:rPr>
              <w:t xml:space="preserve">Conduct a short construction sector survey </w:t>
            </w:r>
          </w:p>
        </w:tc>
        <w:tc>
          <w:tcPr>
            <w:tcW w:w="3402" w:type="dxa"/>
          </w:tcPr>
          <w:p w14:paraId="026F1F3A" w14:textId="2E33E3A8" w:rsidR="0080615A" w:rsidRDefault="00DA3EB3" w:rsidP="0080615A">
            <w:pPr>
              <w:spacing w:before="100" w:beforeAutospacing="1" w:after="100" w:afterAutospacing="1" w:line="360" w:lineRule="auto"/>
              <w:jc w:val="both"/>
              <w:rPr>
                <w:lang w:val="en-US" w:eastAsia="en-US"/>
              </w:rPr>
            </w:pPr>
            <w:r>
              <w:rPr>
                <w:lang w:val="en-US" w:eastAsia="en-US"/>
              </w:rPr>
              <w:t>To gather data on timber supply</w:t>
            </w:r>
            <w:r w:rsidR="00B04762">
              <w:rPr>
                <w:lang w:val="en-US" w:eastAsia="en-US"/>
              </w:rPr>
              <w:t xml:space="preserve"> challenges</w:t>
            </w:r>
            <w:r>
              <w:rPr>
                <w:lang w:val="en-US" w:eastAsia="en-US"/>
              </w:rPr>
              <w:t xml:space="preserve"> an</w:t>
            </w:r>
            <w:r w:rsidR="00B04762">
              <w:rPr>
                <w:lang w:val="en-US" w:eastAsia="en-US"/>
              </w:rPr>
              <w:t>d construction sector</w:t>
            </w:r>
            <w:r w:rsidR="00F85407">
              <w:rPr>
                <w:lang w:val="en-US" w:eastAsia="en-US"/>
              </w:rPr>
              <w:t xml:space="preserve"> needs.</w:t>
            </w:r>
            <w:r>
              <w:rPr>
                <w:lang w:val="en-US" w:eastAsia="en-US"/>
              </w:rPr>
              <w:t xml:space="preserve"> </w:t>
            </w:r>
          </w:p>
        </w:tc>
        <w:tc>
          <w:tcPr>
            <w:tcW w:w="1417" w:type="dxa"/>
          </w:tcPr>
          <w:p w14:paraId="7C0D94F6" w14:textId="6E9FF363" w:rsidR="0080615A" w:rsidRDefault="00F85407" w:rsidP="0080615A">
            <w:pPr>
              <w:spacing w:before="100" w:beforeAutospacing="1" w:after="100" w:afterAutospacing="1" w:line="360" w:lineRule="auto"/>
              <w:jc w:val="both"/>
              <w:rPr>
                <w:lang w:val="en-US" w:eastAsia="en-US"/>
              </w:rPr>
            </w:pPr>
            <w:r>
              <w:rPr>
                <w:lang w:val="en-US" w:eastAsia="en-US"/>
              </w:rPr>
              <w:t>End of February</w:t>
            </w:r>
            <w:r w:rsidR="00B04762">
              <w:rPr>
                <w:lang w:val="en-US" w:eastAsia="en-US"/>
              </w:rPr>
              <w:t xml:space="preserve"> 2026</w:t>
            </w:r>
          </w:p>
        </w:tc>
        <w:tc>
          <w:tcPr>
            <w:tcW w:w="1418" w:type="dxa"/>
          </w:tcPr>
          <w:p w14:paraId="3018979C" w14:textId="25C6007C" w:rsidR="0080615A" w:rsidRDefault="00F85407" w:rsidP="0080615A">
            <w:pPr>
              <w:spacing w:before="100" w:beforeAutospacing="1" w:after="100" w:afterAutospacing="1" w:line="360" w:lineRule="auto"/>
              <w:jc w:val="both"/>
              <w:rPr>
                <w:lang w:val="en-US" w:eastAsia="en-US"/>
              </w:rPr>
            </w:pPr>
            <w:r>
              <w:rPr>
                <w:lang w:val="en-US" w:eastAsia="en-US"/>
              </w:rPr>
              <w:t>AEBTP</w:t>
            </w:r>
          </w:p>
        </w:tc>
      </w:tr>
      <w:tr w:rsidR="00F85407" w14:paraId="73ACCED3" w14:textId="77777777" w:rsidTr="009B4C29">
        <w:tc>
          <w:tcPr>
            <w:tcW w:w="469" w:type="dxa"/>
          </w:tcPr>
          <w:p w14:paraId="624B38B1" w14:textId="77777777" w:rsidR="00F85407" w:rsidRDefault="00F85407" w:rsidP="0080615A">
            <w:pPr>
              <w:spacing w:before="100" w:beforeAutospacing="1" w:after="100" w:afterAutospacing="1" w:line="360" w:lineRule="auto"/>
              <w:jc w:val="both"/>
              <w:rPr>
                <w:lang w:val="en-US" w:eastAsia="en-US"/>
              </w:rPr>
            </w:pPr>
          </w:p>
        </w:tc>
        <w:tc>
          <w:tcPr>
            <w:tcW w:w="2366" w:type="dxa"/>
          </w:tcPr>
          <w:p w14:paraId="7ACAB849" w14:textId="0D48F1C4" w:rsidR="00F85407" w:rsidRDefault="00F85407" w:rsidP="004A71E3">
            <w:pPr>
              <w:spacing w:before="100" w:beforeAutospacing="1" w:after="100" w:afterAutospacing="1" w:line="360" w:lineRule="auto"/>
              <w:jc w:val="both"/>
              <w:rPr>
                <w:lang w:val="en-US" w:eastAsia="en-US"/>
              </w:rPr>
            </w:pPr>
            <w:r>
              <w:rPr>
                <w:lang w:val="en-US" w:eastAsia="en-US"/>
              </w:rPr>
              <w:t>Identify RWVCA timber suppliers eligible under the partnership</w:t>
            </w:r>
          </w:p>
        </w:tc>
        <w:tc>
          <w:tcPr>
            <w:tcW w:w="3402" w:type="dxa"/>
          </w:tcPr>
          <w:p w14:paraId="4E0CCE7E" w14:textId="50C1C4EA" w:rsidR="00F85407" w:rsidRDefault="00F85407" w:rsidP="0080615A">
            <w:pPr>
              <w:spacing w:before="100" w:beforeAutospacing="1" w:after="100" w:afterAutospacing="1" w:line="360" w:lineRule="auto"/>
              <w:jc w:val="both"/>
              <w:rPr>
                <w:lang w:val="en-US" w:eastAsia="en-US"/>
              </w:rPr>
            </w:pPr>
            <w:r>
              <w:rPr>
                <w:lang w:val="en-US" w:eastAsia="en-US"/>
              </w:rPr>
              <w:t>To ensure reliable and compliant suppliers participate in the partnership</w:t>
            </w:r>
          </w:p>
        </w:tc>
        <w:tc>
          <w:tcPr>
            <w:tcW w:w="1417" w:type="dxa"/>
          </w:tcPr>
          <w:p w14:paraId="5C5A88EB" w14:textId="385EEA45" w:rsidR="00F85407" w:rsidRDefault="00412190" w:rsidP="0080615A">
            <w:pPr>
              <w:spacing w:before="100" w:beforeAutospacing="1" w:after="100" w:afterAutospacing="1" w:line="360" w:lineRule="auto"/>
              <w:jc w:val="both"/>
              <w:rPr>
                <w:lang w:val="en-US" w:eastAsia="en-US"/>
              </w:rPr>
            </w:pPr>
            <w:r>
              <w:rPr>
                <w:lang w:val="en-US" w:eastAsia="en-US"/>
              </w:rPr>
              <w:t>Before the workshop</w:t>
            </w:r>
          </w:p>
        </w:tc>
        <w:tc>
          <w:tcPr>
            <w:tcW w:w="1418" w:type="dxa"/>
          </w:tcPr>
          <w:p w14:paraId="184394B6" w14:textId="512666B6" w:rsidR="00F85407" w:rsidRDefault="00412190" w:rsidP="0080615A">
            <w:pPr>
              <w:spacing w:before="100" w:beforeAutospacing="1" w:after="100" w:afterAutospacing="1" w:line="360" w:lineRule="auto"/>
              <w:jc w:val="both"/>
              <w:rPr>
                <w:lang w:val="en-US" w:eastAsia="en-US"/>
              </w:rPr>
            </w:pPr>
            <w:r>
              <w:rPr>
                <w:lang w:val="en-US" w:eastAsia="en-US"/>
              </w:rPr>
              <w:t>RWVCA</w:t>
            </w:r>
          </w:p>
        </w:tc>
      </w:tr>
      <w:tr w:rsidR="009B4C29" w14:paraId="033388D7" w14:textId="77777777" w:rsidTr="009B4C29">
        <w:tc>
          <w:tcPr>
            <w:tcW w:w="469" w:type="dxa"/>
          </w:tcPr>
          <w:p w14:paraId="67428737" w14:textId="77777777" w:rsidR="0080615A" w:rsidRDefault="0080615A" w:rsidP="0080615A">
            <w:pPr>
              <w:spacing w:before="100" w:beforeAutospacing="1" w:after="100" w:afterAutospacing="1" w:line="360" w:lineRule="auto"/>
              <w:jc w:val="both"/>
              <w:rPr>
                <w:lang w:val="en-US" w:eastAsia="en-US"/>
              </w:rPr>
            </w:pPr>
          </w:p>
        </w:tc>
        <w:tc>
          <w:tcPr>
            <w:tcW w:w="2366" w:type="dxa"/>
          </w:tcPr>
          <w:p w14:paraId="7E4A2ECE" w14:textId="59CB4E4A" w:rsidR="0080615A" w:rsidRDefault="00412190" w:rsidP="004A71E3">
            <w:pPr>
              <w:spacing w:before="100" w:beforeAutospacing="1" w:after="100" w:afterAutospacing="1" w:line="360" w:lineRule="auto"/>
              <w:jc w:val="both"/>
              <w:rPr>
                <w:lang w:val="en-US" w:eastAsia="en-US"/>
              </w:rPr>
            </w:pPr>
            <w:r>
              <w:rPr>
                <w:lang w:val="en-US" w:eastAsia="en-US"/>
              </w:rPr>
              <w:t>P</w:t>
            </w:r>
            <w:r w:rsidR="004A71E3">
              <w:rPr>
                <w:lang w:val="en-US" w:eastAsia="en-US"/>
              </w:rPr>
              <w:t xml:space="preserve">repares a concept note for the workshop </w:t>
            </w:r>
          </w:p>
        </w:tc>
        <w:tc>
          <w:tcPr>
            <w:tcW w:w="3402" w:type="dxa"/>
          </w:tcPr>
          <w:p w14:paraId="7EF28F44" w14:textId="35748E42" w:rsidR="0080615A" w:rsidRDefault="00B04762" w:rsidP="0080615A">
            <w:pPr>
              <w:spacing w:before="100" w:beforeAutospacing="1" w:after="100" w:afterAutospacing="1" w:line="360" w:lineRule="auto"/>
              <w:jc w:val="both"/>
              <w:rPr>
                <w:lang w:val="en-US" w:eastAsia="en-US"/>
              </w:rPr>
            </w:pPr>
            <w:r>
              <w:rPr>
                <w:lang w:val="en-US" w:eastAsia="en-US"/>
              </w:rPr>
              <w:t>To define workshop objectives, expected outcomes, and participation.</w:t>
            </w:r>
          </w:p>
        </w:tc>
        <w:tc>
          <w:tcPr>
            <w:tcW w:w="1417" w:type="dxa"/>
          </w:tcPr>
          <w:p w14:paraId="3A6F1C6A" w14:textId="2A2CC454" w:rsidR="0080615A" w:rsidRDefault="00412190" w:rsidP="0080615A">
            <w:pPr>
              <w:spacing w:before="100" w:beforeAutospacing="1" w:after="100" w:afterAutospacing="1" w:line="360" w:lineRule="auto"/>
              <w:jc w:val="both"/>
              <w:rPr>
                <w:lang w:val="en-US" w:eastAsia="en-US"/>
              </w:rPr>
            </w:pPr>
            <w:r>
              <w:rPr>
                <w:lang w:val="en-US" w:eastAsia="en-US"/>
              </w:rPr>
              <w:t>Before the 2</w:t>
            </w:r>
            <w:r w:rsidRPr="00412190">
              <w:rPr>
                <w:vertAlign w:val="superscript"/>
                <w:lang w:val="en-US" w:eastAsia="en-US"/>
              </w:rPr>
              <w:t>nd</w:t>
            </w:r>
            <w:r>
              <w:rPr>
                <w:lang w:val="en-US" w:eastAsia="en-US"/>
              </w:rPr>
              <w:t xml:space="preserve"> meeting </w:t>
            </w:r>
          </w:p>
        </w:tc>
        <w:tc>
          <w:tcPr>
            <w:tcW w:w="1418" w:type="dxa"/>
          </w:tcPr>
          <w:p w14:paraId="53A1D9F6" w14:textId="612B4755" w:rsidR="0080615A" w:rsidRDefault="00412190" w:rsidP="0080615A">
            <w:pPr>
              <w:spacing w:before="100" w:beforeAutospacing="1" w:after="100" w:afterAutospacing="1" w:line="360" w:lineRule="auto"/>
              <w:jc w:val="both"/>
              <w:rPr>
                <w:lang w:val="en-US" w:eastAsia="en-US"/>
              </w:rPr>
            </w:pPr>
            <w:r>
              <w:rPr>
                <w:lang w:val="en-US" w:eastAsia="en-US"/>
              </w:rPr>
              <w:t>RWVCA &amp; AEBTP</w:t>
            </w:r>
          </w:p>
        </w:tc>
      </w:tr>
      <w:tr w:rsidR="009B4C29" w14:paraId="467A80FF" w14:textId="77777777" w:rsidTr="009B4C29">
        <w:tc>
          <w:tcPr>
            <w:tcW w:w="469" w:type="dxa"/>
          </w:tcPr>
          <w:p w14:paraId="6B1544BE" w14:textId="77777777" w:rsidR="0080615A" w:rsidRDefault="0080615A" w:rsidP="0080615A">
            <w:pPr>
              <w:spacing w:before="100" w:beforeAutospacing="1" w:after="100" w:afterAutospacing="1" w:line="360" w:lineRule="auto"/>
              <w:jc w:val="both"/>
              <w:rPr>
                <w:lang w:val="en-US" w:eastAsia="en-US"/>
              </w:rPr>
            </w:pPr>
          </w:p>
        </w:tc>
        <w:tc>
          <w:tcPr>
            <w:tcW w:w="2366" w:type="dxa"/>
          </w:tcPr>
          <w:p w14:paraId="29FB2669" w14:textId="4824D286" w:rsidR="0080615A" w:rsidRDefault="004A71E3" w:rsidP="0080615A">
            <w:pPr>
              <w:spacing w:before="100" w:beforeAutospacing="1" w:after="100" w:afterAutospacing="1" w:line="360" w:lineRule="auto"/>
              <w:jc w:val="both"/>
              <w:rPr>
                <w:lang w:val="en-US" w:eastAsia="en-US"/>
              </w:rPr>
            </w:pPr>
            <w:r>
              <w:rPr>
                <w:lang w:val="en-US" w:eastAsia="en-US"/>
              </w:rPr>
              <w:t xml:space="preserve">Organize a second meeting before the workshop </w:t>
            </w:r>
          </w:p>
        </w:tc>
        <w:tc>
          <w:tcPr>
            <w:tcW w:w="3402" w:type="dxa"/>
          </w:tcPr>
          <w:p w14:paraId="22FD5E97" w14:textId="471E41B9" w:rsidR="0080615A" w:rsidRDefault="004A71E3" w:rsidP="0080615A">
            <w:pPr>
              <w:spacing w:before="100" w:beforeAutospacing="1" w:after="100" w:afterAutospacing="1" w:line="360" w:lineRule="auto"/>
              <w:jc w:val="both"/>
              <w:rPr>
                <w:lang w:val="en-US" w:eastAsia="en-US"/>
              </w:rPr>
            </w:pPr>
            <w:r>
              <w:rPr>
                <w:lang w:val="en-US" w:eastAsia="en-US"/>
              </w:rPr>
              <w:t>T</w:t>
            </w:r>
            <w:r w:rsidR="00B04762">
              <w:rPr>
                <w:lang w:val="en-US" w:eastAsia="en-US"/>
              </w:rPr>
              <w:t>o analyz</w:t>
            </w:r>
            <w:r>
              <w:rPr>
                <w:lang w:val="en-US" w:eastAsia="en-US"/>
              </w:rPr>
              <w:t xml:space="preserve">e </w:t>
            </w:r>
            <w:r w:rsidR="00B04762">
              <w:rPr>
                <w:lang w:val="en-US" w:eastAsia="en-US"/>
              </w:rPr>
              <w:t xml:space="preserve">survey findings, and prepare for the workshop. </w:t>
            </w:r>
          </w:p>
        </w:tc>
        <w:tc>
          <w:tcPr>
            <w:tcW w:w="1417" w:type="dxa"/>
          </w:tcPr>
          <w:p w14:paraId="6D229587" w14:textId="4A693D99" w:rsidR="0080615A" w:rsidRDefault="004F738D" w:rsidP="0080615A">
            <w:pPr>
              <w:spacing w:before="100" w:beforeAutospacing="1" w:after="100" w:afterAutospacing="1" w:line="360" w:lineRule="auto"/>
              <w:jc w:val="both"/>
              <w:rPr>
                <w:lang w:val="en-US" w:eastAsia="en-US"/>
              </w:rPr>
            </w:pPr>
            <w:r>
              <w:rPr>
                <w:lang w:val="en-US" w:eastAsia="en-US"/>
              </w:rPr>
              <w:t xml:space="preserve">End of February </w:t>
            </w:r>
          </w:p>
        </w:tc>
        <w:tc>
          <w:tcPr>
            <w:tcW w:w="1418" w:type="dxa"/>
          </w:tcPr>
          <w:p w14:paraId="62CF519B" w14:textId="57AF8E4D" w:rsidR="0080615A" w:rsidRDefault="004A71E3" w:rsidP="0080615A">
            <w:pPr>
              <w:spacing w:before="100" w:beforeAutospacing="1" w:after="100" w:afterAutospacing="1" w:line="360" w:lineRule="auto"/>
              <w:jc w:val="both"/>
              <w:rPr>
                <w:lang w:val="en-US" w:eastAsia="en-US"/>
              </w:rPr>
            </w:pPr>
            <w:r>
              <w:rPr>
                <w:lang w:val="en-US" w:eastAsia="en-US"/>
              </w:rPr>
              <w:t>RWVCA &amp; AEBTB</w:t>
            </w:r>
          </w:p>
        </w:tc>
      </w:tr>
      <w:tr w:rsidR="009B4C29" w14:paraId="014D04A7" w14:textId="77777777" w:rsidTr="009B4C29">
        <w:tc>
          <w:tcPr>
            <w:tcW w:w="469" w:type="dxa"/>
          </w:tcPr>
          <w:p w14:paraId="64B3A0BC" w14:textId="77777777" w:rsidR="0080615A" w:rsidRDefault="0080615A" w:rsidP="0080615A">
            <w:pPr>
              <w:spacing w:before="100" w:beforeAutospacing="1" w:after="100" w:afterAutospacing="1" w:line="360" w:lineRule="auto"/>
              <w:jc w:val="both"/>
              <w:rPr>
                <w:lang w:val="en-US" w:eastAsia="en-US"/>
              </w:rPr>
            </w:pPr>
          </w:p>
        </w:tc>
        <w:tc>
          <w:tcPr>
            <w:tcW w:w="2366" w:type="dxa"/>
          </w:tcPr>
          <w:p w14:paraId="5A2A2DED" w14:textId="7E25518B" w:rsidR="0080615A" w:rsidRDefault="00DA3EB3" w:rsidP="0080615A">
            <w:pPr>
              <w:spacing w:before="100" w:beforeAutospacing="1" w:after="100" w:afterAutospacing="1" w:line="360" w:lineRule="auto"/>
              <w:jc w:val="both"/>
              <w:rPr>
                <w:lang w:val="en-US" w:eastAsia="en-US"/>
              </w:rPr>
            </w:pPr>
            <w:r>
              <w:rPr>
                <w:lang w:val="en-US" w:eastAsia="en-US"/>
              </w:rPr>
              <w:t xml:space="preserve">Prepare and organize a technical workshop </w:t>
            </w:r>
          </w:p>
        </w:tc>
        <w:tc>
          <w:tcPr>
            <w:tcW w:w="3402" w:type="dxa"/>
          </w:tcPr>
          <w:p w14:paraId="1F30D0F0" w14:textId="3D9B48BA" w:rsidR="0080615A" w:rsidRDefault="00B04762" w:rsidP="004F738D">
            <w:pPr>
              <w:spacing w:before="100" w:beforeAutospacing="1" w:after="100" w:afterAutospacing="1" w:line="360" w:lineRule="auto"/>
              <w:jc w:val="both"/>
              <w:rPr>
                <w:lang w:val="en-US" w:eastAsia="en-US"/>
              </w:rPr>
            </w:pPr>
            <w:r>
              <w:rPr>
                <w:lang w:val="en-US" w:eastAsia="en-US"/>
              </w:rPr>
              <w:t>To promote the use of locally produced timber, expand market opportunities, reduce construction costs, and encourage compliance with construction standards</w:t>
            </w:r>
            <w:r w:rsidR="009B4C29">
              <w:rPr>
                <w:lang w:val="en-US" w:eastAsia="en-US"/>
              </w:rPr>
              <w:t xml:space="preserve"> and regulatory support. </w:t>
            </w:r>
          </w:p>
        </w:tc>
        <w:tc>
          <w:tcPr>
            <w:tcW w:w="1417" w:type="dxa"/>
          </w:tcPr>
          <w:p w14:paraId="2ECC59FC" w14:textId="3E37B44F" w:rsidR="0080615A" w:rsidRDefault="004A71E3" w:rsidP="0080615A">
            <w:pPr>
              <w:spacing w:before="100" w:beforeAutospacing="1" w:after="100" w:afterAutospacing="1" w:line="360" w:lineRule="auto"/>
              <w:jc w:val="both"/>
              <w:rPr>
                <w:lang w:val="en-US" w:eastAsia="en-US"/>
              </w:rPr>
            </w:pPr>
            <w:r>
              <w:rPr>
                <w:lang w:val="en-US" w:eastAsia="en-US"/>
              </w:rPr>
              <w:t xml:space="preserve">10 March </w:t>
            </w:r>
            <w:r w:rsidR="009B4C29">
              <w:rPr>
                <w:lang w:val="en-US" w:eastAsia="en-US"/>
              </w:rPr>
              <w:t>2026</w:t>
            </w:r>
          </w:p>
        </w:tc>
        <w:tc>
          <w:tcPr>
            <w:tcW w:w="1418" w:type="dxa"/>
          </w:tcPr>
          <w:p w14:paraId="70A4E75E" w14:textId="756B6583" w:rsidR="0080615A" w:rsidRDefault="004A71E3" w:rsidP="0080615A">
            <w:pPr>
              <w:spacing w:before="100" w:beforeAutospacing="1" w:after="100" w:afterAutospacing="1" w:line="360" w:lineRule="auto"/>
              <w:jc w:val="both"/>
              <w:rPr>
                <w:lang w:val="en-US" w:eastAsia="en-US"/>
              </w:rPr>
            </w:pPr>
            <w:r>
              <w:rPr>
                <w:lang w:val="en-US" w:eastAsia="en-US"/>
              </w:rPr>
              <w:t>RWVCA &amp; AEBTP</w:t>
            </w:r>
          </w:p>
        </w:tc>
      </w:tr>
      <w:tr w:rsidR="009B4C29" w14:paraId="6C1EE35F" w14:textId="77777777" w:rsidTr="009B4C29">
        <w:tc>
          <w:tcPr>
            <w:tcW w:w="469" w:type="dxa"/>
          </w:tcPr>
          <w:p w14:paraId="02B825C1" w14:textId="77777777" w:rsidR="0080615A" w:rsidRDefault="0080615A" w:rsidP="0080615A">
            <w:pPr>
              <w:spacing w:before="100" w:beforeAutospacing="1" w:after="100" w:afterAutospacing="1" w:line="360" w:lineRule="auto"/>
              <w:jc w:val="both"/>
              <w:rPr>
                <w:lang w:val="en-US" w:eastAsia="en-US"/>
              </w:rPr>
            </w:pPr>
          </w:p>
        </w:tc>
        <w:tc>
          <w:tcPr>
            <w:tcW w:w="2366" w:type="dxa"/>
          </w:tcPr>
          <w:p w14:paraId="6D8D2199" w14:textId="180022F2" w:rsidR="0080615A" w:rsidRDefault="009B4C29" w:rsidP="0080615A">
            <w:pPr>
              <w:spacing w:before="100" w:beforeAutospacing="1" w:after="100" w:afterAutospacing="1" w:line="360" w:lineRule="auto"/>
              <w:jc w:val="both"/>
              <w:rPr>
                <w:lang w:val="en-US" w:eastAsia="en-US"/>
              </w:rPr>
            </w:pPr>
            <w:r>
              <w:rPr>
                <w:lang w:val="en-US" w:eastAsia="en-US"/>
              </w:rPr>
              <w:t xml:space="preserve">Develop and sign an </w:t>
            </w:r>
            <w:proofErr w:type="spellStart"/>
            <w:r w:rsidR="00F85407">
              <w:rPr>
                <w:lang w:val="en-US" w:eastAsia="en-US"/>
              </w:rPr>
              <w:t>MoU</w:t>
            </w:r>
            <w:proofErr w:type="spellEnd"/>
            <w:r w:rsidR="00F85407">
              <w:rPr>
                <w:lang w:val="en-US" w:eastAsia="en-US"/>
              </w:rPr>
              <w:t xml:space="preserve"> between RWVCA and AEBTP</w:t>
            </w:r>
          </w:p>
        </w:tc>
        <w:tc>
          <w:tcPr>
            <w:tcW w:w="3402" w:type="dxa"/>
          </w:tcPr>
          <w:p w14:paraId="5A4ED0AB" w14:textId="491A3512" w:rsidR="0080615A" w:rsidRDefault="009B4C29" w:rsidP="0080615A">
            <w:pPr>
              <w:spacing w:before="100" w:beforeAutospacing="1" w:after="100" w:afterAutospacing="1" w:line="360" w:lineRule="auto"/>
              <w:jc w:val="both"/>
              <w:rPr>
                <w:lang w:val="en-US" w:eastAsia="en-US"/>
              </w:rPr>
            </w:pPr>
            <w:r>
              <w:rPr>
                <w:lang w:val="en-US" w:eastAsia="en-US"/>
              </w:rPr>
              <w:t>To formalize collaboration, support development of local standards, and establish a list of eligible timber suppliers under the partnership.</w:t>
            </w:r>
          </w:p>
        </w:tc>
        <w:tc>
          <w:tcPr>
            <w:tcW w:w="1417" w:type="dxa"/>
          </w:tcPr>
          <w:p w14:paraId="1CA818CC" w14:textId="6B1B3CA8" w:rsidR="0080615A" w:rsidRDefault="00F85407" w:rsidP="0080615A">
            <w:pPr>
              <w:spacing w:before="100" w:beforeAutospacing="1" w:after="100" w:afterAutospacing="1" w:line="360" w:lineRule="auto"/>
              <w:jc w:val="both"/>
              <w:rPr>
                <w:lang w:val="en-US" w:eastAsia="en-US"/>
              </w:rPr>
            </w:pPr>
            <w:r>
              <w:rPr>
                <w:lang w:val="en-US" w:eastAsia="en-US"/>
              </w:rPr>
              <w:t>TBD</w:t>
            </w:r>
          </w:p>
        </w:tc>
        <w:tc>
          <w:tcPr>
            <w:tcW w:w="1418" w:type="dxa"/>
          </w:tcPr>
          <w:p w14:paraId="77CC1A6E" w14:textId="7F913E71" w:rsidR="0080615A" w:rsidRDefault="00F85407" w:rsidP="0080615A">
            <w:pPr>
              <w:spacing w:before="100" w:beforeAutospacing="1" w:after="100" w:afterAutospacing="1" w:line="360" w:lineRule="auto"/>
              <w:jc w:val="both"/>
              <w:rPr>
                <w:lang w:val="en-US" w:eastAsia="en-US"/>
              </w:rPr>
            </w:pPr>
            <w:r>
              <w:rPr>
                <w:lang w:val="en-US" w:eastAsia="en-US"/>
              </w:rPr>
              <w:t>RWVCA &amp; AEBTP</w:t>
            </w:r>
          </w:p>
        </w:tc>
      </w:tr>
    </w:tbl>
    <w:p w14:paraId="1A2CC667" w14:textId="77777777" w:rsidR="00093086" w:rsidRDefault="00093086" w:rsidP="00D80975">
      <w:pPr>
        <w:spacing w:line="360" w:lineRule="auto"/>
        <w:jc w:val="both"/>
        <w:rPr>
          <w:lang w:val="en-US" w:eastAsia="en-US"/>
        </w:rPr>
      </w:pPr>
    </w:p>
    <w:p w14:paraId="1DA4BABD" w14:textId="7819C322" w:rsidR="006E3F31" w:rsidRPr="00093086" w:rsidRDefault="006E3F31" w:rsidP="00093086">
      <w:pPr>
        <w:pStyle w:val="ListParagraph"/>
        <w:numPr>
          <w:ilvl w:val="0"/>
          <w:numId w:val="7"/>
        </w:numPr>
        <w:spacing w:line="360" w:lineRule="auto"/>
        <w:jc w:val="both"/>
        <w:rPr>
          <w:b/>
          <w:lang w:val="en-US" w:eastAsia="en-US"/>
        </w:rPr>
      </w:pPr>
      <w:r w:rsidRPr="00093086">
        <w:rPr>
          <w:b/>
          <w:lang w:val="en-US" w:eastAsia="en-US"/>
        </w:rPr>
        <w:t>Proposed Participants</w:t>
      </w:r>
      <w:r w:rsidR="009B4C29" w:rsidRPr="00093086">
        <w:rPr>
          <w:b/>
          <w:lang w:val="en-US" w:eastAsia="en-US"/>
        </w:rPr>
        <w:t xml:space="preserve"> in the workshop</w:t>
      </w:r>
      <w:r w:rsidRPr="00093086">
        <w:rPr>
          <w:b/>
          <w:lang w:val="en-US" w:eastAsia="en-US"/>
        </w:rPr>
        <w:t>:</w:t>
      </w:r>
    </w:p>
    <w:p w14:paraId="539C93B7" w14:textId="77777777" w:rsidR="006E3F31" w:rsidRPr="006E3F31" w:rsidRDefault="006E3F31" w:rsidP="00D80975">
      <w:pPr>
        <w:numPr>
          <w:ilvl w:val="0"/>
          <w:numId w:val="5"/>
        </w:numPr>
        <w:spacing w:before="100" w:beforeAutospacing="1" w:after="100" w:afterAutospacing="1" w:line="360" w:lineRule="auto"/>
        <w:jc w:val="both"/>
        <w:rPr>
          <w:lang w:val="en-US" w:eastAsia="en-US"/>
        </w:rPr>
      </w:pPr>
      <w:r w:rsidRPr="006E3F31">
        <w:rPr>
          <w:lang w:val="en-US" w:eastAsia="en-US"/>
        </w:rPr>
        <w:t>RWVCA</w:t>
      </w:r>
    </w:p>
    <w:p w14:paraId="38DBB005" w14:textId="77777777" w:rsidR="006E3F31" w:rsidRPr="006E3F31" w:rsidRDefault="006E3F31" w:rsidP="00D80975">
      <w:pPr>
        <w:numPr>
          <w:ilvl w:val="0"/>
          <w:numId w:val="5"/>
        </w:numPr>
        <w:spacing w:before="100" w:beforeAutospacing="1" w:after="100" w:afterAutospacing="1" w:line="360" w:lineRule="auto"/>
        <w:jc w:val="both"/>
        <w:rPr>
          <w:lang w:val="en-US" w:eastAsia="en-US"/>
        </w:rPr>
      </w:pPr>
      <w:r w:rsidRPr="006E3F31">
        <w:rPr>
          <w:lang w:val="en-US" w:eastAsia="en-US"/>
        </w:rPr>
        <w:t>AEBTP</w:t>
      </w:r>
    </w:p>
    <w:p w14:paraId="5EFC6FCE" w14:textId="77777777" w:rsidR="006E3F31" w:rsidRPr="006E3F31" w:rsidRDefault="006E3F31" w:rsidP="00D80975">
      <w:pPr>
        <w:numPr>
          <w:ilvl w:val="0"/>
          <w:numId w:val="5"/>
        </w:numPr>
        <w:spacing w:before="100" w:beforeAutospacing="1" w:after="100" w:afterAutospacing="1" w:line="360" w:lineRule="auto"/>
        <w:jc w:val="both"/>
        <w:rPr>
          <w:lang w:val="en-US" w:eastAsia="en-US"/>
        </w:rPr>
      </w:pPr>
      <w:r w:rsidRPr="006E3F31">
        <w:rPr>
          <w:lang w:val="en-US" w:eastAsia="en-US"/>
        </w:rPr>
        <w:t>Rwanda Revenue Authority (RRA)</w:t>
      </w:r>
    </w:p>
    <w:p w14:paraId="155A1053" w14:textId="77777777" w:rsidR="006E3F31" w:rsidRPr="006E3F31" w:rsidRDefault="006E3F31" w:rsidP="00D80975">
      <w:pPr>
        <w:numPr>
          <w:ilvl w:val="0"/>
          <w:numId w:val="5"/>
        </w:numPr>
        <w:spacing w:before="100" w:beforeAutospacing="1" w:after="100" w:afterAutospacing="1" w:line="360" w:lineRule="auto"/>
        <w:jc w:val="both"/>
        <w:rPr>
          <w:lang w:val="en-US" w:eastAsia="en-US"/>
        </w:rPr>
      </w:pPr>
      <w:r w:rsidRPr="006E3F31">
        <w:rPr>
          <w:lang w:val="en-US" w:eastAsia="en-US"/>
        </w:rPr>
        <w:t>Private Sector Federation (PSF)</w:t>
      </w:r>
    </w:p>
    <w:p w14:paraId="3B30F580" w14:textId="77777777" w:rsidR="006E3F31" w:rsidRPr="006E3F31" w:rsidRDefault="006E3F31" w:rsidP="00D80975">
      <w:pPr>
        <w:numPr>
          <w:ilvl w:val="0"/>
          <w:numId w:val="5"/>
        </w:numPr>
        <w:spacing w:before="100" w:beforeAutospacing="1" w:after="100" w:afterAutospacing="1" w:line="360" w:lineRule="auto"/>
        <w:jc w:val="both"/>
        <w:rPr>
          <w:lang w:val="en-US" w:eastAsia="en-US"/>
        </w:rPr>
      </w:pPr>
      <w:r w:rsidRPr="006E3F31">
        <w:rPr>
          <w:lang w:val="en-US" w:eastAsia="en-US"/>
        </w:rPr>
        <w:t>Rwanda Standards Board (RSB)</w:t>
      </w:r>
    </w:p>
    <w:p w14:paraId="604715ED" w14:textId="77777777" w:rsidR="006E3F31" w:rsidRPr="006E3F31" w:rsidRDefault="006E3F31" w:rsidP="00D80975">
      <w:pPr>
        <w:numPr>
          <w:ilvl w:val="0"/>
          <w:numId w:val="5"/>
        </w:numPr>
        <w:spacing w:before="100" w:beforeAutospacing="1" w:after="100" w:afterAutospacing="1" w:line="360" w:lineRule="auto"/>
        <w:jc w:val="both"/>
        <w:rPr>
          <w:lang w:val="en-US" w:eastAsia="en-US"/>
        </w:rPr>
      </w:pPr>
      <w:r w:rsidRPr="006E3F31">
        <w:rPr>
          <w:lang w:val="en-US" w:eastAsia="en-US"/>
        </w:rPr>
        <w:t>Rwanda Inspectorate, Competition and Consumer Protection Authority (RICA)</w:t>
      </w:r>
    </w:p>
    <w:p w14:paraId="22210A8D" w14:textId="77777777" w:rsidR="006E3F31" w:rsidRPr="006E3F31" w:rsidRDefault="006E3F31" w:rsidP="00D80975">
      <w:pPr>
        <w:numPr>
          <w:ilvl w:val="0"/>
          <w:numId w:val="5"/>
        </w:numPr>
        <w:spacing w:before="100" w:beforeAutospacing="1" w:after="100" w:afterAutospacing="1" w:line="360" w:lineRule="auto"/>
        <w:jc w:val="both"/>
        <w:rPr>
          <w:lang w:val="en-US" w:eastAsia="en-US"/>
        </w:rPr>
      </w:pPr>
      <w:r w:rsidRPr="006E3F31">
        <w:rPr>
          <w:lang w:val="en-US" w:eastAsia="en-US"/>
        </w:rPr>
        <w:t>Ministry of Environment (</w:t>
      </w:r>
      <w:proofErr w:type="spellStart"/>
      <w:r w:rsidRPr="006E3F31">
        <w:rPr>
          <w:lang w:val="en-US" w:eastAsia="en-US"/>
        </w:rPr>
        <w:t>MoE</w:t>
      </w:r>
      <w:proofErr w:type="spellEnd"/>
      <w:r w:rsidRPr="006E3F31">
        <w:rPr>
          <w:lang w:val="en-US" w:eastAsia="en-US"/>
        </w:rPr>
        <w:t>)</w:t>
      </w:r>
    </w:p>
    <w:p w14:paraId="689E9AD0" w14:textId="77777777" w:rsidR="006E3F31" w:rsidRPr="006E3F31" w:rsidRDefault="006E3F31" w:rsidP="00D80975">
      <w:pPr>
        <w:numPr>
          <w:ilvl w:val="0"/>
          <w:numId w:val="5"/>
        </w:numPr>
        <w:spacing w:before="100" w:beforeAutospacing="1" w:after="100" w:afterAutospacing="1" w:line="360" w:lineRule="auto"/>
        <w:jc w:val="both"/>
        <w:rPr>
          <w:lang w:val="en-US" w:eastAsia="en-US"/>
        </w:rPr>
      </w:pPr>
      <w:r w:rsidRPr="006E3F31">
        <w:rPr>
          <w:lang w:val="en-US" w:eastAsia="en-US"/>
        </w:rPr>
        <w:t>Ministry of Trade and Industry (MINICOM)</w:t>
      </w:r>
    </w:p>
    <w:p w14:paraId="27A6045E" w14:textId="77777777" w:rsidR="006E3F31" w:rsidRPr="006E3F31" w:rsidRDefault="006E3F31" w:rsidP="00D80975">
      <w:pPr>
        <w:numPr>
          <w:ilvl w:val="0"/>
          <w:numId w:val="5"/>
        </w:numPr>
        <w:spacing w:before="100" w:beforeAutospacing="1" w:after="100" w:afterAutospacing="1" w:line="360" w:lineRule="auto"/>
        <w:jc w:val="both"/>
        <w:rPr>
          <w:lang w:val="en-US" w:eastAsia="en-US"/>
        </w:rPr>
      </w:pPr>
      <w:r w:rsidRPr="006E3F31">
        <w:rPr>
          <w:lang w:val="en-US" w:eastAsia="en-US"/>
        </w:rPr>
        <w:t>Ministry of Finance and Economic Planning (MINECOFIN)</w:t>
      </w:r>
    </w:p>
    <w:p w14:paraId="270245B8" w14:textId="77777777" w:rsidR="006E3F31" w:rsidRPr="006E3F31" w:rsidRDefault="006E3F31" w:rsidP="00D80975">
      <w:pPr>
        <w:numPr>
          <w:ilvl w:val="0"/>
          <w:numId w:val="5"/>
        </w:numPr>
        <w:spacing w:before="100" w:beforeAutospacing="1" w:after="100" w:afterAutospacing="1" w:line="360" w:lineRule="auto"/>
        <w:jc w:val="both"/>
        <w:rPr>
          <w:lang w:val="en-US" w:eastAsia="en-US"/>
        </w:rPr>
      </w:pPr>
      <w:r w:rsidRPr="006E3F31">
        <w:rPr>
          <w:lang w:val="en-US" w:eastAsia="en-US"/>
        </w:rPr>
        <w:t>Rwanda Public Procurement Authority (RPPA)</w:t>
      </w:r>
    </w:p>
    <w:p w14:paraId="1D3966D5" w14:textId="77777777" w:rsidR="006E3F31" w:rsidRPr="006E3F31" w:rsidRDefault="006E3F31" w:rsidP="00D80975">
      <w:pPr>
        <w:numPr>
          <w:ilvl w:val="0"/>
          <w:numId w:val="5"/>
        </w:numPr>
        <w:spacing w:before="100" w:beforeAutospacing="1" w:after="100" w:afterAutospacing="1" w:line="360" w:lineRule="auto"/>
        <w:jc w:val="both"/>
        <w:rPr>
          <w:lang w:val="en-US" w:eastAsia="en-US"/>
        </w:rPr>
      </w:pPr>
      <w:r w:rsidRPr="006E3F31">
        <w:rPr>
          <w:lang w:val="en-US" w:eastAsia="en-US"/>
        </w:rPr>
        <w:t>Rwanda Housing Authority (RHA)</w:t>
      </w:r>
    </w:p>
    <w:p w14:paraId="3E2ABBB1" w14:textId="00F99882" w:rsidR="006E3F31" w:rsidRPr="006E3F31" w:rsidRDefault="00C874A4" w:rsidP="00D80975">
      <w:pPr>
        <w:numPr>
          <w:ilvl w:val="0"/>
          <w:numId w:val="5"/>
        </w:numPr>
        <w:spacing w:before="100" w:beforeAutospacing="1" w:after="100" w:afterAutospacing="1" w:line="360" w:lineRule="auto"/>
        <w:jc w:val="both"/>
        <w:rPr>
          <w:lang w:val="en-US" w:eastAsia="en-US"/>
        </w:rPr>
      </w:pPr>
      <w:r w:rsidRPr="00E931F0">
        <w:rPr>
          <w:lang w:val="en-US" w:eastAsia="en-US"/>
        </w:rPr>
        <w:t xml:space="preserve">Rwanda </w:t>
      </w:r>
      <w:proofErr w:type="spellStart"/>
      <w:r w:rsidRPr="00E931F0">
        <w:rPr>
          <w:lang w:val="en-US" w:eastAsia="en-US"/>
        </w:rPr>
        <w:t>Politechnique</w:t>
      </w:r>
      <w:proofErr w:type="spellEnd"/>
      <w:r w:rsidR="006E3F31" w:rsidRPr="006E3F31">
        <w:rPr>
          <w:lang w:val="en-US" w:eastAsia="en-US"/>
        </w:rPr>
        <w:t xml:space="preserve"> (RP)</w:t>
      </w:r>
    </w:p>
    <w:p w14:paraId="428A0CC0" w14:textId="77777777" w:rsidR="00093086" w:rsidRDefault="006E3F31" w:rsidP="00093086">
      <w:pPr>
        <w:spacing w:before="100" w:beforeAutospacing="1" w:after="100" w:afterAutospacing="1" w:line="360" w:lineRule="auto"/>
        <w:jc w:val="both"/>
        <w:rPr>
          <w:lang w:val="en-US" w:eastAsia="en-US"/>
        </w:rPr>
      </w:pPr>
      <w:r w:rsidRPr="006E3F31">
        <w:rPr>
          <w:lang w:val="en-US" w:eastAsia="en-US"/>
        </w:rPr>
        <w:t xml:space="preserve">These institutions will contribute to </w:t>
      </w:r>
      <w:r w:rsidRPr="00E931F0">
        <w:rPr>
          <w:b/>
          <w:bCs/>
          <w:lang w:val="en-US" w:eastAsia="en-US"/>
        </w:rPr>
        <w:t>sector reinforcement</w:t>
      </w:r>
      <w:r w:rsidRPr="006E3F31">
        <w:rPr>
          <w:lang w:val="en-US" w:eastAsia="en-US"/>
        </w:rPr>
        <w:t>, policy alignment, and regulatory support.</w:t>
      </w:r>
    </w:p>
    <w:p w14:paraId="2D94BC07" w14:textId="69C42735" w:rsidR="006E3F31" w:rsidRPr="00093086" w:rsidRDefault="006E3F31" w:rsidP="00093086">
      <w:pPr>
        <w:pStyle w:val="ListParagraph"/>
        <w:numPr>
          <w:ilvl w:val="0"/>
          <w:numId w:val="7"/>
        </w:numPr>
        <w:spacing w:before="100" w:beforeAutospacing="1" w:after="100" w:afterAutospacing="1" w:line="360" w:lineRule="auto"/>
        <w:jc w:val="both"/>
        <w:rPr>
          <w:lang w:val="en-US" w:eastAsia="en-US"/>
        </w:rPr>
      </w:pPr>
      <w:r w:rsidRPr="00093086">
        <w:rPr>
          <w:b/>
          <w:lang w:val="en-US" w:eastAsia="en-US"/>
        </w:rPr>
        <w:t>Promotion of “Made in Rwanda”</w:t>
      </w:r>
    </w:p>
    <w:p w14:paraId="3DFE1D8D" w14:textId="3EFB7B3C" w:rsidR="006E3F31" w:rsidRPr="006E3F31" w:rsidRDefault="006E3F31" w:rsidP="00D80975">
      <w:pPr>
        <w:spacing w:before="100" w:beforeAutospacing="1" w:after="100" w:afterAutospacing="1" w:line="360" w:lineRule="auto"/>
        <w:jc w:val="both"/>
        <w:rPr>
          <w:lang w:val="en-US" w:eastAsia="en-US"/>
        </w:rPr>
      </w:pPr>
      <w:r w:rsidRPr="006E3F31">
        <w:rPr>
          <w:lang w:val="en-US" w:eastAsia="en-US"/>
        </w:rPr>
        <w:t>The pa</w:t>
      </w:r>
      <w:r w:rsidR="0021629F">
        <w:rPr>
          <w:lang w:val="en-US" w:eastAsia="en-US"/>
        </w:rPr>
        <w:t xml:space="preserve">rtnership concept will </w:t>
      </w:r>
      <w:r w:rsidRPr="006E3F31">
        <w:rPr>
          <w:lang w:val="en-US" w:eastAsia="en-US"/>
        </w:rPr>
        <w:t xml:space="preserve">promote the </w:t>
      </w:r>
      <w:r w:rsidRPr="00E931F0">
        <w:rPr>
          <w:b/>
          <w:bCs/>
          <w:lang w:val="en-US" w:eastAsia="en-US"/>
        </w:rPr>
        <w:t>Made in Rwanda</w:t>
      </w:r>
      <w:r w:rsidRPr="006E3F31">
        <w:rPr>
          <w:lang w:val="en-US" w:eastAsia="en-US"/>
        </w:rPr>
        <w:t xml:space="preserve"> initiative by:</w:t>
      </w:r>
    </w:p>
    <w:p w14:paraId="58C08F3A" w14:textId="77777777" w:rsidR="006E3F31" w:rsidRPr="006E3F31" w:rsidRDefault="006E3F31" w:rsidP="00D80975">
      <w:pPr>
        <w:numPr>
          <w:ilvl w:val="0"/>
          <w:numId w:val="6"/>
        </w:numPr>
        <w:spacing w:before="100" w:beforeAutospacing="1" w:after="100" w:afterAutospacing="1" w:line="360" w:lineRule="auto"/>
        <w:jc w:val="both"/>
        <w:rPr>
          <w:lang w:val="en-US" w:eastAsia="en-US"/>
        </w:rPr>
      </w:pPr>
      <w:r w:rsidRPr="006E3F31">
        <w:rPr>
          <w:lang w:val="en-US" w:eastAsia="en-US"/>
        </w:rPr>
        <w:t>Encouraging the use of locally produced timber</w:t>
      </w:r>
    </w:p>
    <w:p w14:paraId="6E437836" w14:textId="0C3F3BEA" w:rsidR="006E3F31" w:rsidRPr="006E3F31" w:rsidRDefault="006E3F31" w:rsidP="00D80975">
      <w:pPr>
        <w:numPr>
          <w:ilvl w:val="0"/>
          <w:numId w:val="6"/>
        </w:numPr>
        <w:spacing w:before="100" w:beforeAutospacing="1" w:after="100" w:afterAutospacing="1" w:line="360" w:lineRule="auto"/>
        <w:jc w:val="both"/>
        <w:rPr>
          <w:lang w:val="en-US" w:eastAsia="en-US"/>
        </w:rPr>
      </w:pPr>
      <w:r w:rsidRPr="006E3F31">
        <w:rPr>
          <w:lang w:val="en-US" w:eastAsia="en-US"/>
        </w:rPr>
        <w:t xml:space="preserve">Reducing dependency on imported wood </w:t>
      </w:r>
      <w:r w:rsidR="0021629F">
        <w:rPr>
          <w:lang w:val="en-US" w:eastAsia="en-US"/>
        </w:rPr>
        <w:t xml:space="preserve">materials and </w:t>
      </w:r>
      <w:r w:rsidRPr="006E3F31">
        <w:rPr>
          <w:lang w:val="en-US" w:eastAsia="en-US"/>
        </w:rPr>
        <w:t>products</w:t>
      </w:r>
    </w:p>
    <w:p w14:paraId="2D67AF26" w14:textId="77777777" w:rsidR="006E3F31" w:rsidRPr="006E3F31" w:rsidRDefault="006E3F31" w:rsidP="00D80975">
      <w:pPr>
        <w:numPr>
          <w:ilvl w:val="0"/>
          <w:numId w:val="6"/>
        </w:numPr>
        <w:spacing w:before="100" w:beforeAutospacing="1" w:after="100" w:afterAutospacing="1" w:line="360" w:lineRule="auto"/>
        <w:jc w:val="both"/>
        <w:rPr>
          <w:lang w:val="en-US" w:eastAsia="en-US"/>
        </w:rPr>
      </w:pPr>
      <w:r w:rsidRPr="006E3F31">
        <w:rPr>
          <w:lang w:val="en-US" w:eastAsia="en-US"/>
        </w:rPr>
        <w:t>Supporting local producers and suppliers</w:t>
      </w:r>
    </w:p>
    <w:p w14:paraId="16174DC4" w14:textId="025C5386" w:rsidR="006E3F31" w:rsidRPr="006E3F31" w:rsidRDefault="006E3F31" w:rsidP="00D80975">
      <w:pPr>
        <w:spacing w:line="360" w:lineRule="auto"/>
        <w:jc w:val="both"/>
        <w:rPr>
          <w:lang w:val="en-US" w:eastAsia="en-US"/>
        </w:rPr>
      </w:pPr>
    </w:p>
    <w:p w14:paraId="170F1A5E" w14:textId="77777777" w:rsidR="006E3F31" w:rsidRPr="00E931F0" w:rsidRDefault="006E3F31" w:rsidP="00D80975">
      <w:pPr>
        <w:spacing w:line="360" w:lineRule="auto"/>
        <w:jc w:val="both"/>
        <w:rPr>
          <w:b/>
          <w:lang w:val="en-US" w:eastAsia="en-US"/>
        </w:rPr>
      </w:pPr>
      <w:r w:rsidRPr="00E931F0">
        <w:rPr>
          <w:b/>
          <w:lang w:val="en-US" w:eastAsia="en-US"/>
        </w:rPr>
        <w:t>6. Closure</w:t>
      </w:r>
    </w:p>
    <w:p w14:paraId="1238CB28" w14:textId="77777777" w:rsidR="002635CA" w:rsidRDefault="006E3F31" w:rsidP="00D80975">
      <w:pPr>
        <w:spacing w:before="100" w:beforeAutospacing="1" w:after="100" w:afterAutospacing="1" w:line="360" w:lineRule="auto"/>
        <w:jc w:val="both"/>
        <w:rPr>
          <w:lang w:val="en-US" w:eastAsia="en-US"/>
        </w:rPr>
      </w:pPr>
      <w:r w:rsidRPr="006E3F31">
        <w:rPr>
          <w:lang w:val="en-US" w:eastAsia="en-US"/>
        </w:rPr>
        <w:t>The meeting concluded with mutual agreement on the importance of collaboration between RWVCA and AEBTP to improve access to quality, affordable, and locally sourced timber for the construction sector in Rwanda.</w:t>
      </w:r>
    </w:p>
    <w:p w14:paraId="69D6BE98" w14:textId="77777777" w:rsidR="002635CA" w:rsidRDefault="002635CA" w:rsidP="00D80975">
      <w:pPr>
        <w:spacing w:before="100" w:beforeAutospacing="1" w:after="100" w:afterAutospacing="1" w:line="360" w:lineRule="auto"/>
        <w:jc w:val="both"/>
        <w:rPr>
          <w:lang w:val="en-US" w:eastAsia="en-US"/>
        </w:rPr>
      </w:pPr>
    </w:p>
    <w:p w14:paraId="1B37AA5C" w14:textId="77777777" w:rsidR="002635CA" w:rsidRDefault="002635CA" w:rsidP="00D80975">
      <w:pPr>
        <w:spacing w:before="100" w:beforeAutospacing="1" w:after="100" w:afterAutospacing="1" w:line="360" w:lineRule="auto"/>
        <w:jc w:val="both"/>
      </w:pPr>
      <w:r w:rsidRPr="002635CA">
        <w:rPr>
          <w:u w:val="single"/>
        </w:rPr>
        <w:t xml:space="preserve">Prepared </w:t>
      </w:r>
      <w:proofErr w:type="gramStart"/>
      <w:r w:rsidRPr="002635CA">
        <w:rPr>
          <w:u w:val="single"/>
        </w:rPr>
        <w:t>by</w:t>
      </w:r>
      <w:r>
        <w:t xml:space="preserve"> :</w:t>
      </w:r>
      <w:proofErr w:type="gramEnd"/>
      <w:r>
        <w:t xml:space="preserve"> </w:t>
      </w:r>
    </w:p>
    <w:p w14:paraId="5310FDCF" w14:textId="5E5CC602" w:rsidR="009B4C29" w:rsidRDefault="006E3F31" w:rsidP="00D80975">
      <w:pPr>
        <w:spacing w:before="100" w:beforeAutospacing="1" w:after="100" w:afterAutospacing="1" w:line="360" w:lineRule="auto"/>
        <w:jc w:val="both"/>
      </w:pPr>
      <w:r w:rsidRPr="00E931F0">
        <w:t>Claudine MUKAN</w:t>
      </w:r>
      <w:r w:rsidR="009B4C29">
        <w:t>DAYAMBAJE</w:t>
      </w:r>
      <w:r w:rsidR="0021629F">
        <w:t xml:space="preserve">, and </w:t>
      </w:r>
    </w:p>
    <w:p w14:paraId="297721DC" w14:textId="079DE905" w:rsidR="006E3F31" w:rsidRPr="009B4C29" w:rsidRDefault="009B4C29" w:rsidP="00D80975">
      <w:pPr>
        <w:spacing w:before="100" w:beforeAutospacing="1" w:after="100" w:afterAutospacing="1" w:line="360" w:lineRule="auto"/>
        <w:jc w:val="both"/>
        <w:rPr>
          <w:i/>
          <w:iCs/>
        </w:rPr>
      </w:pPr>
      <w:proofErr w:type="spellStart"/>
      <w:r>
        <w:t>Gloriose</w:t>
      </w:r>
      <w:proofErr w:type="spellEnd"/>
      <w:r>
        <w:t xml:space="preserve"> NYIRABAHIZI</w:t>
      </w:r>
      <w:r>
        <w:tab/>
      </w:r>
      <w:r>
        <w:tab/>
      </w:r>
    </w:p>
    <w:p w14:paraId="4C842665" w14:textId="77777777" w:rsidR="000B59F1" w:rsidRPr="00E931F0" w:rsidRDefault="000B59F1" w:rsidP="00D80975">
      <w:pPr>
        <w:spacing w:line="360" w:lineRule="auto"/>
        <w:ind w:firstLine="720"/>
        <w:jc w:val="both"/>
      </w:pPr>
    </w:p>
    <w:sectPr w:rsidR="000B59F1" w:rsidRPr="00E931F0">
      <w:headerReference w:type="default" r:id="rId9"/>
      <w:footerReference w:type="default" r:id="rId10"/>
      <w:pgSz w:w="12240" w:h="15840"/>
      <w:pgMar w:top="72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76016" w14:textId="77777777" w:rsidR="00130B8F" w:rsidRDefault="00130B8F">
      <w:r>
        <w:separator/>
      </w:r>
    </w:p>
  </w:endnote>
  <w:endnote w:type="continuationSeparator" w:id="0">
    <w:p w14:paraId="35477A65" w14:textId="77777777" w:rsidR="00130B8F" w:rsidRDefault="00130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TimesNewRomanPSMT">
    <w:altName w:val="Times New Roman"/>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51A2C" w14:textId="77777777" w:rsidR="003D696D" w:rsidRPr="00CE3BC6" w:rsidRDefault="003D696D" w:rsidP="003D696D">
    <w:pPr>
      <w:pStyle w:val="Footer"/>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14:paraId="7DB9FA26" w14:textId="77777777" w:rsidR="003D696D" w:rsidRPr="00951532" w:rsidRDefault="003D696D" w:rsidP="003D696D">
    <w:pPr>
      <w:pStyle w:val="Footer"/>
      <w:jc w:val="center"/>
      <w:rPr>
        <w:rFonts w:ascii="TimesNewRomanPSMT" w:hAnsi="TimesNewRomanPSMT" w:cs="TimesNewRomanPSMT"/>
        <w:sz w:val="16"/>
        <w:szCs w:val="20"/>
        <w:lang w:val="de-DE"/>
      </w:rPr>
    </w:pPr>
    <w:r w:rsidRPr="00951532">
      <w:rPr>
        <w:rFonts w:ascii="TimesNewRomanPSMT" w:hAnsi="TimesNewRomanPSMT" w:cs="TimesNewRomanPSMT"/>
        <w:sz w:val="16"/>
        <w:szCs w:val="20"/>
        <w:lang w:val="de-DE"/>
      </w:rPr>
      <w:t>POB:7388 Kigali</w:t>
    </w:r>
    <w:r w:rsidRPr="00951532">
      <w:rPr>
        <w:rFonts w:ascii="TimesNewRomanPSMT" w:hAnsi="TimesNewRomanPSMT" w:cs="TimesNewRomanPSMT"/>
        <w:sz w:val="16"/>
        <w:szCs w:val="20"/>
        <w:lang w:val="de-DE"/>
      </w:rPr>
      <w:tab/>
      <w:t>Gahanga-Kicukiro-Kigali-Rwanda</w:t>
    </w:r>
  </w:p>
  <w:p w14:paraId="62BE80C9" w14:textId="77777777" w:rsidR="00006B6D" w:rsidRPr="00951532" w:rsidRDefault="00006B6D" w:rsidP="003D696D">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16C86E" w14:textId="77777777" w:rsidR="00130B8F" w:rsidRDefault="00130B8F">
      <w:r>
        <w:separator/>
      </w:r>
    </w:p>
  </w:footnote>
  <w:footnote w:type="continuationSeparator" w:id="0">
    <w:p w14:paraId="51FA4150" w14:textId="77777777" w:rsidR="00130B8F" w:rsidRDefault="00130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0C154" w14:textId="77777777" w:rsidR="00006B6D" w:rsidRDefault="001F2DFC">
    <w:pPr>
      <w:pStyle w:val="NormalWeb"/>
      <w:rPr>
        <w:rFonts w:ascii="TimesNewRomanPSMT" w:hAnsi="TimesNewRomanPSMT" w:cs="TimesNewRomanPSMT"/>
        <w:sz w:val="28"/>
        <w:szCs w:val="28"/>
      </w:rPr>
    </w:pPr>
    <w:r>
      <w:rPr>
        <w:noProof/>
      </w:rPr>
      <w:drawing>
        <wp:anchor distT="0" distB="0" distL="114300" distR="114300" simplePos="0" relativeHeight="251660288" behindDoc="0" locked="0" layoutInCell="1" allowOverlap="1" wp14:anchorId="72DBE6EB" wp14:editId="7936B576">
          <wp:simplePos x="0" y="0"/>
          <wp:positionH relativeFrom="column">
            <wp:posOffset>5759450</wp:posOffset>
          </wp:positionH>
          <wp:positionV relativeFrom="paragraph">
            <wp:posOffset>218440</wp:posOffset>
          </wp:positionV>
          <wp:extent cx="1073150" cy="904875"/>
          <wp:effectExtent l="0" t="0" r="0" b="9525"/>
          <wp:wrapThrough wrapText="bothSides">
            <wp:wrapPolygon edited="0">
              <wp:start x="1917" y="0"/>
              <wp:lineTo x="1917" y="21373"/>
              <wp:lineTo x="19172" y="21373"/>
              <wp:lineTo x="19172" y="0"/>
              <wp:lineTo x="1917"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3150" cy="904875"/>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42DC65E1" wp14:editId="1C3D45E0">
          <wp:simplePos x="0" y="0"/>
          <wp:positionH relativeFrom="column">
            <wp:posOffset>-523875</wp:posOffset>
          </wp:positionH>
          <wp:positionV relativeFrom="paragraph">
            <wp:posOffset>0</wp:posOffset>
          </wp:positionV>
          <wp:extent cx="1314450" cy="1163955"/>
          <wp:effectExtent l="0" t="0" r="0" b="0"/>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1319723" cy="1168624"/>
                  </a:xfrm>
                  <a:prstGeom prst="rect">
                    <a:avLst/>
                  </a:prstGeom>
                  <a:noFill/>
                  <a:ln>
                    <a:noFill/>
                  </a:ln>
                </pic:spPr>
              </pic:pic>
            </a:graphicData>
          </a:graphic>
        </wp:anchor>
      </w:drawing>
    </w:r>
    <w:r>
      <w:rPr>
        <w:rFonts w:ascii="TimesNewRomanPSMT" w:hAnsi="TimesNewRomanPSMT" w:cs="TimesNewRomanPSMT"/>
        <w:sz w:val="28"/>
        <w:szCs w:val="28"/>
      </w:rPr>
      <w:t xml:space="preserve">    </w:t>
    </w:r>
  </w:p>
  <w:p w14:paraId="6B058EDA" w14:textId="77777777" w:rsidR="00006B6D" w:rsidRDefault="00006B6D">
    <w:pPr>
      <w:pStyle w:val="NormalWeb"/>
      <w:rPr>
        <w:rFonts w:ascii="TimesNewRomanPSMT" w:hAnsi="TimesNewRomanPSMT" w:cs="TimesNewRomanPSMT"/>
        <w:sz w:val="28"/>
        <w:szCs w:val="28"/>
      </w:rPr>
    </w:pPr>
  </w:p>
  <w:p w14:paraId="4F462B25" w14:textId="77777777" w:rsidR="00006B6D" w:rsidRDefault="001F2DFC">
    <w:pPr>
      <w:pStyle w:val="NormalWeb"/>
      <w:rPr>
        <w:sz w:val="32"/>
        <w:szCs w:val="32"/>
      </w:rPr>
    </w:pPr>
    <w:r>
      <w:rPr>
        <w:rFonts w:ascii="TimesNewRomanPSMT" w:hAnsi="TimesNewRomanPSMT" w:cs="TimesNewRomanPSMT"/>
        <w:b/>
        <w:noProof/>
        <w:sz w:val="48"/>
        <w:szCs w:val="48"/>
      </w:rPr>
      <mc:AlternateContent>
        <mc:Choice Requires="wps">
          <w:drawing>
            <wp:anchor distT="0" distB="0" distL="114300" distR="114300" simplePos="0" relativeHeight="251659264" behindDoc="0" locked="0" layoutInCell="1" allowOverlap="1" wp14:anchorId="75AE73BF" wp14:editId="409B4A44">
              <wp:simplePos x="0" y="0"/>
              <wp:positionH relativeFrom="margin">
                <wp:posOffset>990600</wp:posOffset>
              </wp:positionH>
              <wp:positionV relativeFrom="paragraph">
                <wp:posOffset>225425</wp:posOffset>
              </wp:positionV>
              <wp:extent cx="4619625" cy="45720"/>
              <wp:effectExtent l="57150" t="38100" r="47625" b="882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9625" cy="45719"/>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AutoShape 1" o:spid="_x0000_s1026" o:spt="32" type="#_x0000_t32" style="position:absolute;left:0pt;flip:y;margin-left:78pt;margin-top:17.75pt;height:3.6pt;width:363.75pt;mso-position-horizontal-relative:margin;z-index:251659264;mso-width-relative:page;mso-height-relative:page;" filled="f" stroked="t" coordsize="21600,21600" o:gfxdata="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Gzf932gAAAAkBAAAPAAAAAAAA&#10;AAEAIAAAACIAAABkcnMvZG93bnJldi54bWxQSwECFAAUAAAACACHTuJAh/4XmEkCAACdBAAADgAA&#10;AAAAAAABACAAAAApAQAAZHJzL2Uyb0RvYy54bWxQSwUGAAAAAAYABgBZAQAA5AUAAAAA&#10;">
              <v:fill on="f" focussize="0,0"/>
              <v:stroke weight="3pt" color="#F79646 [3209]" joinstyle="round"/>
              <v:imagedata o:title=""/>
              <o:lock v:ext="edit" aspectratio="f"/>
              <v:shadow on="t" color="#000000" opacity="22937f" offset="0pt,1.81102362204724pt" origin="0f,32768f" matrix="65536f,0f,0f,65536f"/>
            </v:shape>
          </w:pict>
        </mc:Fallback>
      </mc:AlternateContent>
    </w:r>
    <w:r>
      <w:rPr>
        <w:rFonts w:ascii="TimesNewRomanPSMT" w:hAnsi="TimesNewRomanPSMT" w:cs="TimesNewRomanPSMT"/>
        <w:b/>
        <w:sz w:val="28"/>
        <w:szCs w:val="28"/>
      </w:rPr>
      <w:t xml:space="preserve">                      </w:t>
    </w:r>
    <w:r>
      <w:rPr>
        <w:rFonts w:ascii="TimesNewRomanPSMT" w:hAnsi="TimesNewRomanPSMT" w:cs="TimesNewRomanPSMT"/>
        <w:b/>
        <w:sz w:val="32"/>
        <w:szCs w:val="32"/>
      </w:rPr>
      <w:t>RWANDA WOOD VALUE CHAIN ASSOCIATION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9793D"/>
    <w:multiLevelType w:val="multilevel"/>
    <w:tmpl w:val="E06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6102"/>
    <w:multiLevelType w:val="multilevel"/>
    <w:tmpl w:val="9036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36B83"/>
    <w:multiLevelType w:val="multilevel"/>
    <w:tmpl w:val="AB88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973E4"/>
    <w:multiLevelType w:val="multilevel"/>
    <w:tmpl w:val="609A60FE"/>
    <w:lvl w:ilvl="0">
      <w:start w:val="1"/>
      <w:numFmt w:val="decimal"/>
      <w:lvlText w:val="%1."/>
      <w:lvlJc w:val="left"/>
      <w:pPr>
        <w:ind w:left="420" w:hanging="360"/>
      </w:pPr>
      <w:rPr>
        <w:rFonts w:hint="default"/>
        <w:b w:val="0"/>
        <w:sz w:val="24"/>
      </w:rPr>
    </w:lvl>
    <w:lvl w:ilvl="1">
      <w:start w:val="1"/>
      <w:numFmt w:val="decimal"/>
      <w:isLgl/>
      <w:lvlText w:val="%1.%2"/>
      <w:lvlJc w:val="left"/>
      <w:pPr>
        <w:ind w:left="78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860" w:hanging="720"/>
      </w:pPr>
      <w:rPr>
        <w:rFonts w:hint="default"/>
      </w:rPr>
    </w:lvl>
    <w:lvl w:ilvl="4">
      <w:start w:val="1"/>
      <w:numFmt w:val="decimal"/>
      <w:isLgl/>
      <w:lvlText w:val="%1.%2.%3.%4.%5"/>
      <w:lvlJc w:val="left"/>
      <w:pPr>
        <w:ind w:left="2580" w:hanging="1080"/>
      </w:pPr>
      <w:rPr>
        <w:rFonts w:hint="default"/>
      </w:rPr>
    </w:lvl>
    <w:lvl w:ilvl="5">
      <w:start w:val="1"/>
      <w:numFmt w:val="decimal"/>
      <w:isLgl/>
      <w:lvlText w:val="%1.%2.%3.%4.%5.%6"/>
      <w:lvlJc w:val="left"/>
      <w:pPr>
        <w:ind w:left="2940" w:hanging="1080"/>
      </w:pPr>
      <w:rPr>
        <w:rFonts w:hint="default"/>
      </w:rPr>
    </w:lvl>
    <w:lvl w:ilvl="6">
      <w:start w:val="1"/>
      <w:numFmt w:val="decimal"/>
      <w:isLgl/>
      <w:lvlText w:val="%1.%2.%3.%4.%5.%6.%7"/>
      <w:lvlJc w:val="left"/>
      <w:pPr>
        <w:ind w:left="3660" w:hanging="1440"/>
      </w:pPr>
      <w:rPr>
        <w:rFonts w:hint="default"/>
      </w:rPr>
    </w:lvl>
    <w:lvl w:ilvl="7">
      <w:start w:val="1"/>
      <w:numFmt w:val="decimal"/>
      <w:isLgl/>
      <w:lvlText w:val="%1.%2.%3.%4.%5.%6.%7.%8"/>
      <w:lvlJc w:val="left"/>
      <w:pPr>
        <w:ind w:left="4020" w:hanging="1440"/>
      </w:pPr>
      <w:rPr>
        <w:rFonts w:hint="default"/>
      </w:rPr>
    </w:lvl>
    <w:lvl w:ilvl="8">
      <w:start w:val="1"/>
      <w:numFmt w:val="decimal"/>
      <w:isLgl/>
      <w:lvlText w:val="%1.%2.%3.%4.%5.%6.%7.%8.%9"/>
      <w:lvlJc w:val="left"/>
      <w:pPr>
        <w:ind w:left="4740" w:hanging="1800"/>
      </w:pPr>
      <w:rPr>
        <w:rFonts w:hint="default"/>
      </w:rPr>
    </w:lvl>
  </w:abstractNum>
  <w:abstractNum w:abstractNumId="4" w15:restartNumberingAfterBreak="0">
    <w:nsid w:val="38D33A08"/>
    <w:multiLevelType w:val="multilevel"/>
    <w:tmpl w:val="F4CE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23374"/>
    <w:multiLevelType w:val="multilevel"/>
    <w:tmpl w:val="632C2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65161"/>
    <w:multiLevelType w:val="multilevel"/>
    <w:tmpl w:val="78EC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4"/>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2C7B"/>
    <w:rsid w:val="000048A7"/>
    <w:rsid w:val="00006044"/>
    <w:rsid w:val="00006826"/>
    <w:rsid w:val="00006B6D"/>
    <w:rsid w:val="00026DA1"/>
    <w:rsid w:val="0004352E"/>
    <w:rsid w:val="00057287"/>
    <w:rsid w:val="00061DA4"/>
    <w:rsid w:val="00073781"/>
    <w:rsid w:val="000742B5"/>
    <w:rsid w:val="0008129C"/>
    <w:rsid w:val="0009072E"/>
    <w:rsid w:val="00093086"/>
    <w:rsid w:val="00096ADE"/>
    <w:rsid w:val="000A1AA1"/>
    <w:rsid w:val="000B4081"/>
    <w:rsid w:val="000B43DD"/>
    <w:rsid w:val="000B59F1"/>
    <w:rsid w:val="000B71C9"/>
    <w:rsid w:val="000C743F"/>
    <w:rsid w:val="000C7DF7"/>
    <w:rsid w:val="000D0673"/>
    <w:rsid w:val="000D2303"/>
    <w:rsid w:val="000D5D6D"/>
    <w:rsid w:val="000E2ACC"/>
    <w:rsid w:val="000E34D9"/>
    <w:rsid w:val="000E4C5D"/>
    <w:rsid w:val="000E4EEA"/>
    <w:rsid w:val="000E7C1E"/>
    <w:rsid w:val="000F5380"/>
    <w:rsid w:val="00106153"/>
    <w:rsid w:val="00130B8F"/>
    <w:rsid w:val="00141855"/>
    <w:rsid w:val="00143374"/>
    <w:rsid w:val="00146830"/>
    <w:rsid w:val="00152309"/>
    <w:rsid w:val="0015443D"/>
    <w:rsid w:val="001606F8"/>
    <w:rsid w:val="00165495"/>
    <w:rsid w:val="0016763F"/>
    <w:rsid w:val="00183F18"/>
    <w:rsid w:val="0019219F"/>
    <w:rsid w:val="001A0904"/>
    <w:rsid w:val="001C54BC"/>
    <w:rsid w:val="001F2DFC"/>
    <w:rsid w:val="001F3C19"/>
    <w:rsid w:val="001F5E71"/>
    <w:rsid w:val="0020015F"/>
    <w:rsid w:val="002010D9"/>
    <w:rsid w:val="00212100"/>
    <w:rsid w:val="00215956"/>
    <w:rsid w:val="0021629F"/>
    <w:rsid w:val="00224EA4"/>
    <w:rsid w:val="00230C27"/>
    <w:rsid w:val="002405D0"/>
    <w:rsid w:val="00242F5B"/>
    <w:rsid w:val="00243B64"/>
    <w:rsid w:val="00246439"/>
    <w:rsid w:val="00262454"/>
    <w:rsid w:val="002635CA"/>
    <w:rsid w:val="00272ED3"/>
    <w:rsid w:val="00275E2C"/>
    <w:rsid w:val="00276306"/>
    <w:rsid w:val="002818D8"/>
    <w:rsid w:val="002912CE"/>
    <w:rsid w:val="002A268A"/>
    <w:rsid w:val="002A48E8"/>
    <w:rsid w:val="002A77E9"/>
    <w:rsid w:val="002B0324"/>
    <w:rsid w:val="002B427B"/>
    <w:rsid w:val="002C2982"/>
    <w:rsid w:val="002C35A2"/>
    <w:rsid w:val="002C3F25"/>
    <w:rsid w:val="002D0419"/>
    <w:rsid w:val="002D1626"/>
    <w:rsid w:val="002D7562"/>
    <w:rsid w:val="002D75B7"/>
    <w:rsid w:val="002D7C58"/>
    <w:rsid w:val="002E04CA"/>
    <w:rsid w:val="002E1AC5"/>
    <w:rsid w:val="002E6F7F"/>
    <w:rsid w:val="003009C9"/>
    <w:rsid w:val="003029CA"/>
    <w:rsid w:val="003033CD"/>
    <w:rsid w:val="00303545"/>
    <w:rsid w:val="0030525A"/>
    <w:rsid w:val="00306853"/>
    <w:rsid w:val="00306E76"/>
    <w:rsid w:val="00307D5D"/>
    <w:rsid w:val="00321BA4"/>
    <w:rsid w:val="00330028"/>
    <w:rsid w:val="00331053"/>
    <w:rsid w:val="00350877"/>
    <w:rsid w:val="00351DED"/>
    <w:rsid w:val="00352411"/>
    <w:rsid w:val="003527B3"/>
    <w:rsid w:val="0035612D"/>
    <w:rsid w:val="00371816"/>
    <w:rsid w:val="00373E2A"/>
    <w:rsid w:val="0037746F"/>
    <w:rsid w:val="00380521"/>
    <w:rsid w:val="00384393"/>
    <w:rsid w:val="003B4DA9"/>
    <w:rsid w:val="003C6DB6"/>
    <w:rsid w:val="003C74B4"/>
    <w:rsid w:val="003D696D"/>
    <w:rsid w:val="003F2AB5"/>
    <w:rsid w:val="003F3F0F"/>
    <w:rsid w:val="003F59AE"/>
    <w:rsid w:val="00400422"/>
    <w:rsid w:val="00410EB2"/>
    <w:rsid w:val="00412190"/>
    <w:rsid w:val="00415471"/>
    <w:rsid w:val="0042119B"/>
    <w:rsid w:val="00427292"/>
    <w:rsid w:val="004314F8"/>
    <w:rsid w:val="00436F5D"/>
    <w:rsid w:val="00444301"/>
    <w:rsid w:val="004457D6"/>
    <w:rsid w:val="00452227"/>
    <w:rsid w:val="004601E8"/>
    <w:rsid w:val="00463C77"/>
    <w:rsid w:val="00463DC3"/>
    <w:rsid w:val="00465497"/>
    <w:rsid w:val="004713CD"/>
    <w:rsid w:val="00493DEA"/>
    <w:rsid w:val="00497B44"/>
    <w:rsid w:val="004A10FE"/>
    <w:rsid w:val="004A4BAA"/>
    <w:rsid w:val="004A4F4A"/>
    <w:rsid w:val="004A6BEC"/>
    <w:rsid w:val="004A71E3"/>
    <w:rsid w:val="004B4347"/>
    <w:rsid w:val="004B68F0"/>
    <w:rsid w:val="004C0AEA"/>
    <w:rsid w:val="004C4A49"/>
    <w:rsid w:val="004C507D"/>
    <w:rsid w:val="004C5CBC"/>
    <w:rsid w:val="004D05B7"/>
    <w:rsid w:val="004D3052"/>
    <w:rsid w:val="004E16B1"/>
    <w:rsid w:val="004E2E87"/>
    <w:rsid w:val="004E2EC3"/>
    <w:rsid w:val="004E44CE"/>
    <w:rsid w:val="004E4C4F"/>
    <w:rsid w:val="004F738D"/>
    <w:rsid w:val="005000FC"/>
    <w:rsid w:val="00515D8E"/>
    <w:rsid w:val="0051683E"/>
    <w:rsid w:val="00520D41"/>
    <w:rsid w:val="00535B8C"/>
    <w:rsid w:val="00563864"/>
    <w:rsid w:val="005714C4"/>
    <w:rsid w:val="00571A66"/>
    <w:rsid w:val="00573479"/>
    <w:rsid w:val="00574341"/>
    <w:rsid w:val="005802DC"/>
    <w:rsid w:val="005822CA"/>
    <w:rsid w:val="00583C72"/>
    <w:rsid w:val="005A2F51"/>
    <w:rsid w:val="005B4114"/>
    <w:rsid w:val="005C2B54"/>
    <w:rsid w:val="005C45D7"/>
    <w:rsid w:val="005E151E"/>
    <w:rsid w:val="005E1A8C"/>
    <w:rsid w:val="005F6732"/>
    <w:rsid w:val="00600953"/>
    <w:rsid w:val="00601BD0"/>
    <w:rsid w:val="00602D0A"/>
    <w:rsid w:val="0060609F"/>
    <w:rsid w:val="00611896"/>
    <w:rsid w:val="00624E3E"/>
    <w:rsid w:val="006352C7"/>
    <w:rsid w:val="00637432"/>
    <w:rsid w:val="00641B06"/>
    <w:rsid w:val="00645D17"/>
    <w:rsid w:val="00653178"/>
    <w:rsid w:val="006703AD"/>
    <w:rsid w:val="00673866"/>
    <w:rsid w:val="00682410"/>
    <w:rsid w:val="0069207E"/>
    <w:rsid w:val="0069442F"/>
    <w:rsid w:val="0069646A"/>
    <w:rsid w:val="006C0FFF"/>
    <w:rsid w:val="006C430D"/>
    <w:rsid w:val="006E3F31"/>
    <w:rsid w:val="006E50E8"/>
    <w:rsid w:val="006E6D64"/>
    <w:rsid w:val="006F2A77"/>
    <w:rsid w:val="006F648F"/>
    <w:rsid w:val="007013AE"/>
    <w:rsid w:val="00702668"/>
    <w:rsid w:val="00710AEF"/>
    <w:rsid w:val="00715204"/>
    <w:rsid w:val="00716C25"/>
    <w:rsid w:val="0072602A"/>
    <w:rsid w:val="0072707B"/>
    <w:rsid w:val="00730693"/>
    <w:rsid w:val="00734463"/>
    <w:rsid w:val="00737663"/>
    <w:rsid w:val="00737AEC"/>
    <w:rsid w:val="00740A09"/>
    <w:rsid w:val="00741D10"/>
    <w:rsid w:val="007428CC"/>
    <w:rsid w:val="00746494"/>
    <w:rsid w:val="00757BA7"/>
    <w:rsid w:val="00757BAB"/>
    <w:rsid w:val="00766A42"/>
    <w:rsid w:val="00771A25"/>
    <w:rsid w:val="007724E7"/>
    <w:rsid w:val="00783125"/>
    <w:rsid w:val="00785D3A"/>
    <w:rsid w:val="00791B77"/>
    <w:rsid w:val="007A06CC"/>
    <w:rsid w:val="007A6117"/>
    <w:rsid w:val="007A65BD"/>
    <w:rsid w:val="007B30C1"/>
    <w:rsid w:val="007B4064"/>
    <w:rsid w:val="007D1445"/>
    <w:rsid w:val="007D7E16"/>
    <w:rsid w:val="007F11CB"/>
    <w:rsid w:val="0080615A"/>
    <w:rsid w:val="00825594"/>
    <w:rsid w:val="008353DE"/>
    <w:rsid w:val="008369CF"/>
    <w:rsid w:val="00840484"/>
    <w:rsid w:val="00845EEC"/>
    <w:rsid w:val="00850F8C"/>
    <w:rsid w:val="00857F8A"/>
    <w:rsid w:val="00862C73"/>
    <w:rsid w:val="008659C3"/>
    <w:rsid w:val="00890367"/>
    <w:rsid w:val="0089414F"/>
    <w:rsid w:val="00897B6F"/>
    <w:rsid w:val="008A49CF"/>
    <w:rsid w:val="008A7BC3"/>
    <w:rsid w:val="008B3973"/>
    <w:rsid w:val="008C320F"/>
    <w:rsid w:val="008D4300"/>
    <w:rsid w:val="008E04F6"/>
    <w:rsid w:val="008E7199"/>
    <w:rsid w:val="008F42BE"/>
    <w:rsid w:val="008F4824"/>
    <w:rsid w:val="008F527B"/>
    <w:rsid w:val="00903840"/>
    <w:rsid w:val="00921A12"/>
    <w:rsid w:val="009237BB"/>
    <w:rsid w:val="00931402"/>
    <w:rsid w:val="009352CB"/>
    <w:rsid w:val="009355D7"/>
    <w:rsid w:val="00951532"/>
    <w:rsid w:val="00953664"/>
    <w:rsid w:val="009606B1"/>
    <w:rsid w:val="00962C8B"/>
    <w:rsid w:val="00963A33"/>
    <w:rsid w:val="0096410A"/>
    <w:rsid w:val="00964608"/>
    <w:rsid w:val="009661E1"/>
    <w:rsid w:val="00970830"/>
    <w:rsid w:val="0097517C"/>
    <w:rsid w:val="00980303"/>
    <w:rsid w:val="009816FA"/>
    <w:rsid w:val="00994427"/>
    <w:rsid w:val="009A04C0"/>
    <w:rsid w:val="009A56B3"/>
    <w:rsid w:val="009B4C29"/>
    <w:rsid w:val="009B7726"/>
    <w:rsid w:val="009C6B38"/>
    <w:rsid w:val="009D6A52"/>
    <w:rsid w:val="009E2F56"/>
    <w:rsid w:val="009E4090"/>
    <w:rsid w:val="009E6826"/>
    <w:rsid w:val="009E7225"/>
    <w:rsid w:val="009E77A4"/>
    <w:rsid w:val="009F1164"/>
    <w:rsid w:val="009F79B3"/>
    <w:rsid w:val="00A12AC3"/>
    <w:rsid w:val="00A1493F"/>
    <w:rsid w:val="00A1531F"/>
    <w:rsid w:val="00A15EB8"/>
    <w:rsid w:val="00A2037B"/>
    <w:rsid w:val="00A50ABC"/>
    <w:rsid w:val="00A53D39"/>
    <w:rsid w:val="00A5528E"/>
    <w:rsid w:val="00A57970"/>
    <w:rsid w:val="00A6036D"/>
    <w:rsid w:val="00A61EEE"/>
    <w:rsid w:val="00A62D05"/>
    <w:rsid w:val="00A64C85"/>
    <w:rsid w:val="00A73776"/>
    <w:rsid w:val="00A90FA6"/>
    <w:rsid w:val="00AA0CD4"/>
    <w:rsid w:val="00AB5BEA"/>
    <w:rsid w:val="00AB643F"/>
    <w:rsid w:val="00AB74CC"/>
    <w:rsid w:val="00AD1BD0"/>
    <w:rsid w:val="00AE7089"/>
    <w:rsid w:val="00AF0415"/>
    <w:rsid w:val="00AF19C1"/>
    <w:rsid w:val="00B0328E"/>
    <w:rsid w:val="00B04762"/>
    <w:rsid w:val="00B07F72"/>
    <w:rsid w:val="00B11385"/>
    <w:rsid w:val="00B12F07"/>
    <w:rsid w:val="00B2285A"/>
    <w:rsid w:val="00B336B2"/>
    <w:rsid w:val="00B36D45"/>
    <w:rsid w:val="00B44BE1"/>
    <w:rsid w:val="00B4602E"/>
    <w:rsid w:val="00B464B7"/>
    <w:rsid w:val="00B46C53"/>
    <w:rsid w:val="00B504B1"/>
    <w:rsid w:val="00B53F7A"/>
    <w:rsid w:val="00B65E3F"/>
    <w:rsid w:val="00B70106"/>
    <w:rsid w:val="00B77036"/>
    <w:rsid w:val="00B77436"/>
    <w:rsid w:val="00B8033E"/>
    <w:rsid w:val="00B8236D"/>
    <w:rsid w:val="00B945CD"/>
    <w:rsid w:val="00B94AD8"/>
    <w:rsid w:val="00BA333C"/>
    <w:rsid w:val="00BA5098"/>
    <w:rsid w:val="00BA6BA1"/>
    <w:rsid w:val="00BC14D5"/>
    <w:rsid w:val="00BC41A1"/>
    <w:rsid w:val="00BC6AA0"/>
    <w:rsid w:val="00BE2BDB"/>
    <w:rsid w:val="00BE4E2C"/>
    <w:rsid w:val="00BE7E6B"/>
    <w:rsid w:val="00BF2CFA"/>
    <w:rsid w:val="00BF39CD"/>
    <w:rsid w:val="00BF627C"/>
    <w:rsid w:val="00C04DAD"/>
    <w:rsid w:val="00C066DC"/>
    <w:rsid w:val="00C15D42"/>
    <w:rsid w:val="00C309D9"/>
    <w:rsid w:val="00C31126"/>
    <w:rsid w:val="00C312EE"/>
    <w:rsid w:val="00C4055A"/>
    <w:rsid w:val="00C40A8E"/>
    <w:rsid w:val="00C464EC"/>
    <w:rsid w:val="00C73AE0"/>
    <w:rsid w:val="00C76E67"/>
    <w:rsid w:val="00C8353F"/>
    <w:rsid w:val="00C8563D"/>
    <w:rsid w:val="00C874A4"/>
    <w:rsid w:val="00C93464"/>
    <w:rsid w:val="00CA0461"/>
    <w:rsid w:val="00CA2F40"/>
    <w:rsid w:val="00CA5450"/>
    <w:rsid w:val="00CA6421"/>
    <w:rsid w:val="00CA7DD2"/>
    <w:rsid w:val="00CC26BD"/>
    <w:rsid w:val="00CD5B6C"/>
    <w:rsid w:val="00CD6C6D"/>
    <w:rsid w:val="00CD6F64"/>
    <w:rsid w:val="00CE131D"/>
    <w:rsid w:val="00CF0BEE"/>
    <w:rsid w:val="00CF0C11"/>
    <w:rsid w:val="00D03004"/>
    <w:rsid w:val="00D03DE4"/>
    <w:rsid w:val="00D03F63"/>
    <w:rsid w:val="00D13767"/>
    <w:rsid w:val="00D1637F"/>
    <w:rsid w:val="00D21A08"/>
    <w:rsid w:val="00D2702C"/>
    <w:rsid w:val="00D30654"/>
    <w:rsid w:val="00D316B0"/>
    <w:rsid w:val="00D32E36"/>
    <w:rsid w:val="00D376F2"/>
    <w:rsid w:val="00D37C2A"/>
    <w:rsid w:val="00D40BF9"/>
    <w:rsid w:val="00D413CD"/>
    <w:rsid w:val="00D41AD1"/>
    <w:rsid w:val="00D44014"/>
    <w:rsid w:val="00D52E52"/>
    <w:rsid w:val="00D536C8"/>
    <w:rsid w:val="00D623BD"/>
    <w:rsid w:val="00D62B4A"/>
    <w:rsid w:val="00D71FA8"/>
    <w:rsid w:val="00D80975"/>
    <w:rsid w:val="00D91E25"/>
    <w:rsid w:val="00D9685A"/>
    <w:rsid w:val="00DA3EB3"/>
    <w:rsid w:val="00DA7325"/>
    <w:rsid w:val="00DB2B67"/>
    <w:rsid w:val="00DB755D"/>
    <w:rsid w:val="00DC0BBE"/>
    <w:rsid w:val="00DC12D5"/>
    <w:rsid w:val="00DC1CBB"/>
    <w:rsid w:val="00DC4C91"/>
    <w:rsid w:val="00DC4F63"/>
    <w:rsid w:val="00DE2C58"/>
    <w:rsid w:val="00DF3942"/>
    <w:rsid w:val="00E00ADC"/>
    <w:rsid w:val="00E02341"/>
    <w:rsid w:val="00E071F8"/>
    <w:rsid w:val="00E076A5"/>
    <w:rsid w:val="00E171AE"/>
    <w:rsid w:val="00E22B2F"/>
    <w:rsid w:val="00E24DA0"/>
    <w:rsid w:val="00E345B6"/>
    <w:rsid w:val="00E45A15"/>
    <w:rsid w:val="00E6253D"/>
    <w:rsid w:val="00E64E98"/>
    <w:rsid w:val="00E65A81"/>
    <w:rsid w:val="00E66350"/>
    <w:rsid w:val="00E67E12"/>
    <w:rsid w:val="00E76ABD"/>
    <w:rsid w:val="00E77C67"/>
    <w:rsid w:val="00E80BC6"/>
    <w:rsid w:val="00E837B7"/>
    <w:rsid w:val="00E83E24"/>
    <w:rsid w:val="00E910E7"/>
    <w:rsid w:val="00E91841"/>
    <w:rsid w:val="00E931F0"/>
    <w:rsid w:val="00EB035F"/>
    <w:rsid w:val="00EB63FE"/>
    <w:rsid w:val="00EC4AA0"/>
    <w:rsid w:val="00EC5B03"/>
    <w:rsid w:val="00ED2522"/>
    <w:rsid w:val="00ED3DAA"/>
    <w:rsid w:val="00ED4065"/>
    <w:rsid w:val="00EE6ED8"/>
    <w:rsid w:val="00EF6350"/>
    <w:rsid w:val="00EF6706"/>
    <w:rsid w:val="00F125F0"/>
    <w:rsid w:val="00F20B79"/>
    <w:rsid w:val="00F27FDD"/>
    <w:rsid w:val="00F303F8"/>
    <w:rsid w:val="00F326A2"/>
    <w:rsid w:val="00F33207"/>
    <w:rsid w:val="00F34446"/>
    <w:rsid w:val="00F351AB"/>
    <w:rsid w:val="00F437FD"/>
    <w:rsid w:val="00F43A97"/>
    <w:rsid w:val="00F52549"/>
    <w:rsid w:val="00F54186"/>
    <w:rsid w:val="00F54EF1"/>
    <w:rsid w:val="00F5748E"/>
    <w:rsid w:val="00F65CB9"/>
    <w:rsid w:val="00F73377"/>
    <w:rsid w:val="00F80495"/>
    <w:rsid w:val="00F85407"/>
    <w:rsid w:val="00F91945"/>
    <w:rsid w:val="00FA5A2E"/>
    <w:rsid w:val="00FB1353"/>
    <w:rsid w:val="00FB7F3B"/>
    <w:rsid w:val="00FC2AAB"/>
    <w:rsid w:val="00FC2EB2"/>
    <w:rsid w:val="00FC41B4"/>
    <w:rsid w:val="00FC505B"/>
    <w:rsid w:val="00FD13B0"/>
    <w:rsid w:val="00FD1F6A"/>
    <w:rsid w:val="00FD4DB7"/>
    <w:rsid w:val="00FD5B27"/>
    <w:rsid w:val="00FE030A"/>
    <w:rsid w:val="00FE0484"/>
    <w:rsid w:val="00FE2F59"/>
    <w:rsid w:val="00FE3238"/>
    <w:rsid w:val="00FF3D03"/>
    <w:rsid w:val="00FF623D"/>
    <w:rsid w:val="09B14013"/>
    <w:rsid w:val="0A6B76B3"/>
    <w:rsid w:val="19562958"/>
    <w:rsid w:val="1C667BD9"/>
    <w:rsid w:val="24AC75C6"/>
    <w:rsid w:val="3AFF08D7"/>
    <w:rsid w:val="45D61170"/>
    <w:rsid w:val="4CA376A0"/>
    <w:rsid w:val="4CD13297"/>
    <w:rsid w:val="54FA7D9F"/>
    <w:rsid w:val="5A340E97"/>
    <w:rsid w:val="62000F59"/>
    <w:rsid w:val="67447DDB"/>
    <w:rsid w:val="6A3E0860"/>
    <w:rsid w:val="79296EA4"/>
    <w:rsid w:val="7A644042"/>
    <w:rsid w:val="7E2314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4919A1"/>
  <w15:docId w15:val="{DE18B0DF-9E5A-47E5-93DC-72F3BE2F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GB" w:eastAsia="fr-FR"/>
    </w:r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6E3F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paragraph" w:styleId="Heading4">
    <w:name w:val="heading 4"/>
    <w:basedOn w:val="Normal"/>
    <w:next w:val="Normal"/>
    <w:link w:val="Heading4Char"/>
    <w:uiPriority w:val="9"/>
    <w:semiHidden/>
    <w:unhideWhenUsed/>
    <w:qFormat/>
    <w:rsid w:val="006E3F3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jc w:val="both"/>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en-US" w:eastAsia="en-US"/>
    </w:rPr>
  </w:style>
  <w:style w:type="table" w:styleId="TableGrid">
    <w:name w:val="Table Grid"/>
    <w:basedOn w:val="TableNormal"/>
    <w:uiPriority w:val="59"/>
    <w:qFormat/>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qFormat/>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mb-15">
    <w:name w:val="mb-1.5"/>
    <w:basedOn w:val="Normal"/>
    <w:qFormat/>
    <w:pPr>
      <w:spacing w:before="100" w:beforeAutospacing="1" w:after="100" w:afterAutospacing="1"/>
    </w:p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paragraph" w:customStyle="1" w:styleId="isselectedend">
    <w:name w:val="isselectedend"/>
    <w:basedOn w:val="Normal"/>
    <w:rsid w:val="00152309"/>
    <w:pPr>
      <w:spacing w:before="100" w:beforeAutospacing="1" w:after="100" w:afterAutospacing="1"/>
    </w:pPr>
    <w:rPr>
      <w:lang w:val="en-US" w:eastAsia="en-US"/>
    </w:rPr>
  </w:style>
  <w:style w:type="character" w:styleId="Strong">
    <w:name w:val="Strong"/>
    <w:basedOn w:val="DefaultParagraphFont"/>
    <w:uiPriority w:val="22"/>
    <w:qFormat/>
    <w:rsid w:val="00152309"/>
    <w:rPr>
      <w:b/>
      <w:bCs/>
    </w:rPr>
  </w:style>
  <w:style w:type="character" w:customStyle="1" w:styleId="Heading2Char">
    <w:name w:val="Heading 2 Char"/>
    <w:basedOn w:val="DefaultParagraphFont"/>
    <w:link w:val="Heading2"/>
    <w:uiPriority w:val="9"/>
    <w:semiHidden/>
    <w:rsid w:val="006E3F31"/>
    <w:rPr>
      <w:rFonts w:asciiTheme="majorHAnsi" w:eastAsiaTheme="majorEastAsia" w:hAnsiTheme="majorHAnsi" w:cstheme="majorBidi"/>
      <w:color w:val="365F91" w:themeColor="accent1" w:themeShade="BF"/>
      <w:sz w:val="26"/>
      <w:szCs w:val="26"/>
      <w:lang w:val="en-GB" w:eastAsia="fr-FR"/>
    </w:rPr>
  </w:style>
  <w:style w:type="character" w:customStyle="1" w:styleId="Heading4Char">
    <w:name w:val="Heading 4 Char"/>
    <w:basedOn w:val="DefaultParagraphFont"/>
    <w:link w:val="Heading4"/>
    <w:uiPriority w:val="9"/>
    <w:semiHidden/>
    <w:rsid w:val="006E3F31"/>
    <w:rPr>
      <w:rFonts w:asciiTheme="majorHAnsi" w:eastAsiaTheme="majorEastAsia" w:hAnsiTheme="majorHAnsi" w:cstheme="majorBidi"/>
      <w:i/>
      <w:iCs/>
      <w:color w:val="365F91" w:themeColor="accent1" w:themeShade="BF"/>
      <w:sz w:val="24"/>
      <w:szCs w:val="24"/>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9778">
      <w:bodyDiv w:val="1"/>
      <w:marLeft w:val="0"/>
      <w:marRight w:val="0"/>
      <w:marTop w:val="0"/>
      <w:marBottom w:val="0"/>
      <w:divBdr>
        <w:top w:val="none" w:sz="0" w:space="0" w:color="auto"/>
        <w:left w:val="none" w:sz="0" w:space="0" w:color="auto"/>
        <w:bottom w:val="none" w:sz="0" w:space="0" w:color="auto"/>
        <w:right w:val="none" w:sz="0" w:space="0" w:color="auto"/>
      </w:divBdr>
      <w:divsChild>
        <w:div w:id="560487347">
          <w:marLeft w:val="0"/>
          <w:marRight w:val="0"/>
          <w:marTop w:val="180"/>
          <w:marBottom w:val="240"/>
          <w:divBdr>
            <w:top w:val="none" w:sz="0" w:space="0" w:color="auto"/>
            <w:left w:val="none" w:sz="0" w:space="0" w:color="auto"/>
            <w:bottom w:val="none" w:sz="0" w:space="0" w:color="auto"/>
            <w:right w:val="none" w:sz="0" w:space="0" w:color="auto"/>
          </w:divBdr>
        </w:div>
        <w:div w:id="261493461">
          <w:marLeft w:val="0"/>
          <w:marRight w:val="0"/>
          <w:marTop w:val="180"/>
          <w:marBottom w:val="240"/>
          <w:divBdr>
            <w:top w:val="none" w:sz="0" w:space="0" w:color="auto"/>
            <w:left w:val="none" w:sz="0" w:space="0" w:color="auto"/>
            <w:bottom w:val="none" w:sz="0" w:space="0" w:color="auto"/>
            <w:right w:val="none" w:sz="0" w:space="0" w:color="auto"/>
          </w:divBdr>
        </w:div>
      </w:divsChild>
    </w:div>
    <w:div w:id="418870653">
      <w:bodyDiv w:val="1"/>
      <w:marLeft w:val="0"/>
      <w:marRight w:val="0"/>
      <w:marTop w:val="0"/>
      <w:marBottom w:val="0"/>
      <w:divBdr>
        <w:top w:val="none" w:sz="0" w:space="0" w:color="auto"/>
        <w:left w:val="none" w:sz="0" w:space="0" w:color="auto"/>
        <w:bottom w:val="none" w:sz="0" w:space="0" w:color="auto"/>
        <w:right w:val="none" w:sz="0" w:space="0" w:color="auto"/>
      </w:divBdr>
      <w:divsChild>
        <w:div w:id="1676568390">
          <w:marLeft w:val="0"/>
          <w:marRight w:val="0"/>
          <w:marTop w:val="180"/>
          <w:marBottom w:val="240"/>
          <w:divBdr>
            <w:top w:val="none" w:sz="0" w:space="0" w:color="auto"/>
            <w:left w:val="none" w:sz="0" w:space="0" w:color="auto"/>
            <w:bottom w:val="none" w:sz="0" w:space="0" w:color="auto"/>
            <w:right w:val="none" w:sz="0" w:space="0" w:color="auto"/>
          </w:divBdr>
        </w:div>
      </w:divsChild>
    </w:div>
    <w:div w:id="1002506903">
      <w:bodyDiv w:val="1"/>
      <w:marLeft w:val="0"/>
      <w:marRight w:val="0"/>
      <w:marTop w:val="0"/>
      <w:marBottom w:val="0"/>
      <w:divBdr>
        <w:top w:val="none" w:sz="0" w:space="0" w:color="auto"/>
        <w:left w:val="none" w:sz="0" w:space="0" w:color="auto"/>
        <w:bottom w:val="none" w:sz="0" w:space="0" w:color="auto"/>
        <w:right w:val="none" w:sz="0" w:space="0" w:color="auto"/>
      </w:divBdr>
    </w:div>
    <w:div w:id="1313871280">
      <w:bodyDiv w:val="1"/>
      <w:marLeft w:val="0"/>
      <w:marRight w:val="0"/>
      <w:marTop w:val="0"/>
      <w:marBottom w:val="0"/>
      <w:divBdr>
        <w:top w:val="none" w:sz="0" w:space="0" w:color="auto"/>
        <w:left w:val="none" w:sz="0" w:space="0" w:color="auto"/>
        <w:bottom w:val="none" w:sz="0" w:space="0" w:color="auto"/>
        <w:right w:val="none" w:sz="0" w:space="0" w:color="auto"/>
      </w:divBdr>
    </w:div>
    <w:div w:id="1352997887">
      <w:bodyDiv w:val="1"/>
      <w:marLeft w:val="0"/>
      <w:marRight w:val="0"/>
      <w:marTop w:val="0"/>
      <w:marBottom w:val="0"/>
      <w:divBdr>
        <w:top w:val="none" w:sz="0" w:space="0" w:color="auto"/>
        <w:left w:val="none" w:sz="0" w:space="0" w:color="auto"/>
        <w:bottom w:val="none" w:sz="0" w:space="0" w:color="auto"/>
        <w:right w:val="none" w:sz="0" w:space="0" w:color="auto"/>
      </w:divBdr>
      <w:divsChild>
        <w:div w:id="1676036477">
          <w:marLeft w:val="0"/>
          <w:marRight w:val="0"/>
          <w:marTop w:val="180"/>
          <w:marBottom w:val="240"/>
          <w:divBdr>
            <w:top w:val="none" w:sz="0" w:space="0" w:color="auto"/>
            <w:left w:val="none" w:sz="0" w:space="0" w:color="auto"/>
            <w:bottom w:val="none" w:sz="0" w:space="0" w:color="auto"/>
            <w:right w:val="none" w:sz="0" w:space="0" w:color="auto"/>
          </w:divBdr>
        </w:div>
        <w:div w:id="1833641562">
          <w:marLeft w:val="0"/>
          <w:marRight w:val="0"/>
          <w:marTop w:val="180"/>
          <w:marBottom w:val="240"/>
          <w:divBdr>
            <w:top w:val="none" w:sz="0" w:space="0" w:color="auto"/>
            <w:left w:val="none" w:sz="0" w:space="0" w:color="auto"/>
            <w:bottom w:val="none" w:sz="0" w:space="0" w:color="auto"/>
            <w:right w:val="none" w:sz="0" w:space="0" w:color="auto"/>
          </w:divBdr>
        </w:div>
        <w:div w:id="1824271562">
          <w:marLeft w:val="0"/>
          <w:marRight w:val="0"/>
          <w:marTop w:val="180"/>
          <w:marBottom w:val="240"/>
          <w:divBdr>
            <w:top w:val="none" w:sz="0" w:space="0" w:color="auto"/>
            <w:left w:val="none" w:sz="0" w:space="0" w:color="auto"/>
            <w:bottom w:val="none" w:sz="0" w:space="0" w:color="auto"/>
            <w:right w:val="none" w:sz="0" w:space="0" w:color="auto"/>
          </w:divBdr>
        </w:div>
      </w:divsChild>
    </w:div>
    <w:div w:id="1451128837">
      <w:bodyDiv w:val="1"/>
      <w:marLeft w:val="0"/>
      <w:marRight w:val="0"/>
      <w:marTop w:val="0"/>
      <w:marBottom w:val="0"/>
      <w:divBdr>
        <w:top w:val="none" w:sz="0" w:space="0" w:color="auto"/>
        <w:left w:val="none" w:sz="0" w:space="0" w:color="auto"/>
        <w:bottom w:val="none" w:sz="0" w:space="0" w:color="auto"/>
        <w:right w:val="none" w:sz="0" w:space="0" w:color="auto"/>
      </w:divBdr>
    </w:div>
    <w:div w:id="1607275207">
      <w:bodyDiv w:val="1"/>
      <w:marLeft w:val="0"/>
      <w:marRight w:val="0"/>
      <w:marTop w:val="0"/>
      <w:marBottom w:val="0"/>
      <w:divBdr>
        <w:top w:val="none" w:sz="0" w:space="0" w:color="auto"/>
        <w:left w:val="none" w:sz="0" w:space="0" w:color="auto"/>
        <w:bottom w:val="none" w:sz="0" w:space="0" w:color="auto"/>
        <w:right w:val="none" w:sz="0" w:space="0" w:color="auto"/>
      </w:divBdr>
      <w:divsChild>
        <w:div w:id="2029986134">
          <w:marLeft w:val="0"/>
          <w:marRight w:val="0"/>
          <w:marTop w:val="180"/>
          <w:marBottom w:val="240"/>
          <w:divBdr>
            <w:top w:val="none" w:sz="0" w:space="0" w:color="auto"/>
            <w:left w:val="none" w:sz="0" w:space="0" w:color="auto"/>
            <w:bottom w:val="none" w:sz="0" w:space="0" w:color="auto"/>
            <w:right w:val="none" w:sz="0" w:space="0" w:color="auto"/>
          </w:divBdr>
        </w:div>
      </w:divsChild>
    </w:div>
    <w:div w:id="1645230794">
      <w:bodyDiv w:val="1"/>
      <w:marLeft w:val="0"/>
      <w:marRight w:val="0"/>
      <w:marTop w:val="0"/>
      <w:marBottom w:val="0"/>
      <w:divBdr>
        <w:top w:val="none" w:sz="0" w:space="0" w:color="auto"/>
        <w:left w:val="none" w:sz="0" w:space="0" w:color="auto"/>
        <w:bottom w:val="none" w:sz="0" w:space="0" w:color="auto"/>
        <w:right w:val="none" w:sz="0" w:space="0" w:color="auto"/>
      </w:divBdr>
      <w:divsChild>
        <w:div w:id="781068897">
          <w:marLeft w:val="0"/>
          <w:marRight w:val="0"/>
          <w:marTop w:val="0"/>
          <w:marBottom w:val="0"/>
          <w:divBdr>
            <w:top w:val="none" w:sz="0" w:space="0" w:color="auto"/>
            <w:left w:val="none" w:sz="0" w:space="0" w:color="auto"/>
            <w:bottom w:val="none" w:sz="0" w:space="0" w:color="auto"/>
            <w:right w:val="none" w:sz="0" w:space="0" w:color="auto"/>
          </w:divBdr>
          <w:divsChild>
            <w:div w:id="13652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1886ED-1718-4832-A46E-00ADA5ABB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5</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surface go 3</cp:lastModifiedBy>
  <cp:revision>32</cp:revision>
  <cp:lastPrinted>2026-01-21T15:26:00Z</cp:lastPrinted>
  <dcterms:created xsi:type="dcterms:W3CDTF">2026-02-05T16:09:00Z</dcterms:created>
  <dcterms:modified xsi:type="dcterms:W3CDTF">2026-02-12T10:32:00Z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1033-12.2.0.21546</vt:lpwstr>
  </property>
  <property fmtid="{D5CDD505-2E9C-101B-9397-08002B2CF9AE}" pid="4" name="ICV">
    <vt:lpwstr>19398D06B95143C89E53B877C1F56A1A_13</vt:lpwstr>
  </property>
</Properties>
</file>