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677A7"/>
          <w:spacing w:val="-2"/>
        </w:rPr>
        <w:t>ID</w:t>
      </w:r>
      <w:r>
        <w:rPr>
          <w:color w:val="990000"/>
          <w:spacing w:val="-2"/>
        </w:rPr>
        <w:t>ETECT</w:t>
      </w:r>
    </w:p>
    <w:p>
      <w:pPr>
        <w:spacing w:line="1154" w:lineRule="exact" w:before="0"/>
        <w:ind w:left="232" w:right="232" w:firstLine="0"/>
        <w:jc w:val="center"/>
        <w:rPr>
          <w:b/>
          <w:sz w:val="112"/>
        </w:rPr>
      </w:pPr>
      <w:r>
        <w:rPr>
          <w:b/>
          <w:sz w:val="112"/>
        </w:rPr>
        <w:t>USER</w:t>
      </w:r>
      <w:r>
        <w:rPr>
          <w:b/>
          <w:spacing w:val="-6"/>
          <w:sz w:val="112"/>
        </w:rPr>
        <w:t> </w:t>
      </w:r>
      <w:r>
        <w:rPr>
          <w:b/>
          <w:spacing w:val="-2"/>
          <w:sz w:val="112"/>
        </w:rPr>
        <w:t>MANUAL</w:t>
      </w:r>
    </w:p>
    <w:p>
      <w:pPr>
        <w:pStyle w:val="Heading1"/>
        <w:spacing w:before="470"/>
        <w:ind w:left="232" w:right="232" w:firstLine="0"/>
        <w:jc w:val="center"/>
      </w:pPr>
      <w:r>
        <w:rPr/>
        <w:t>OCR-Based</w:t>
      </w:r>
      <w:r>
        <w:rPr>
          <w:spacing w:val="-4"/>
        </w:rPr>
        <w:t> </w:t>
      </w:r>
      <w:r>
        <w:rPr/>
        <w:t>Discount</w:t>
      </w:r>
      <w:r>
        <w:rPr>
          <w:spacing w:val="-3"/>
        </w:rPr>
        <w:t> </w:t>
      </w:r>
      <w:r>
        <w:rPr/>
        <w:t>ID</w:t>
      </w:r>
      <w:r>
        <w:rPr>
          <w:spacing w:val="-4"/>
        </w:rPr>
        <w:t> </w:t>
      </w:r>
      <w:r>
        <w:rPr/>
        <w:t>Validation</w:t>
      </w:r>
      <w:r>
        <w:rPr>
          <w:spacing w:val="-3"/>
        </w:rPr>
        <w:t> </w:t>
      </w:r>
      <w:r>
        <w:rPr>
          <w:spacing w:val="-2"/>
        </w:rPr>
        <w:t>System</w:t>
      </w:r>
    </w:p>
    <w:p>
      <w:pPr>
        <w:pStyle w:val="BodyText"/>
        <w:spacing w:line="276" w:lineRule="auto" w:before="241"/>
        <w:ind w:left="2527" w:right="2525"/>
        <w:jc w:val="center"/>
      </w:pPr>
      <w:r>
        <w:rPr/>
        <w:t>For</w:t>
      </w:r>
      <w:r>
        <w:rPr>
          <w:spacing w:val="-8"/>
        </w:rPr>
        <w:t> </w:t>
      </w:r>
      <w:r>
        <w:rPr/>
        <w:t>Senior</w:t>
      </w:r>
      <w:r>
        <w:rPr>
          <w:spacing w:val="-8"/>
        </w:rPr>
        <w:t> </w:t>
      </w:r>
      <w:r>
        <w:rPr/>
        <w:t>Citizen</w:t>
      </w:r>
      <w:r>
        <w:rPr>
          <w:spacing w:val="-8"/>
        </w:rPr>
        <w:t> </w:t>
      </w:r>
      <w:r>
        <w:rPr/>
        <w:t>and</w:t>
      </w:r>
      <w:r>
        <w:rPr>
          <w:spacing w:val="-8"/>
        </w:rPr>
        <w:t> </w:t>
      </w:r>
      <w:r>
        <w:rPr/>
        <w:t>PWD</w:t>
      </w:r>
      <w:r>
        <w:rPr>
          <w:spacing w:val="-8"/>
        </w:rPr>
        <w:t> </w:t>
      </w:r>
      <w:r>
        <w:rPr/>
        <w:t>Discount</w:t>
      </w:r>
      <w:r>
        <w:rPr>
          <w:spacing w:val="-8"/>
        </w:rPr>
        <w:t> </w:t>
      </w:r>
      <w:r>
        <w:rPr/>
        <w:t>ID</w:t>
      </w:r>
      <w:r>
        <w:rPr>
          <w:spacing w:val="-8"/>
        </w:rPr>
        <w:t> </w:t>
      </w:r>
      <w:r>
        <w:rPr/>
        <w:t>Validation and Fraud Intelligence in Valenzuela City</w:t>
      </w:r>
    </w:p>
    <w:p>
      <w:pPr>
        <w:pStyle w:val="BodyText"/>
        <w:spacing w:before="200"/>
        <w:ind w:left="232" w:right="232"/>
        <w:jc w:val="center"/>
      </w:pPr>
      <w:r>
        <w:rPr/>
        <w:t>Prepared for the Capstone </w:t>
      </w:r>
      <w:r>
        <w:rPr>
          <w:spacing w:val="-2"/>
        </w:rPr>
        <w:t>Project</w:t>
      </w:r>
    </w:p>
    <w:p>
      <w:pPr>
        <w:pStyle w:val="BodyText"/>
        <w:spacing w:line="276" w:lineRule="auto" w:before="42"/>
        <w:ind w:left="234" w:right="232"/>
        <w:jc w:val="center"/>
      </w:pPr>
      <w:r>
        <w:rPr/>
        <w:t>De</w:t>
      </w:r>
      <w:r>
        <w:rPr>
          <w:spacing w:val="-4"/>
        </w:rPr>
        <w:t> </w:t>
      </w:r>
      <w:r>
        <w:rPr/>
        <w:t>Los</w:t>
      </w:r>
      <w:r>
        <w:rPr>
          <w:spacing w:val="-4"/>
        </w:rPr>
        <w:t> </w:t>
      </w:r>
      <w:r>
        <w:rPr/>
        <w:t>Reyes,</w:t>
      </w:r>
      <w:r>
        <w:rPr>
          <w:spacing w:val="-4"/>
        </w:rPr>
        <w:t> </w:t>
      </w:r>
      <w:r>
        <w:rPr/>
        <w:t>Carlo</w:t>
      </w:r>
      <w:r>
        <w:rPr>
          <w:spacing w:val="-4"/>
        </w:rPr>
        <w:t> </w:t>
      </w:r>
      <w:r>
        <w:rPr/>
        <w:t>M.</w:t>
      </w:r>
      <w:r>
        <w:rPr>
          <w:spacing w:val="-4"/>
        </w:rPr>
        <w:t> </w:t>
      </w:r>
      <w:r>
        <w:rPr/>
        <w:t>•</w:t>
      </w:r>
      <w:r>
        <w:rPr>
          <w:spacing w:val="-4"/>
        </w:rPr>
        <w:t> </w:t>
      </w:r>
      <w:r>
        <w:rPr/>
        <w:t>Enoria,</w:t>
      </w:r>
      <w:r>
        <w:rPr>
          <w:spacing w:val="-4"/>
        </w:rPr>
        <w:t> </w:t>
      </w:r>
      <w:r>
        <w:rPr/>
        <w:t>Jorich</w:t>
      </w:r>
      <w:r>
        <w:rPr>
          <w:spacing w:val="-4"/>
        </w:rPr>
        <w:t> </w:t>
      </w:r>
      <w:r>
        <w:rPr/>
        <w:t>Maricar</w:t>
      </w:r>
      <w:r>
        <w:rPr>
          <w:spacing w:val="-4"/>
        </w:rPr>
        <w:t> </w:t>
      </w:r>
      <w:r>
        <w:rPr/>
        <w:t>C.</w:t>
      </w:r>
      <w:r>
        <w:rPr>
          <w:spacing w:val="-4"/>
        </w:rPr>
        <w:t> </w:t>
      </w:r>
      <w:r>
        <w:rPr/>
        <w:t>•</w:t>
      </w:r>
      <w:r>
        <w:rPr>
          <w:spacing w:val="-4"/>
        </w:rPr>
        <w:t> </w:t>
      </w:r>
      <w:r>
        <w:rPr/>
        <w:t>Mercado,</w:t>
      </w:r>
      <w:r>
        <w:rPr>
          <w:spacing w:val="-4"/>
        </w:rPr>
        <w:t> </w:t>
      </w:r>
      <w:r>
        <w:rPr/>
        <w:t>Vesti</w:t>
      </w:r>
      <w:r>
        <w:rPr>
          <w:spacing w:val="-4"/>
        </w:rPr>
        <w:t> </w:t>
      </w:r>
      <w:r>
        <w:rPr/>
        <w:t>Sahm</w:t>
      </w:r>
      <w:r>
        <w:rPr>
          <w:spacing w:val="-4"/>
        </w:rPr>
        <w:t> </w:t>
      </w:r>
      <w:r>
        <w:rPr/>
        <w:t>Angielo</w:t>
      </w:r>
      <w:r>
        <w:rPr>
          <w:spacing w:val="-4"/>
        </w:rPr>
        <w:t> </w:t>
      </w:r>
      <w:r>
        <w:rPr/>
        <w:t>•</w:t>
      </w:r>
      <w:r>
        <w:rPr>
          <w:spacing w:val="-4"/>
        </w:rPr>
        <w:t> </w:t>
      </w:r>
      <w:r>
        <w:rPr/>
        <w:t>Santiago, Ishmael Luis C.</w:t>
      </w:r>
    </w:p>
    <w:p>
      <w:pPr>
        <w:pStyle w:val="BodyText"/>
        <w:spacing w:before="3"/>
        <w:rPr>
          <w:sz w:val="17"/>
        </w:rPr>
      </w:pP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0"/>
        <w:gridCol w:w="5120"/>
      </w:tblGrid>
      <w:tr>
        <w:trPr>
          <w:trHeight w:val="480" w:hRule="atLeast"/>
        </w:trPr>
        <w:tc>
          <w:tcPr>
            <w:tcW w:w="5120" w:type="dxa"/>
            <w:shd w:val="clear" w:color="auto" w:fill="12345B"/>
          </w:tcPr>
          <w:p>
            <w:pPr>
              <w:pStyle w:val="TableParagraph"/>
              <w:spacing w:before="101"/>
              <w:ind w:left="108"/>
              <w:rPr>
                <w:b/>
                <w:sz w:val="24"/>
              </w:rPr>
            </w:pPr>
            <w:r>
              <w:rPr>
                <w:b/>
                <w:color w:val="FFFFFF"/>
                <w:spacing w:val="-2"/>
                <w:sz w:val="24"/>
              </w:rPr>
              <w:t>Field</w:t>
            </w:r>
          </w:p>
        </w:tc>
        <w:tc>
          <w:tcPr>
            <w:tcW w:w="5120" w:type="dxa"/>
            <w:shd w:val="clear" w:color="auto" w:fill="12345B"/>
          </w:tcPr>
          <w:p>
            <w:pPr>
              <w:pStyle w:val="TableParagraph"/>
              <w:spacing w:before="101"/>
              <w:rPr>
                <w:b/>
                <w:sz w:val="24"/>
              </w:rPr>
            </w:pPr>
            <w:r>
              <w:rPr>
                <w:b/>
                <w:color w:val="FFFFFF"/>
                <w:spacing w:val="-2"/>
                <w:sz w:val="24"/>
              </w:rPr>
              <w:t>Value</w:t>
            </w:r>
          </w:p>
        </w:tc>
      </w:tr>
      <w:tr>
        <w:trPr>
          <w:trHeight w:val="480" w:hRule="atLeast"/>
        </w:trPr>
        <w:tc>
          <w:tcPr>
            <w:tcW w:w="5120" w:type="dxa"/>
          </w:tcPr>
          <w:p>
            <w:pPr>
              <w:pStyle w:val="TableParagraph"/>
              <w:spacing w:before="102"/>
              <w:ind w:left="108"/>
              <w:rPr>
                <w:sz w:val="24"/>
              </w:rPr>
            </w:pPr>
            <w:r>
              <w:rPr>
                <w:spacing w:val="-2"/>
                <w:sz w:val="24"/>
              </w:rPr>
              <w:t>Project</w:t>
            </w:r>
          </w:p>
        </w:tc>
        <w:tc>
          <w:tcPr>
            <w:tcW w:w="5120" w:type="dxa"/>
          </w:tcPr>
          <w:p>
            <w:pPr>
              <w:pStyle w:val="TableParagraph"/>
              <w:spacing w:before="102"/>
              <w:rPr>
                <w:sz w:val="24"/>
              </w:rPr>
            </w:pPr>
            <w:r>
              <w:rPr>
                <w:sz w:val="24"/>
              </w:rPr>
              <w:t>Design and Development of </w:t>
            </w:r>
            <w:r>
              <w:rPr>
                <w:spacing w:val="-2"/>
                <w:sz w:val="24"/>
              </w:rPr>
              <w:t>iDetect</w:t>
            </w:r>
          </w:p>
        </w:tc>
      </w:tr>
      <w:tr>
        <w:trPr>
          <w:trHeight w:val="1019" w:hRule="atLeast"/>
        </w:trPr>
        <w:tc>
          <w:tcPr>
            <w:tcW w:w="5120" w:type="dxa"/>
            <w:shd w:val="clear" w:color="auto" w:fill="F4F6FA"/>
          </w:tcPr>
          <w:p>
            <w:pPr>
              <w:pStyle w:val="TableParagraph"/>
              <w:spacing w:before="103"/>
              <w:ind w:left="108"/>
              <w:rPr>
                <w:sz w:val="24"/>
              </w:rPr>
            </w:pPr>
            <w:r>
              <w:rPr>
                <w:spacing w:val="-2"/>
                <w:sz w:val="24"/>
              </w:rPr>
              <w:t>Institution</w:t>
            </w:r>
          </w:p>
        </w:tc>
        <w:tc>
          <w:tcPr>
            <w:tcW w:w="5120" w:type="dxa"/>
            <w:shd w:val="clear" w:color="auto" w:fill="F4F6FA"/>
          </w:tcPr>
          <w:p>
            <w:pPr>
              <w:pStyle w:val="TableParagraph"/>
              <w:spacing w:before="103"/>
              <w:ind w:right="449"/>
              <w:rPr>
                <w:sz w:val="24"/>
              </w:rPr>
            </w:pPr>
            <w:r>
              <w:rPr>
                <w:sz w:val="24"/>
              </w:rPr>
              <w:t>Pamantasan</w:t>
            </w:r>
            <w:r>
              <w:rPr>
                <w:spacing w:val="-12"/>
                <w:sz w:val="24"/>
              </w:rPr>
              <w:t> </w:t>
            </w:r>
            <w:r>
              <w:rPr>
                <w:sz w:val="24"/>
              </w:rPr>
              <w:t>ng</w:t>
            </w:r>
            <w:r>
              <w:rPr>
                <w:spacing w:val="-12"/>
                <w:sz w:val="24"/>
              </w:rPr>
              <w:t> </w:t>
            </w:r>
            <w:r>
              <w:rPr>
                <w:sz w:val="24"/>
              </w:rPr>
              <w:t>Lungsod</w:t>
            </w:r>
            <w:r>
              <w:rPr>
                <w:spacing w:val="-12"/>
                <w:sz w:val="24"/>
              </w:rPr>
              <w:t> </w:t>
            </w:r>
            <w:r>
              <w:rPr>
                <w:sz w:val="24"/>
              </w:rPr>
              <w:t>ng</w:t>
            </w:r>
            <w:r>
              <w:rPr>
                <w:spacing w:val="-12"/>
                <w:sz w:val="24"/>
              </w:rPr>
              <w:t> </w:t>
            </w:r>
            <w:r>
              <w:rPr>
                <w:sz w:val="24"/>
              </w:rPr>
              <w:t>Valenzuela</w:t>
            </w:r>
            <w:r>
              <w:rPr>
                <w:spacing w:val="-12"/>
                <w:sz w:val="24"/>
              </w:rPr>
              <w:t> </w:t>
            </w:r>
            <w:r>
              <w:rPr>
                <w:sz w:val="24"/>
              </w:rPr>
              <w:t>— College of Engineering and Information </w:t>
            </w:r>
            <w:r>
              <w:rPr>
                <w:spacing w:val="-2"/>
                <w:sz w:val="24"/>
              </w:rPr>
              <w:t>Technology</w:t>
            </w:r>
          </w:p>
        </w:tc>
      </w:tr>
      <w:tr>
        <w:trPr>
          <w:trHeight w:val="760" w:hRule="atLeast"/>
        </w:trPr>
        <w:tc>
          <w:tcPr>
            <w:tcW w:w="5120" w:type="dxa"/>
          </w:tcPr>
          <w:p>
            <w:pPr>
              <w:pStyle w:val="TableParagraph"/>
              <w:spacing w:before="116"/>
              <w:ind w:left="108"/>
              <w:rPr>
                <w:sz w:val="24"/>
              </w:rPr>
            </w:pPr>
            <w:r>
              <w:rPr>
                <w:sz w:val="24"/>
              </w:rPr>
              <w:t>Source </w:t>
            </w:r>
            <w:r>
              <w:rPr>
                <w:spacing w:val="-2"/>
                <w:sz w:val="24"/>
              </w:rPr>
              <w:t>basis</w:t>
            </w:r>
          </w:p>
        </w:tc>
        <w:tc>
          <w:tcPr>
            <w:tcW w:w="5120" w:type="dxa"/>
          </w:tcPr>
          <w:p>
            <w:pPr>
              <w:pStyle w:val="TableParagraph"/>
              <w:spacing w:before="116"/>
              <w:rPr>
                <w:sz w:val="24"/>
              </w:rPr>
            </w:pPr>
            <w:r>
              <w:rPr>
                <w:sz w:val="24"/>
              </w:rPr>
              <w:t>Post-Capstone 1 Revision Manuscript and current implementation/deployment documentation; reviewed 15 October 2026.</w:t>
            </w:r>
            <w:r>
              <w:rPr>
                <w:spacing w:val="-10"/>
                <w:sz w:val="24"/>
              </w:rPr>
            </w:r>
            <w:r>
              <w:rPr>
                <w:sz w:val="24"/>
              </w:rPr>
            </w:r>
            <w:r>
              <w:rPr>
                <w:spacing w:val="-10"/>
                <w:sz w:val="24"/>
              </w:rPr>
            </w:r>
            <w:r>
              <w:rPr>
                <w:sz w:val="24"/>
              </w:rPr>
            </w:r>
            <w:r>
              <w:rPr>
                <w:spacing w:val="-10"/>
                <w:sz w:val="24"/>
              </w:rPr>
            </w:r>
            <w:r>
              <w:rPr>
                <w:sz w:val="24"/>
              </w:rPr>
            </w:r>
            <w:r>
              <w:rPr>
                <w:spacing w:val="-10"/>
                <w:sz w:val="24"/>
              </w:rPr>
            </w:r>
            <w:r>
              <w:rPr>
                <w:sz w:val="24"/>
              </w:rPr>
            </w:r>
            <w:r>
              <w:rPr>
                <w:spacing w:val="-4"/>
                <w:sz w:val="24"/>
              </w:rPr>
            </w:r>
          </w:p>
        </w:tc>
      </w:tr>
    </w:tbl>
    <w:p>
      <w:pPr>
        <w:pStyle w:val="TableParagraph"/>
        <w:spacing w:after="0"/>
        <w:rPr>
          <w:sz w:val="24"/>
        </w:rPr>
        <w:sectPr>
          <w:headerReference w:type="default" r:id="rId5"/>
          <w:footerReference w:type="default" r:id="rId6"/>
          <w:type w:val="continuous"/>
          <w:pgSz w:w="12240" w:h="15840"/>
          <w:pgMar w:header="490" w:footer="698" w:top="940" w:bottom="920" w:left="720" w:right="720"/>
          <w:pgNumType w:start="1"/>
        </w:sectPr>
      </w:pPr>
    </w:p>
    <w:p>
      <w:pPr>
        <w:pStyle w:val="Heading1"/>
        <w:spacing w:before="5" w:after="36"/>
        <w:ind w:left="287" w:firstLine="0"/>
      </w:pPr>
      <w:bookmarkStart w:name="Document Control &amp; Quick Start " w:id="1"/>
      <w:bookmarkEnd w:id="1"/>
      <w:r>
        <w:rPr>
          <w:b w:val="0"/>
        </w:rPr>
      </w:r>
      <w:r>
        <w:rPr/>
        <w:t>Document Control &amp; Quick </w:t>
      </w:r>
      <w:r>
        <w:rPr>
          <w:spacing w:val="-2"/>
        </w:rPr>
        <w:t>Start</w:t>
      </w: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0"/>
        <w:gridCol w:w="5120"/>
      </w:tblGrid>
      <w:tr>
        <w:trPr>
          <w:trHeight w:val="479" w:hRule="atLeast"/>
        </w:trPr>
        <w:tc>
          <w:tcPr>
            <w:tcW w:w="5120" w:type="dxa"/>
            <w:shd w:val="clear" w:color="auto" w:fill="12345B"/>
          </w:tcPr>
          <w:p>
            <w:pPr>
              <w:pStyle w:val="TableParagraph"/>
              <w:ind w:left="108"/>
              <w:rPr>
                <w:b/>
                <w:sz w:val="24"/>
              </w:rPr>
            </w:pPr>
            <w:r>
              <w:rPr>
                <w:b/>
                <w:color w:val="FFFFFF"/>
                <w:spacing w:val="-2"/>
                <w:sz w:val="24"/>
              </w:rPr>
              <w:t>Field</w:t>
            </w:r>
          </w:p>
        </w:tc>
        <w:tc>
          <w:tcPr>
            <w:tcW w:w="5120" w:type="dxa"/>
            <w:shd w:val="clear" w:color="auto" w:fill="12345B"/>
          </w:tcPr>
          <w:p>
            <w:pPr>
              <w:pStyle w:val="TableParagraph"/>
              <w:rPr>
                <w:b/>
                <w:sz w:val="24"/>
              </w:rPr>
            </w:pPr>
            <w:r>
              <w:rPr>
                <w:b/>
                <w:color w:val="FFFFFF"/>
                <w:spacing w:val="-2"/>
                <w:sz w:val="24"/>
              </w:rPr>
              <w:t>Value</w:t>
            </w:r>
          </w:p>
        </w:tc>
      </w:tr>
      <w:tr>
        <w:trPr>
          <w:trHeight w:val="760" w:hRule="atLeast"/>
        </w:trPr>
        <w:tc>
          <w:tcPr>
            <w:tcW w:w="5120" w:type="dxa"/>
          </w:tcPr>
          <w:p>
            <w:pPr>
              <w:pStyle w:val="TableParagraph"/>
              <w:spacing w:before="106"/>
              <w:ind w:left="108"/>
              <w:rPr>
                <w:sz w:val="24"/>
              </w:rPr>
            </w:pPr>
            <w:r>
              <w:rPr>
                <w:sz w:val="24"/>
              </w:rPr>
              <w:t>Manual </w:t>
            </w:r>
            <w:r>
              <w:rPr>
                <w:spacing w:val="-2"/>
                <w:sz w:val="24"/>
              </w:rPr>
              <w:t>status</w:t>
            </w:r>
          </w:p>
        </w:tc>
        <w:tc>
          <w:tcPr>
            <w:tcW w:w="5120" w:type="dxa"/>
          </w:tcPr>
          <w:p>
            <w:pPr>
              <w:pStyle w:val="TableParagraph"/>
              <w:spacing w:before="106"/>
              <w:ind w:right="218"/>
              <w:rPr>
                <w:sz w:val="24"/>
              </w:rPr>
            </w:pPr>
            <w:r>
              <w:rPr>
                <w:sz w:val="24"/>
              </w:rPr>
              <w:t>Updated Capstone User Manual — checked against the current implementation and deployment documentation.</w:t>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p>
        </w:tc>
      </w:tr>
      <w:tr>
        <w:trPr>
          <w:trHeight w:val="479" w:hRule="atLeast"/>
        </w:trPr>
        <w:tc>
          <w:tcPr>
            <w:tcW w:w="5120" w:type="dxa"/>
            <w:shd w:val="clear" w:color="auto" w:fill="F4F6FA"/>
          </w:tcPr>
          <w:p>
            <w:pPr>
              <w:pStyle w:val="TableParagraph"/>
              <w:spacing w:before="103"/>
              <w:ind w:left="108"/>
              <w:rPr>
                <w:sz w:val="24"/>
              </w:rPr>
            </w:pPr>
            <w:r>
              <w:rPr>
                <w:sz w:val="24"/>
              </w:rPr>
              <w:t>System </w:t>
            </w:r>
            <w:r>
              <w:rPr>
                <w:spacing w:val="-2"/>
                <w:sz w:val="24"/>
              </w:rPr>
              <w:t>version</w:t>
            </w:r>
          </w:p>
        </w:tc>
        <w:tc>
          <w:tcPr>
            <w:tcW w:w="5120" w:type="dxa"/>
            <w:shd w:val="clear" w:color="auto" w:fill="F4F6FA"/>
          </w:tcPr>
          <w:p>
            <w:pPr>
              <w:pStyle w:val="TableParagraph"/>
              <w:spacing w:before="103"/>
              <w:rPr>
                <w:sz w:val="24"/>
              </w:rPr>
            </w:pPr>
            <w:r>
              <w:rPr>
                <w:sz w:val="24"/>
              </w:rPr>
              <w:t>No release number is supplied with the project files. Ask the iDetect administrator which build is currently deployed.</w:t>
            </w:r>
            <w:r>
              <w:rPr>
                <w:spacing w:val="-3"/>
                <w:sz w:val="24"/>
              </w:rPr>
            </w:r>
            <w:r>
              <w:rPr>
                <w:sz w:val="24"/>
              </w:rPr>
            </w:r>
            <w:r>
              <w:rPr>
                <w:spacing w:val="-2"/>
                <w:sz w:val="24"/>
              </w:rPr>
            </w:r>
          </w:p>
        </w:tc>
      </w:tr>
      <w:tr>
        <w:trPr>
          <w:trHeight w:val="479" w:hRule="atLeast"/>
        </w:trPr>
        <w:tc>
          <w:tcPr>
            <w:tcW w:w="5120" w:type="dxa"/>
          </w:tcPr>
          <w:p>
            <w:pPr>
              <w:pStyle w:val="TableParagraph"/>
              <w:spacing w:before="104"/>
              <w:ind w:left="108"/>
              <w:rPr>
                <w:sz w:val="24"/>
              </w:rPr>
            </w:pPr>
            <w:r>
              <w:rPr>
                <w:sz w:val="24"/>
              </w:rPr>
              <w:t>Official</w:t>
            </w:r>
            <w:r>
              <w:rPr>
                <w:spacing w:val="-3"/>
                <w:sz w:val="24"/>
              </w:rPr>
              <w:t> </w:t>
            </w:r>
            <w:r>
              <w:rPr>
                <w:sz w:val="24"/>
              </w:rPr>
              <w:t>support</w:t>
            </w:r>
            <w:r>
              <w:rPr>
                <w:spacing w:val="-2"/>
                <w:sz w:val="24"/>
              </w:rPr>
              <w:t> contact</w:t>
            </w:r>
          </w:p>
        </w:tc>
        <w:tc>
          <w:tcPr>
            <w:tcW w:w="5120" w:type="dxa"/>
          </w:tcPr>
          <w:p>
            <w:pPr>
              <w:pStyle w:val="TableParagraph"/>
              <w:spacing w:before="104"/>
              <w:rPr>
                <w:sz w:val="24"/>
              </w:rPr>
            </w:pPr>
            <w:r>
              <w:rPr>
                <w:sz w:val="24"/>
              </w:rPr>
              <w:t>Contact your office’s designated iDetect administrator: BPLO for establishment access; OSCA or PDAO for beneficiary-record matters. No public support phone number or email is listed in the project materials.</w:t>
            </w:r>
            <w:r>
              <w:rPr>
                <w:spacing w:val="-3"/>
                <w:sz w:val="24"/>
              </w:rPr>
            </w:r>
            <w:r>
              <w:rPr>
                <w:sz w:val="24"/>
              </w:rPr>
            </w:r>
            <w:r>
              <w:rPr>
                <w:spacing w:val="-2"/>
                <w:sz w:val="24"/>
              </w:rPr>
            </w:r>
          </w:p>
        </w:tc>
      </w:tr>
      <w:tr>
        <w:trPr>
          <w:trHeight w:val="480" w:hRule="atLeast"/>
        </w:trPr>
        <w:tc>
          <w:tcPr>
            <w:tcW w:w="5120" w:type="dxa"/>
            <w:shd w:val="clear" w:color="auto" w:fill="F4F6FA"/>
          </w:tcPr>
          <w:p>
            <w:pPr>
              <w:pStyle w:val="TableParagraph"/>
              <w:ind w:left="108"/>
              <w:rPr>
                <w:sz w:val="24"/>
              </w:rPr>
            </w:pPr>
            <w:r>
              <w:rPr>
                <w:sz w:val="24"/>
              </w:rPr>
              <w:t>Client/BPLO/OSCA/PDAO </w:t>
            </w:r>
            <w:r>
              <w:rPr>
                <w:spacing w:val="-4"/>
                <w:sz w:val="24"/>
              </w:rPr>
              <w:t>URLs</w:t>
            </w:r>
          </w:p>
        </w:tc>
        <w:tc>
          <w:tcPr>
            <w:tcW w:w="5120" w:type="dxa"/>
            <w:shd w:val="clear" w:color="auto" w:fill="F4F6FA"/>
          </w:tcPr>
          <w:p>
            <w:pPr>
              <w:pStyle w:val="TableParagraph"/>
              <w:rPr>
                <w:sz w:val="24"/>
              </w:rPr>
            </w:pPr>
            <w:r>
              <w:rPr>
                <w:sz w:val="24"/>
              </w:rPr>
              <w:t>Staff sign in at https://idetect.it.com (one role-routed portal in the documented production setup). Client and beneficiary users use their mobile apps; app links are provided by the administrator.</w:t>
            </w:r>
            <w:r>
              <w:rPr>
                <w:spacing w:val="-3"/>
                <w:sz w:val="24"/>
              </w:rPr>
            </w:r>
            <w:r>
              <w:rPr>
                <w:sz w:val="24"/>
              </w:rPr>
            </w:r>
            <w:r>
              <w:rPr>
                <w:spacing w:val="-2"/>
                <w:sz w:val="24"/>
              </w:rPr>
            </w:r>
          </w:p>
        </w:tc>
      </w:tr>
      <w:tr>
        <w:trPr>
          <w:trHeight w:val="479" w:hRule="atLeast"/>
        </w:trPr>
        <w:tc>
          <w:tcPr>
            <w:tcW w:w="5120" w:type="dxa"/>
          </w:tcPr>
          <w:p>
            <w:pPr>
              <w:pStyle w:val="TableParagraph"/>
              <w:spacing w:before="106"/>
              <w:ind w:left="108"/>
              <w:rPr>
                <w:sz w:val="24"/>
              </w:rPr>
            </w:pPr>
            <w:r>
              <w:rPr>
                <w:sz w:val="24"/>
              </w:rPr>
              <w:t>Mobile app distribution </w:t>
            </w:r>
            <w:r>
              <w:rPr>
                <w:spacing w:val="-2"/>
                <w:sz w:val="24"/>
              </w:rPr>
              <w:t>links</w:t>
            </w:r>
          </w:p>
        </w:tc>
        <w:tc>
          <w:tcPr>
            <w:tcW w:w="5120" w:type="dxa"/>
          </w:tcPr>
          <w:p>
            <w:pPr>
              <w:pStyle w:val="TableParagraph"/>
              <w:spacing w:before="106"/>
              <w:rPr>
                <w:sz w:val="24"/>
              </w:rPr>
            </w:pPr>
            <w:r>
              <w:rPr>
                <w:sz w:val="24"/>
              </w:rPr>
              <w:t>Obtain the approved installation package from your iDetect administrator. No public app-store or download link is listed in the project materials.</w:t>
            </w:r>
            <w:r>
              <w:rPr>
                <w:spacing w:val="-3"/>
                <w:sz w:val="24"/>
              </w:rPr>
            </w:r>
            <w:r>
              <w:rPr>
                <w:sz w:val="24"/>
              </w:rPr>
            </w:r>
            <w:r>
              <w:rPr>
                <w:spacing w:val="-2"/>
                <w:sz w:val="24"/>
              </w:rPr>
            </w:r>
          </w:p>
        </w:tc>
      </w:tr>
    </w:tbl>
    <w:p>
      <w:pPr>
        <w:pStyle w:val="BodyText"/>
        <w:spacing w:before="0"/>
        <w:rPr>
          <w:b/>
        </w:rPr>
      </w:pPr>
    </w:p>
    <w:p>
      <w:pPr>
        <w:pStyle w:val="BodyText"/>
        <w:spacing w:before="171"/>
        <w:rPr>
          <w:b/>
        </w:rPr>
      </w:pPr>
    </w:p>
    <w:p>
      <w:pPr>
        <w:pStyle w:val="Heading1"/>
        <w:ind w:left="287" w:firstLine="0"/>
      </w:pPr>
      <w:bookmarkStart w:name=" " w:id="2"/>
      <w:bookmarkEnd w:id="2"/>
      <w:r>
        <w:rPr>
          <w:b w:val="0"/>
        </w:rPr>
      </w:r>
      <w:bookmarkStart w:name="60-Second Quick Start — Establishment St" w:id="3"/>
      <w:bookmarkEnd w:id="3"/>
      <w:r>
        <w:rPr>
          <w:b w:val="0"/>
        </w:rPr>
      </w:r>
      <w:r>
        <w:rPr/>
        <w:t>60-Second Quick Start — Establishment </w:t>
      </w:r>
      <w:r>
        <w:rPr>
          <w:spacing w:val="-2"/>
        </w:rPr>
        <w:t>Staff</w:t>
      </w:r>
    </w:p>
    <w:p>
      <w:pPr>
        <w:pStyle w:val="ListParagraph"/>
        <w:numPr>
          <w:ilvl w:val="0"/>
          <w:numId w:val="1"/>
        </w:numPr>
        <w:tabs>
          <w:tab w:pos="553" w:val="left" w:leader="none"/>
        </w:tabs>
        <w:spacing w:line="240" w:lineRule="auto" w:before="42" w:after="0"/>
        <w:ind w:left="553" w:right="0" w:hanging="266"/>
        <w:jc w:val="left"/>
        <w:rPr>
          <w:b/>
          <w:sz w:val="24"/>
        </w:rPr>
      </w:pPr>
      <w:r>
        <w:rPr>
          <w:b/>
          <w:sz w:val="24"/>
        </w:rPr>
        <w:t>Open the Client </w:t>
      </w:r>
      <w:r>
        <w:rPr>
          <w:b/>
          <w:spacing w:val="-2"/>
          <w:sz w:val="24"/>
        </w:rPr>
        <w:t>Portal</w:t>
      </w:r>
    </w:p>
    <w:p>
      <w:pPr>
        <w:pStyle w:val="BodyText"/>
        <w:ind w:left="602"/>
      </w:pPr>
      <w:r>
        <w:rPr/>
        <w:t>Sign in using the establishment account provisioned through </w:t>
      </w:r>
      <w:r>
        <w:rPr>
          <w:spacing w:val="-2"/>
        </w:rPr>
        <w:t>BPLO.</w:t>
      </w:r>
    </w:p>
    <w:p>
      <w:pPr>
        <w:spacing w:before="42"/>
        <w:ind w:left="602" w:right="0" w:firstLine="0"/>
        <w:jc w:val="left"/>
        <w:rPr>
          <w:sz w:val="24"/>
        </w:rPr>
      </w:pPr>
      <w:r>
        <w:rPr>
          <w:b/>
          <w:sz w:val="24"/>
        </w:rPr>
        <w:t>Expected:</w:t>
      </w:r>
      <w:r>
        <w:rPr>
          <w:b/>
          <w:spacing w:val="-6"/>
          <w:sz w:val="24"/>
        </w:rPr>
        <w:t> </w:t>
      </w:r>
      <w:r>
        <w:rPr>
          <w:sz w:val="24"/>
        </w:rPr>
        <w:t>Validation</w:t>
      </w:r>
      <w:r>
        <w:rPr>
          <w:spacing w:val="-6"/>
          <w:sz w:val="24"/>
        </w:rPr>
        <w:t> </w:t>
      </w:r>
      <w:r>
        <w:rPr>
          <w:sz w:val="24"/>
        </w:rPr>
        <w:t>dashboard</w:t>
      </w:r>
      <w:r>
        <w:rPr>
          <w:spacing w:val="-6"/>
          <w:sz w:val="24"/>
        </w:rPr>
        <w:t> </w:t>
      </w:r>
      <w:r>
        <w:rPr>
          <w:spacing w:val="-2"/>
          <w:sz w:val="24"/>
        </w:rPr>
        <w:t>opens.</w:t>
      </w:r>
    </w:p>
    <w:p>
      <w:pPr>
        <w:pStyle w:val="BodyText"/>
        <w:spacing w:before="82"/>
      </w:pPr>
    </w:p>
    <w:p>
      <w:pPr>
        <w:pStyle w:val="Heading1"/>
        <w:numPr>
          <w:ilvl w:val="0"/>
          <w:numId w:val="1"/>
        </w:numPr>
        <w:tabs>
          <w:tab w:pos="553" w:val="left" w:leader="none"/>
        </w:tabs>
        <w:spacing w:line="240" w:lineRule="auto" w:before="0" w:after="0"/>
        <w:ind w:left="553" w:right="0" w:hanging="266"/>
        <w:jc w:val="left"/>
      </w:pPr>
      <w:r>
        <w:rPr/>
        <w:t>Scan the </w:t>
      </w:r>
      <w:r>
        <w:rPr>
          <w:spacing w:val="-5"/>
        </w:rPr>
        <w:t>ID</w:t>
      </w:r>
    </w:p>
    <w:p>
      <w:pPr>
        <w:pStyle w:val="BodyText"/>
        <w:spacing w:before="42"/>
        <w:ind w:left="602"/>
      </w:pPr>
      <w:r>
        <w:rPr/>
        <w:t>Use the mobile camera and follow the position/distance/lighting </w:t>
      </w:r>
      <w:r>
        <w:rPr>
          <w:spacing w:val="-2"/>
        </w:rPr>
        <w:t>guide.</w:t>
      </w:r>
    </w:p>
    <w:p>
      <w:pPr>
        <w:pStyle w:val="BodyText"/>
        <w:ind w:left="602"/>
      </w:pPr>
      <w:r>
        <w:rPr>
          <w:b/>
        </w:rPr>
        <w:t>Expected: </w:t>
      </w:r>
      <w:r>
        <w:rPr/>
        <w:t>Readable capture is accepted and </w:t>
      </w:r>
      <w:r>
        <w:rPr>
          <w:spacing w:val="-2"/>
        </w:rPr>
        <w:t>preprocessed.</w:t>
      </w:r>
    </w:p>
    <w:p>
      <w:pPr>
        <w:pStyle w:val="BodyText"/>
        <w:spacing w:before="83"/>
      </w:pPr>
    </w:p>
    <w:p>
      <w:pPr>
        <w:pStyle w:val="Heading1"/>
        <w:numPr>
          <w:ilvl w:val="0"/>
          <w:numId w:val="1"/>
        </w:numPr>
        <w:tabs>
          <w:tab w:pos="553" w:val="left" w:leader="none"/>
        </w:tabs>
        <w:spacing w:line="240" w:lineRule="auto" w:before="0" w:after="0"/>
        <w:ind w:left="553" w:right="0" w:hanging="266"/>
        <w:jc w:val="left"/>
      </w:pPr>
      <w:r>
        <w:rPr/>
        <w:t>Review </w:t>
      </w:r>
      <w:r>
        <w:rPr>
          <w:spacing w:val="-5"/>
        </w:rPr>
        <w:t>OCR</w:t>
      </w:r>
    </w:p>
    <w:p>
      <w:pPr>
        <w:pStyle w:val="BodyText"/>
        <w:ind w:left="602"/>
      </w:pPr>
      <w:r>
        <w:rPr/>
        <w:t>Check</w:t>
      </w:r>
      <w:r>
        <w:rPr>
          <w:spacing w:val="-2"/>
        </w:rPr>
        <w:t> </w:t>
      </w:r>
      <w:r>
        <w:rPr/>
        <w:t>ID</w:t>
      </w:r>
      <w:r>
        <w:rPr>
          <w:spacing w:val="-1"/>
        </w:rPr>
        <w:t> </w:t>
      </w:r>
      <w:r>
        <w:rPr/>
        <w:t>number,</w:t>
      </w:r>
      <w:r>
        <w:rPr>
          <w:spacing w:val="-1"/>
        </w:rPr>
        <w:t> </w:t>
      </w:r>
      <w:r>
        <w:rPr/>
        <w:t>full</w:t>
      </w:r>
      <w:r>
        <w:rPr>
          <w:spacing w:val="-2"/>
        </w:rPr>
        <w:t> </w:t>
      </w:r>
      <w:r>
        <w:rPr/>
        <w:t>name,</w:t>
      </w:r>
      <w:r>
        <w:rPr>
          <w:spacing w:val="-1"/>
        </w:rPr>
        <w:t> </w:t>
      </w:r>
      <w:r>
        <w:rPr/>
        <w:t>beneficiary</w:t>
      </w:r>
      <w:r>
        <w:rPr>
          <w:spacing w:val="-1"/>
        </w:rPr>
        <w:t> </w:t>
      </w:r>
      <w:r>
        <w:rPr/>
        <w:t>type,</w:t>
      </w:r>
      <w:r>
        <w:rPr>
          <w:spacing w:val="-1"/>
        </w:rPr>
        <w:t> </w:t>
      </w:r>
      <w:r>
        <w:rPr/>
        <w:t>validity</w:t>
      </w:r>
      <w:r>
        <w:rPr>
          <w:spacing w:val="-2"/>
        </w:rPr>
        <w:t> </w:t>
      </w:r>
      <w:r>
        <w:rPr/>
        <w:t>period,</w:t>
      </w:r>
      <w:r>
        <w:rPr>
          <w:spacing w:val="-1"/>
        </w:rPr>
        <w:t> </w:t>
      </w:r>
      <w:r>
        <w:rPr/>
        <w:t>and</w:t>
      </w:r>
      <w:r>
        <w:rPr>
          <w:spacing w:val="-1"/>
        </w:rPr>
        <w:t> </w:t>
      </w:r>
      <w:r>
        <w:rPr/>
        <w:t>issuing</w:t>
      </w:r>
      <w:r>
        <w:rPr>
          <w:spacing w:val="-1"/>
        </w:rPr>
        <w:t> </w:t>
      </w:r>
      <w:r>
        <w:rPr>
          <w:spacing w:val="-2"/>
        </w:rPr>
        <w:t>office.</w:t>
      </w:r>
    </w:p>
    <w:p>
      <w:pPr>
        <w:pStyle w:val="BodyText"/>
        <w:spacing w:before="42"/>
        <w:ind w:left="602"/>
      </w:pPr>
      <w:r>
        <w:rPr>
          <w:b/>
        </w:rPr>
        <w:t>Expected: </w:t>
      </w:r>
      <w:r>
        <w:rPr/>
        <w:t>Data is ready for validation or manual </w:t>
      </w:r>
      <w:r>
        <w:rPr>
          <w:spacing w:val="-2"/>
        </w:rPr>
        <w:t>correction.</w:t>
      </w:r>
    </w:p>
    <w:p>
      <w:pPr>
        <w:pStyle w:val="BodyText"/>
        <w:spacing w:before="82"/>
      </w:pPr>
    </w:p>
    <w:p>
      <w:pPr>
        <w:pStyle w:val="Heading1"/>
        <w:numPr>
          <w:ilvl w:val="0"/>
          <w:numId w:val="1"/>
        </w:numPr>
        <w:tabs>
          <w:tab w:pos="553" w:val="left" w:leader="none"/>
        </w:tabs>
        <w:spacing w:line="240" w:lineRule="auto" w:before="0" w:after="0"/>
        <w:ind w:left="553" w:right="0" w:hanging="266"/>
        <w:jc w:val="left"/>
      </w:pPr>
      <w:r>
        <w:rPr/>
        <w:t>View</w:t>
      </w:r>
      <w:r>
        <w:rPr>
          <w:spacing w:val="-3"/>
        </w:rPr>
        <w:t> </w:t>
      </w:r>
      <w:r>
        <w:rPr/>
        <w:t>the</w:t>
      </w:r>
      <w:r>
        <w:rPr>
          <w:spacing w:val="-2"/>
        </w:rPr>
        <w:t> result</w:t>
      </w:r>
    </w:p>
    <w:p>
      <w:pPr>
        <w:pStyle w:val="BodyText"/>
        <w:spacing w:before="42"/>
        <w:ind w:left="602"/>
      </w:pPr>
      <w:r>
        <w:rPr/>
        <w:t>Submit for OSCA/PDAO </w:t>
      </w:r>
      <w:r>
        <w:rPr>
          <w:spacing w:val="-2"/>
        </w:rPr>
        <w:t>validation.</w:t>
      </w:r>
    </w:p>
    <w:p>
      <w:pPr>
        <w:pStyle w:val="BodyText"/>
        <w:spacing w:line="276" w:lineRule="auto"/>
        <w:ind w:left="602" w:right="403"/>
      </w:pPr>
      <w:r>
        <w:rPr>
          <w:b/>
        </w:rPr>
        <w:t>Expected:</w:t>
      </w:r>
      <w:r>
        <w:rPr>
          <w:b/>
          <w:spacing w:val="-8"/>
        </w:rPr>
        <w:t> </w:t>
      </w:r>
      <w:r>
        <w:rPr/>
        <w:t>VALID,</w:t>
      </w:r>
      <w:r>
        <w:rPr>
          <w:spacing w:val="-8"/>
        </w:rPr>
        <w:t> </w:t>
      </w:r>
      <w:r>
        <w:rPr/>
        <w:t>SUSPICIOUS,</w:t>
      </w:r>
      <w:r>
        <w:rPr>
          <w:spacing w:val="-8"/>
        </w:rPr>
        <w:t> </w:t>
      </w:r>
      <w:r>
        <w:rPr/>
        <w:t>or</w:t>
      </w:r>
      <w:r>
        <w:rPr>
          <w:spacing w:val="-8"/>
        </w:rPr>
        <w:t> </w:t>
      </w:r>
      <w:r>
        <w:rPr/>
        <w:t>INVALID</w:t>
      </w:r>
      <w:r>
        <w:rPr>
          <w:spacing w:val="-8"/>
        </w:rPr>
        <w:t> </w:t>
      </w:r>
      <w:r>
        <w:rPr/>
        <w:t>appears</w:t>
      </w:r>
      <w:r>
        <w:rPr>
          <w:spacing w:val="-8"/>
        </w:rPr>
        <w:t> </w:t>
      </w:r>
      <w:r>
        <w:rPr/>
        <w:t>within</w:t>
      </w:r>
      <w:r>
        <w:rPr>
          <w:spacing w:val="-8"/>
        </w:rPr>
        <w:t> </w:t>
      </w:r>
      <w:r>
        <w:rPr/>
        <w:t>the</w:t>
      </w:r>
      <w:r>
        <w:rPr>
          <w:spacing w:val="-8"/>
        </w:rPr>
        <w:t> </w:t>
      </w:r>
      <w:r>
        <w:rPr/>
        <w:t>30-second</w:t>
      </w:r>
      <w:r>
        <w:rPr>
          <w:spacing w:val="-8"/>
        </w:rPr>
        <w:t> </w:t>
      </w:r>
      <w:r>
        <w:rPr/>
        <w:t>target</w:t>
      </w:r>
      <w:r>
        <w:rPr>
          <w:spacing w:val="-8"/>
        </w:rPr>
        <w:t> </w:t>
      </w:r>
      <w:r>
        <w:rPr/>
        <w:t>under normal conditions.</w:t>
      </w:r>
    </w:p>
    <w:p>
      <w:pPr>
        <w:pStyle w:val="BodyText"/>
      </w:pPr>
    </w:p>
    <w:p>
      <w:pPr>
        <w:pStyle w:val="Heading1"/>
        <w:numPr>
          <w:ilvl w:val="0"/>
          <w:numId w:val="1"/>
        </w:numPr>
        <w:tabs>
          <w:tab w:pos="553" w:val="left" w:leader="none"/>
        </w:tabs>
        <w:spacing w:line="240" w:lineRule="auto" w:before="1" w:after="0"/>
        <w:ind w:left="553" w:right="0" w:hanging="266"/>
        <w:jc w:val="left"/>
      </w:pPr>
      <w:r>
        <w:rPr/>
        <w:t>Flag when </w:t>
      </w:r>
      <w:r>
        <w:rPr>
          <w:spacing w:val="-2"/>
        </w:rPr>
        <w:t>appropriate</w:t>
      </w:r>
    </w:p>
    <w:p>
      <w:pPr>
        <w:pStyle w:val="BodyText"/>
        <w:ind w:left="602"/>
      </w:pPr>
      <w:r>
        <w:rPr/>
        <w:t>Use the flag action for a suspicious/invalid credential requiring LGU </w:t>
      </w:r>
      <w:r>
        <w:rPr>
          <w:spacing w:val="-2"/>
        </w:rPr>
        <w:t>investigation.</w:t>
      </w:r>
    </w:p>
    <w:p>
      <w:pPr>
        <w:pStyle w:val="BodyText"/>
        <w:ind w:left="602"/>
      </w:pPr>
      <w:r>
        <w:rPr>
          <w:b/>
        </w:rPr>
        <w:t>Expected: </w:t>
      </w:r>
      <w:r>
        <w:rPr/>
        <w:t>Reference number is generated and the report is </w:t>
      </w:r>
      <w:r>
        <w:rPr>
          <w:spacing w:val="-2"/>
        </w:rPr>
        <w:t>routed.</w:t>
      </w:r>
    </w:p>
    <w:p>
      <w:pPr>
        <w:pStyle w:val="BodyText"/>
        <w:spacing w:before="105"/>
        <w:rPr>
          <w:sz w:val="20"/>
        </w:rPr>
      </w:pPr>
      <w:r>
        <w:rPr>
          <w:sz w:val="20"/>
        </w:rPr>
        <mc:AlternateContent>
          <mc:Choice Requires="wps">
            <w:drawing>
              <wp:anchor distT="0" distB="0" distL="0" distR="0" allowOverlap="1" layoutInCell="1" locked="0" behindDoc="1" simplePos="0" relativeHeight="487587840">
                <wp:simplePos x="0" y="0"/>
                <wp:positionH relativeFrom="page">
                  <wp:posOffset>563879</wp:posOffset>
                </wp:positionH>
                <wp:positionV relativeFrom="paragraph">
                  <wp:posOffset>227952</wp:posOffset>
                </wp:positionV>
                <wp:extent cx="6496050" cy="70485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496050" cy="704850"/>
                        </a:xfrm>
                        <a:prstGeom prst="rect">
                          <a:avLst/>
                        </a:prstGeom>
                        <a:solidFill>
                          <a:srgbClr val="FDECEC"/>
                        </a:solidFill>
                      </wps:spPr>
                      <wps:txbx>
                        <w:txbxContent>
                          <w:p>
                            <w:pPr>
                              <w:pStyle w:val="BodyText"/>
                              <w:spacing w:line="276" w:lineRule="auto" w:before="135"/>
                              <w:ind w:left="120"/>
                              <w:rPr>
                                <w:color w:val="000000"/>
                              </w:rPr>
                            </w:pPr>
                            <w:r>
                              <w:rPr>
                                <w:b/>
                                <w:color w:val="000000"/>
                              </w:rPr>
                              <w:t>LEGAL</w:t>
                            </w:r>
                            <w:r>
                              <w:rPr>
                                <w:b/>
                                <w:color w:val="000000"/>
                                <w:spacing w:val="-3"/>
                              </w:rPr>
                              <w:t> </w:t>
                            </w:r>
                            <w:r>
                              <w:rPr>
                                <w:b/>
                                <w:color w:val="000000"/>
                              </w:rPr>
                              <w:t>/</w:t>
                            </w:r>
                            <w:r>
                              <w:rPr>
                                <w:b/>
                                <w:color w:val="000000"/>
                                <w:spacing w:val="-3"/>
                              </w:rPr>
                              <w:t> </w:t>
                            </w:r>
                            <w:r>
                              <w:rPr>
                                <w:b/>
                                <w:color w:val="000000"/>
                              </w:rPr>
                              <w:t>OPERATIONAL</w:t>
                            </w:r>
                            <w:r>
                              <w:rPr>
                                <w:b/>
                                <w:color w:val="000000"/>
                                <w:spacing w:val="-3"/>
                              </w:rPr>
                              <w:t> </w:t>
                            </w:r>
                            <w:r>
                              <w:rPr>
                                <w:b/>
                                <w:color w:val="000000"/>
                              </w:rPr>
                              <w:t>NOTE</w:t>
                            </w:r>
                            <w:r>
                              <w:rPr>
                                <w:b/>
                                <w:color w:val="000000"/>
                                <w:spacing w:val="-3"/>
                              </w:rPr>
                              <w:t> </w:t>
                            </w:r>
                            <w:r>
                              <w:rPr>
                                <w:color w:val="000000"/>
                              </w:rPr>
                              <w:t>iDetect</w:t>
                            </w:r>
                            <w:r>
                              <w:rPr>
                                <w:color w:val="000000"/>
                                <w:spacing w:val="-3"/>
                              </w:rPr>
                              <w:t> </w:t>
                            </w:r>
                            <w:r>
                              <w:rPr>
                                <w:color w:val="000000"/>
                              </w:rPr>
                              <w:t>does</w:t>
                            </w:r>
                            <w:r>
                              <w:rPr>
                                <w:color w:val="000000"/>
                                <w:spacing w:val="-3"/>
                              </w:rPr>
                              <w:t> </w:t>
                            </w:r>
                            <w:r>
                              <w:rPr>
                                <w:color w:val="000000"/>
                              </w:rPr>
                              <w:t>not</w:t>
                            </w:r>
                            <w:r>
                              <w:rPr>
                                <w:color w:val="000000"/>
                                <w:spacing w:val="-3"/>
                              </w:rPr>
                              <w:t> </w:t>
                            </w:r>
                            <w:r>
                              <w:rPr>
                                <w:color w:val="000000"/>
                              </w:rPr>
                              <w:t>override</w:t>
                            </w:r>
                            <w:r>
                              <w:rPr>
                                <w:color w:val="000000"/>
                                <w:spacing w:val="-3"/>
                              </w:rPr>
                              <w:t> </w:t>
                            </w:r>
                            <w:r>
                              <w:rPr>
                                <w:color w:val="000000"/>
                              </w:rPr>
                              <w:t>existing</w:t>
                            </w:r>
                            <w:r>
                              <w:rPr>
                                <w:color w:val="000000"/>
                                <w:spacing w:val="-3"/>
                              </w:rPr>
                              <w:t> </w:t>
                            </w:r>
                            <w:r>
                              <w:rPr>
                                <w:color w:val="000000"/>
                              </w:rPr>
                              <w:t>DOJ</w:t>
                            </w:r>
                            <w:r>
                              <w:rPr>
                                <w:color w:val="000000"/>
                                <w:spacing w:val="-3"/>
                              </w:rPr>
                              <w:t> </w:t>
                            </w:r>
                            <w:r>
                              <w:rPr>
                                <w:color w:val="000000"/>
                              </w:rPr>
                              <w:t>requirements concerning unverifiable credentials. It is a fraud-intelligence and reporting </w:t>
                            </w:r>
                            <w:r>
                              <w:rPr>
                                <w:color w:val="000000"/>
                                <w:spacing w:val="-2"/>
                              </w:rPr>
                              <w:t>mechanism.</w:t>
                            </w:r>
                          </w:p>
                        </w:txbxContent>
                      </wps:txbx>
                      <wps:bodyPr wrap="square" lIns="0" tIns="0" rIns="0" bIns="0" rtlCol="0">
                        <a:noAutofit/>
                      </wps:bodyPr>
                    </wps:wsp>
                  </a:graphicData>
                </a:graphic>
              </wp:anchor>
            </w:drawing>
          </mc:Choice>
          <mc:Fallback>
            <w:pict>
              <v:shape style="position:absolute;margin-left:44.399998pt;margin-top:17.949024pt;width:511.5pt;height:55.5pt;mso-position-horizontal-relative:page;mso-position-vertical-relative:paragraph;z-index:-15728640;mso-wrap-distance-left:0;mso-wrap-distance-right:0" type="#_x0000_t202" id="docshape3" filled="true" fillcolor="#fdecec" stroked="false">
                <v:textbox inset="0,0,0,0">
                  <w:txbxContent>
                    <w:p>
                      <w:pPr>
                        <w:pStyle w:val="BodyText"/>
                        <w:spacing w:line="276" w:lineRule="auto" w:before="135"/>
                        <w:ind w:left="120"/>
                        <w:rPr>
                          <w:color w:val="000000"/>
                        </w:rPr>
                      </w:pPr>
                      <w:r>
                        <w:rPr>
                          <w:b/>
                          <w:color w:val="000000"/>
                        </w:rPr>
                        <w:t>LEGAL</w:t>
                      </w:r>
                      <w:r>
                        <w:rPr>
                          <w:b/>
                          <w:color w:val="000000"/>
                          <w:spacing w:val="-3"/>
                        </w:rPr>
                        <w:t> </w:t>
                      </w:r>
                      <w:r>
                        <w:rPr>
                          <w:b/>
                          <w:color w:val="000000"/>
                        </w:rPr>
                        <w:t>/</w:t>
                      </w:r>
                      <w:r>
                        <w:rPr>
                          <w:b/>
                          <w:color w:val="000000"/>
                          <w:spacing w:val="-3"/>
                        </w:rPr>
                        <w:t> </w:t>
                      </w:r>
                      <w:r>
                        <w:rPr>
                          <w:b/>
                          <w:color w:val="000000"/>
                        </w:rPr>
                        <w:t>OPERATIONAL</w:t>
                      </w:r>
                      <w:r>
                        <w:rPr>
                          <w:b/>
                          <w:color w:val="000000"/>
                          <w:spacing w:val="-3"/>
                        </w:rPr>
                        <w:t> </w:t>
                      </w:r>
                      <w:r>
                        <w:rPr>
                          <w:b/>
                          <w:color w:val="000000"/>
                        </w:rPr>
                        <w:t>NOTE</w:t>
                      </w:r>
                      <w:r>
                        <w:rPr>
                          <w:b/>
                          <w:color w:val="000000"/>
                          <w:spacing w:val="-3"/>
                        </w:rPr>
                        <w:t> </w:t>
                      </w:r>
                      <w:r>
                        <w:rPr>
                          <w:color w:val="000000"/>
                        </w:rPr>
                        <w:t>iDetect</w:t>
                      </w:r>
                      <w:r>
                        <w:rPr>
                          <w:color w:val="000000"/>
                          <w:spacing w:val="-3"/>
                        </w:rPr>
                        <w:t> </w:t>
                      </w:r>
                      <w:r>
                        <w:rPr>
                          <w:color w:val="000000"/>
                        </w:rPr>
                        <w:t>does</w:t>
                      </w:r>
                      <w:r>
                        <w:rPr>
                          <w:color w:val="000000"/>
                          <w:spacing w:val="-3"/>
                        </w:rPr>
                        <w:t> </w:t>
                      </w:r>
                      <w:r>
                        <w:rPr>
                          <w:color w:val="000000"/>
                        </w:rPr>
                        <w:t>not</w:t>
                      </w:r>
                      <w:r>
                        <w:rPr>
                          <w:color w:val="000000"/>
                          <w:spacing w:val="-3"/>
                        </w:rPr>
                        <w:t> </w:t>
                      </w:r>
                      <w:r>
                        <w:rPr>
                          <w:color w:val="000000"/>
                        </w:rPr>
                        <w:t>override</w:t>
                      </w:r>
                      <w:r>
                        <w:rPr>
                          <w:color w:val="000000"/>
                          <w:spacing w:val="-3"/>
                        </w:rPr>
                        <w:t> </w:t>
                      </w:r>
                      <w:r>
                        <w:rPr>
                          <w:color w:val="000000"/>
                        </w:rPr>
                        <w:t>existing</w:t>
                      </w:r>
                      <w:r>
                        <w:rPr>
                          <w:color w:val="000000"/>
                          <w:spacing w:val="-3"/>
                        </w:rPr>
                        <w:t> </w:t>
                      </w:r>
                      <w:r>
                        <w:rPr>
                          <w:color w:val="000000"/>
                        </w:rPr>
                        <w:t>DOJ</w:t>
                      </w:r>
                      <w:r>
                        <w:rPr>
                          <w:color w:val="000000"/>
                          <w:spacing w:val="-3"/>
                        </w:rPr>
                        <w:t> </w:t>
                      </w:r>
                      <w:r>
                        <w:rPr>
                          <w:color w:val="000000"/>
                        </w:rPr>
                        <w:t>requirements concerning unverifiable credentials. It is a fraud-intelligence and reporting </w:t>
                      </w:r>
                      <w:r>
                        <w:rPr>
                          <w:color w:val="000000"/>
                          <w:spacing w:val="-2"/>
                        </w:rPr>
                        <w:t>mechanism.</w:t>
                      </w:r>
                    </w:p>
                  </w:txbxContent>
                </v:textbox>
                <v:fill type="solid"/>
                <w10:wrap type="topAndBottom"/>
              </v:shape>
            </w:pict>
          </mc:Fallback>
        </mc:AlternateContent>
      </w:r>
    </w:p>
    <w:p>
      <w:pPr>
        <w:pStyle w:val="BodyText"/>
        <w:spacing w:after="0"/>
        <w:rPr>
          <w:sz w:val="20"/>
        </w:rPr>
        <w:sectPr>
          <w:pgSz w:w="12240" w:h="15840"/>
          <w:pgMar w:header="490" w:footer="698" w:top="940" w:bottom="920" w:left="720" w:right="720"/>
        </w:sectPr>
      </w:pPr>
    </w:p>
    <w:p>
      <w:pPr>
        <w:pStyle w:val="Heading1"/>
        <w:numPr>
          <w:ilvl w:val="0"/>
          <w:numId w:val="2"/>
        </w:numPr>
        <w:tabs>
          <w:tab w:pos="553" w:val="left" w:leader="none"/>
        </w:tabs>
        <w:spacing w:line="240" w:lineRule="auto" w:before="5" w:after="0"/>
        <w:ind w:left="553" w:right="0" w:hanging="266"/>
        <w:jc w:val="left"/>
      </w:pPr>
      <w:bookmarkStart w:name="1. Introduction " w:id="4"/>
      <w:bookmarkEnd w:id="4"/>
      <w:r>
        <w:rPr>
          <w:b w:val="0"/>
        </w:rPr>
      </w:r>
      <w:r>
        <w:rPr>
          <w:spacing w:val="-2"/>
        </w:rPr>
        <w:t>Introduction</w:t>
      </w:r>
    </w:p>
    <w:p>
      <w:pPr>
        <w:pStyle w:val="ListParagraph"/>
        <w:numPr>
          <w:ilvl w:val="1"/>
          <w:numId w:val="2"/>
        </w:numPr>
        <w:tabs>
          <w:tab w:pos="687" w:val="left" w:leader="none"/>
        </w:tabs>
        <w:spacing w:line="240" w:lineRule="auto" w:before="241" w:after="0"/>
        <w:ind w:left="687" w:right="0" w:hanging="400"/>
        <w:jc w:val="left"/>
        <w:rPr>
          <w:b/>
          <w:sz w:val="24"/>
        </w:rPr>
      </w:pPr>
      <w:bookmarkStart w:name="1.1 Brief Overview " w:id="5"/>
      <w:bookmarkEnd w:id="5"/>
      <w:r>
        <w:rPr/>
      </w:r>
      <w:r>
        <w:rPr>
          <w:b/>
          <w:sz w:val="24"/>
        </w:rPr>
        <w:t>Brief </w:t>
      </w:r>
      <w:r>
        <w:rPr>
          <w:b/>
          <w:spacing w:val="-2"/>
          <w:sz w:val="24"/>
        </w:rPr>
        <w:t>Overview</w:t>
      </w:r>
    </w:p>
    <w:p>
      <w:pPr>
        <w:pStyle w:val="BodyText"/>
        <w:spacing w:line="276" w:lineRule="auto" w:before="42"/>
        <w:ind w:left="287" w:right="403"/>
      </w:pPr>
      <w:r>
        <w:rPr/>
        <w:t>iDetect connects an establishment mobile app, one role-based staff website, and an optional beneficiary mobile app. Staff capture an ID image, review the text the app reads, and request a check from the central iDetect service. Authorized OSCA and PDAO staff manage their own types of beneficiary records and investigate reports; BPLO staff manage establishment-related workflows. Beneficiaries who register can check their status and activity and submit reports or disputes.</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7"/>
        </w:rPr>
      </w:r>
      <w:r>
        <w:rPr/>
      </w:r>
      <w:r>
        <w:rPr>
          <w:spacing w:val="-7"/>
        </w:rPr>
      </w:r>
      <w:r>
        <w:rPr/>
      </w:r>
      <w:r>
        <w:rPr>
          <w:spacing w:val="-7"/>
        </w:rPr>
      </w:r>
      <w:r>
        <w:rPr/>
      </w:r>
      <w:r>
        <w:rPr>
          <w:spacing w:val="-8"/>
        </w:rPr>
      </w:r>
      <w:r>
        <w:rPr/>
      </w:r>
      <w:r>
        <w:rPr>
          <w:spacing w:val="-7"/>
        </w:rPr>
      </w:r>
      <w:r>
        <w:rPr/>
      </w:r>
      <w:r>
        <w:rPr>
          <w:spacing w:val="-7"/>
        </w:rPr>
      </w:r>
      <w:r>
        <w:rPr/>
      </w:r>
      <w:r>
        <w:rPr>
          <w:spacing w:val="-7"/>
        </w:rPr>
      </w:r>
      <w:r>
        <w:rPr/>
      </w:r>
      <w:r>
        <w:rPr>
          <w:spacing w:val="-8"/>
        </w:rPr>
      </w:r>
      <w:r>
        <w:rPr/>
      </w:r>
      <w:r>
        <w:rPr>
          <w:spacing w:val="-7"/>
        </w:rPr>
      </w:r>
      <w:r>
        <w:rPr/>
      </w:r>
    </w:p>
    <w:p>
      <w:pPr>
        <w:pStyle w:val="Heading1"/>
        <w:numPr>
          <w:ilvl w:val="1"/>
          <w:numId w:val="2"/>
        </w:numPr>
        <w:tabs>
          <w:tab w:pos="687" w:val="left" w:leader="none"/>
        </w:tabs>
        <w:spacing w:line="240" w:lineRule="auto" w:before="200" w:after="0"/>
        <w:ind w:left="687" w:right="0" w:hanging="400"/>
        <w:jc w:val="both"/>
      </w:pPr>
      <w:bookmarkStart w:name="1.2 Purpose " w:id="6"/>
      <w:bookmarkEnd w:id="6"/>
      <w:r>
        <w:rPr>
          <w:b w:val="0"/>
        </w:rPr>
      </w:r>
      <w:r>
        <w:rPr>
          <w:spacing w:val="-2"/>
        </w:rPr>
        <w:t>Purpose</w:t>
      </w:r>
    </w:p>
    <w:p>
      <w:pPr>
        <w:pStyle w:val="BodyText"/>
        <w:spacing w:line="276" w:lineRule="auto"/>
        <w:ind w:left="287" w:right="1095"/>
        <w:jc w:val="both"/>
      </w:pPr>
      <w:r>
        <w:rPr/>
        <w:t>iDetect is designed to make ID checks more consistent, help staff report concerns, and give registered beneficiaries a way to see activity and ask an office to review a problem. The evaluation and operational measurements should be consulted before claiming that it reduces fraud or processing time.</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Heading1"/>
        <w:numPr>
          <w:ilvl w:val="1"/>
          <w:numId w:val="2"/>
        </w:numPr>
        <w:tabs>
          <w:tab w:pos="687" w:val="left" w:leader="none"/>
        </w:tabs>
        <w:spacing w:line="240" w:lineRule="auto" w:before="200" w:after="0"/>
        <w:ind w:left="687" w:right="0" w:hanging="400"/>
        <w:jc w:val="both"/>
      </w:pPr>
      <w:bookmarkStart w:name="1.3 Intended Users " w:id="7"/>
      <w:bookmarkEnd w:id="7"/>
      <w:r>
        <w:rPr>
          <w:b w:val="0"/>
        </w:rPr>
      </w:r>
      <w:r>
        <w:rPr/>
        <w:t>Intended </w:t>
      </w:r>
      <w:r>
        <w:rPr>
          <w:spacing w:val="-2"/>
        </w:rPr>
        <w:t>Users</w:t>
      </w:r>
    </w:p>
    <w:p>
      <w:pPr>
        <w:pStyle w:val="BodyText"/>
        <w:spacing w:line="276" w:lineRule="auto" w:before="42"/>
        <w:ind w:left="287" w:right="403"/>
      </w:pPr>
      <w:r>
        <w:rPr/>
        <w:t>BPLO, OSCA, and PDAO staff use the same staff website with individual accounts; the account role determines which work areas and records are available. Establishment staff use the Client Portal mobile app. Senior Citizen and PWD beneficiaries may use the separate Beneficiary mobile app.</w:t>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p>
    <w:p>
      <w:pPr>
        <w:pStyle w:val="Heading1"/>
        <w:numPr>
          <w:ilvl w:val="1"/>
          <w:numId w:val="2"/>
        </w:numPr>
        <w:tabs>
          <w:tab w:pos="687" w:val="left" w:leader="none"/>
        </w:tabs>
        <w:spacing w:line="240" w:lineRule="auto" w:before="200" w:after="30"/>
        <w:ind w:left="687" w:right="0" w:hanging="400"/>
        <w:jc w:val="left"/>
      </w:pPr>
      <w:bookmarkStart w:name="1.4 System at a Glance " w:id="8"/>
      <w:bookmarkEnd w:id="8"/>
      <w:r>
        <w:rPr>
          <w:b w:val="0"/>
        </w:rPr>
      </w:r>
      <w:r>
        <w:rPr/>
        <w:t>System at a </w:t>
      </w:r>
      <w:r>
        <w:rPr>
          <w:spacing w:val="-2"/>
        </w:rPr>
        <w:t>Glance</w:t>
      </w:r>
    </w:p>
    <w:tbl>
      <w:tblPr>
        <w:tblW w:w="0" w:type="auto"/>
        <w:jc w:val="left"/>
        <w:tblInd w:w="2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00"/>
        <w:gridCol w:w="3400"/>
        <w:gridCol w:w="3420"/>
      </w:tblGrid>
      <w:tr>
        <w:trPr>
          <w:trHeight w:val="480" w:hRule="atLeast"/>
        </w:trPr>
        <w:tc>
          <w:tcPr>
            <w:tcW w:w="3400" w:type="dxa"/>
            <w:shd w:val="clear" w:color="auto" w:fill="12345B"/>
          </w:tcPr>
          <w:p>
            <w:pPr>
              <w:pStyle w:val="TableParagraph"/>
              <w:spacing w:before="111"/>
              <w:rPr>
                <w:b/>
                <w:sz w:val="24"/>
              </w:rPr>
            </w:pPr>
            <w:r>
              <w:rPr>
                <w:b/>
                <w:color w:val="FFFFFF"/>
                <w:sz w:val="24"/>
              </w:rPr>
              <w:t>Portal / </w:t>
            </w:r>
            <w:r>
              <w:rPr>
                <w:b/>
                <w:color w:val="FFFFFF"/>
                <w:spacing w:val="-4"/>
                <w:sz w:val="24"/>
              </w:rPr>
              <w:t>Role</w:t>
            </w:r>
          </w:p>
        </w:tc>
        <w:tc>
          <w:tcPr>
            <w:tcW w:w="3400" w:type="dxa"/>
            <w:shd w:val="clear" w:color="auto" w:fill="12345B"/>
          </w:tcPr>
          <w:p>
            <w:pPr>
              <w:pStyle w:val="TableParagraph"/>
              <w:spacing w:before="111"/>
              <w:ind w:left="108"/>
              <w:rPr>
                <w:b/>
                <w:sz w:val="24"/>
              </w:rPr>
            </w:pPr>
            <w:r>
              <w:rPr>
                <w:b/>
                <w:color w:val="FFFFFF"/>
                <w:spacing w:val="-2"/>
                <w:sz w:val="24"/>
              </w:rPr>
              <w:t>Access</w:t>
            </w:r>
          </w:p>
        </w:tc>
        <w:tc>
          <w:tcPr>
            <w:tcW w:w="3420" w:type="dxa"/>
            <w:shd w:val="clear" w:color="auto" w:fill="12345B"/>
          </w:tcPr>
          <w:p>
            <w:pPr>
              <w:pStyle w:val="TableParagraph"/>
              <w:spacing w:before="111"/>
              <w:ind w:left="113"/>
              <w:rPr>
                <w:b/>
                <w:sz w:val="24"/>
              </w:rPr>
            </w:pPr>
            <w:r>
              <w:rPr>
                <w:b/>
                <w:color w:val="FFFFFF"/>
                <w:sz w:val="24"/>
              </w:rPr>
              <w:t>Primary </w:t>
            </w:r>
            <w:r>
              <w:rPr>
                <w:b/>
                <w:color w:val="FFFFFF"/>
                <w:spacing w:val="-2"/>
                <w:sz w:val="24"/>
              </w:rPr>
              <w:t>responsibilities</w:t>
            </w:r>
          </w:p>
        </w:tc>
      </w:tr>
      <w:tr>
        <w:trPr>
          <w:trHeight w:val="1320" w:hRule="atLeast"/>
        </w:trPr>
        <w:tc>
          <w:tcPr>
            <w:tcW w:w="3400" w:type="dxa"/>
          </w:tcPr>
          <w:p>
            <w:pPr>
              <w:pStyle w:val="TableParagraph"/>
              <w:spacing w:before="112"/>
              <w:rPr>
                <w:sz w:val="24"/>
              </w:rPr>
            </w:pPr>
            <w:r>
              <w:rPr>
                <w:sz w:val="24"/>
              </w:rPr>
              <w:t>Client</w:t>
            </w:r>
            <w:r>
              <w:rPr>
                <w:spacing w:val="-13"/>
                <w:sz w:val="24"/>
              </w:rPr>
              <w:t> </w:t>
            </w:r>
            <w:r>
              <w:rPr>
                <w:sz w:val="24"/>
              </w:rPr>
              <w:t>Portal</w:t>
            </w:r>
            <w:r>
              <w:rPr>
                <w:spacing w:val="-13"/>
                <w:sz w:val="24"/>
              </w:rPr>
              <w:t> </w:t>
            </w:r>
            <w:r>
              <w:rPr>
                <w:sz w:val="24"/>
              </w:rPr>
              <w:t>/</w:t>
            </w:r>
            <w:r>
              <w:rPr>
                <w:spacing w:val="-13"/>
                <w:sz w:val="24"/>
              </w:rPr>
              <w:t> </w:t>
            </w:r>
            <w:r>
              <w:rPr>
                <w:sz w:val="24"/>
              </w:rPr>
              <w:t>Establishment </w:t>
            </w:r>
            <w:r>
              <w:rPr>
                <w:spacing w:val="-2"/>
                <w:sz w:val="24"/>
              </w:rPr>
              <w:t>Staff</w:t>
            </w:r>
          </w:p>
        </w:tc>
        <w:tc>
          <w:tcPr>
            <w:tcW w:w="3400" w:type="dxa"/>
          </w:tcPr>
          <w:p>
            <w:pPr>
              <w:pStyle w:val="TableParagraph"/>
              <w:spacing w:before="112"/>
              <w:ind w:left="108"/>
              <w:rPr>
                <w:sz w:val="24"/>
              </w:rPr>
            </w:pPr>
            <w:r>
              <w:rPr>
                <w:sz w:val="24"/>
              </w:rPr>
              <w:t>Mobile </w:t>
            </w:r>
            <w:r>
              <w:rPr>
                <w:spacing w:val="-5"/>
                <w:sz w:val="24"/>
              </w:rPr>
              <w:t>app</w:t>
            </w:r>
          </w:p>
        </w:tc>
        <w:tc>
          <w:tcPr>
            <w:tcW w:w="3420" w:type="dxa"/>
          </w:tcPr>
          <w:p>
            <w:pPr>
              <w:pStyle w:val="TableParagraph"/>
              <w:spacing w:before="112"/>
              <w:ind w:left="113" w:right="78"/>
              <w:rPr>
                <w:sz w:val="24"/>
              </w:rPr>
            </w:pPr>
            <w:r>
              <w:rPr>
                <w:sz w:val="24"/>
              </w:rPr>
              <w:t>ID</w:t>
            </w:r>
            <w:r>
              <w:rPr>
                <w:spacing w:val="-13"/>
                <w:sz w:val="24"/>
              </w:rPr>
              <w:t> </w:t>
            </w:r>
            <w:r>
              <w:rPr>
                <w:sz w:val="24"/>
              </w:rPr>
              <w:t>capture,</w:t>
            </w:r>
            <w:r>
              <w:rPr>
                <w:spacing w:val="-13"/>
                <w:sz w:val="24"/>
              </w:rPr>
              <w:t> </w:t>
            </w:r>
            <w:r>
              <w:rPr>
                <w:sz w:val="24"/>
              </w:rPr>
              <w:t>OCR</w:t>
            </w:r>
            <w:r>
              <w:rPr>
                <w:spacing w:val="-13"/>
                <w:sz w:val="24"/>
              </w:rPr>
              <w:t> </w:t>
            </w:r>
            <w:r>
              <w:rPr>
                <w:sz w:val="24"/>
              </w:rPr>
              <w:t>extraction, validation, flagging, transaction history, compliance reports</w:t>
            </w:r>
          </w:p>
        </w:tc>
      </w:tr>
      <w:tr>
        <w:trPr>
          <w:trHeight w:val="1579" w:hRule="atLeast"/>
        </w:trPr>
        <w:tc>
          <w:tcPr>
            <w:tcW w:w="3400" w:type="dxa"/>
            <w:shd w:val="clear" w:color="auto" w:fill="F4F6FA"/>
          </w:tcPr>
          <w:p>
            <w:pPr>
              <w:pStyle w:val="TableParagraph"/>
              <w:spacing w:before="101"/>
              <w:rPr>
                <w:sz w:val="24"/>
              </w:rPr>
            </w:pPr>
            <w:r>
              <w:rPr>
                <w:sz w:val="24"/>
              </w:rPr>
              <w:t>BPLO </w:t>
            </w:r>
            <w:r>
              <w:rPr>
                <w:spacing w:val="-2"/>
                <w:sz w:val="24"/>
              </w:rPr>
              <w:t>Administrator</w:t>
            </w:r>
          </w:p>
        </w:tc>
        <w:tc>
          <w:tcPr>
            <w:tcW w:w="3400" w:type="dxa"/>
            <w:shd w:val="clear" w:color="auto" w:fill="F4F6FA"/>
          </w:tcPr>
          <w:p>
            <w:pPr>
              <w:pStyle w:val="TableParagraph"/>
              <w:spacing w:before="101"/>
              <w:ind w:left="108"/>
              <w:rPr>
                <w:sz w:val="24"/>
              </w:rPr>
            </w:pPr>
            <w:r>
              <w:rPr>
                <w:sz w:val="24"/>
              </w:rPr>
              <w:t>Web</w:t>
            </w:r>
            <w:r>
              <w:rPr>
                <w:spacing w:val="-5"/>
                <w:sz w:val="24"/>
              </w:rPr>
              <w:t> </w:t>
            </w:r>
            <w:r>
              <w:rPr>
                <w:spacing w:val="-2"/>
                <w:sz w:val="24"/>
              </w:rPr>
              <w:t>portal</w:t>
            </w:r>
          </w:p>
        </w:tc>
        <w:tc>
          <w:tcPr>
            <w:tcW w:w="3420" w:type="dxa"/>
            <w:shd w:val="clear" w:color="auto" w:fill="F4F6FA"/>
          </w:tcPr>
          <w:p>
            <w:pPr>
              <w:pStyle w:val="TableParagraph"/>
              <w:spacing w:before="101"/>
              <w:ind w:left="113" w:right="362"/>
              <w:rPr>
                <w:sz w:val="24"/>
              </w:rPr>
            </w:pPr>
            <w:r>
              <w:rPr>
                <w:sz w:val="24"/>
              </w:rPr>
              <w:t>Establishment</w:t>
            </w:r>
            <w:r>
              <w:rPr>
                <w:spacing w:val="-17"/>
                <w:sz w:val="24"/>
              </w:rPr>
              <w:t> </w:t>
            </w:r>
            <w:r>
              <w:rPr>
                <w:sz w:val="24"/>
              </w:rPr>
              <w:t>provisioning, permit validation, account status, permit-expiry monitoring, operational </w:t>
            </w:r>
            <w:r>
              <w:rPr>
                <w:spacing w:val="-2"/>
                <w:sz w:val="24"/>
              </w:rPr>
              <w:t>dashboard</w:t>
            </w:r>
          </w:p>
        </w:tc>
      </w:tr>
      <w:tr>
        <w:trPr>
          <w:trHeight w:val="1300" w:hRule="atLeast"/>
        </w:trPr>
        <w:tc>
          <w:tcPr>
            <w:tcW w:w="3400" w:type="dxa"/>
          </w:tcPr>
          <w:p>
            <w:pPr>
              <w:pStyle w:val="TableParagraph"/>
              <w:spacing w:before="106"/>
              <w:rPr>
                <w:sz w:val="24"/>
              </w:rPr>
            </w:pPr>
            <w:r>
              <w:rPr>
                <w:sz w:val="24"/>
              </w:rPr>
              <w:t>OSCA </w:t>
            </w:r>
            <w:r>
              <w:rPr>
                <w:spacing w:val="-2"/>
                <w:sz w:val="24"/>
              </w:rPr>
              <w:t>Administrator</w:t>
            </w:r>
          </w:p>
        </w:tc>
        <w:tc>
          <w:tcPr>
            <w:tcW w:w="3400" w:type="dxa"/>
          </w:tcPr>
          <w:p>
            <w:pPr>
              <w:pStyle w:val="TableParagraph"/>
              <w:spacing w:before="106"/>
              <w:ind w:left="108"/>
              <w:rPr>
                <w:sz w:val="24"/>
              </w:rPr>
            </w:pPr>
            <w:r>
              <w:rPr>
                <w:sz w:val="24"/>
              </w:rPr>
              <w:t>Web</w:t>
            </w:r>
            <w:r>
              <w:rPr>
                <w:spacing w:val="-5"/>
                <w:sz w:val="24"/>
              </w:rPr>
              <w:t> </w:t>
            </w:r>
            <w:r>
              <w:rPr>
                <w:spacing w:val="-2"/>
                <w:sz w:val="24"/>
              </w:rPr>
              <w:t>portal</w:t>
            </w:r>
          </w:p>
        </w:tc>
        <w:tc>
          <w:tcPr>
            <w:tcW w:w="3420" w:type="dxa"/>
          </w:tcPr>
          <w:p>
            <w:pPr>
              <w:pStyle w:val="TableParagraph"/>
              <w:spacing w:before="106"/>
              <w:ind w:left="113"/>
              <w:rPr>
                <w:sz w:val="24"/>
              </w:rPr>
            </w:pPr>
            <w:r>
              <w:rPr>
                <w:sz w:val="24"/>
              </w:rPr>
              <w:t>Senior Citizen </w:t>
            </w:r>
            <w:r>
              <w:rPr>
                <w:spacing w:val="-2"/>
                <w:sz w:val="24"/>
              </w:rPr>
              <w:t>records,</w:t>
            </w:r>
          </w:p>
          <w:p>
            <w:pPr>
              <w:pStyle w:val="TableParagraph"/>
              <w:spacing w:before="0"/>
              <w:ind w:left="113" w:right="78"/>
              <w:rPr>
                <w:sz w:val="24"/>
              </w:rPr>
            </w:pPr>
            <w:r>
              <w:rPr>
                <w:sz w:val="24"/>
              </w:rPr>
              <w:t>flagged-ID</w:t>
            </w:r>
            <w:r>
              <w:rPr>
                <w:spacing w:val="-17"/>
                <w:sz w:val="24"/>
              </w:rPr>
              <w:t> </w:t>
            </w:r>
            <w:r>
              <w:rPr>
                <w:sz w:val="24"/>
              </w:rPr>
              <w:t>investigation,</w:t>
            </w:r>
            <w:r>
              <w:rPr>
                <w:spacing w:val="-17"/>
                <w:sz w:val="24"/>
              </w:rPr>
              <w:t> </w:t>
            </w:r>
            <w:r>
              <w:rPr>
                <w:sz w:val="24"/>
              </w:rPr>
              <w:t>fraud </w:t>
            </w:r>
            <w:r>
              <w:rPr>
                <w:spacing w:val="-2"/>
                <w:sz w:val="24"/>
              </w:rPr>
              <w:t>confirmation/dismissal, analytics</w:t>
            </w:r>
          </w:p>
        </w:tc>
      </w:tr>
      <w:tr>
        <w:trPr>
          <w:trHeight w:val="1319" w:hRule="atLeast"/>
        </w:trPr>
        <w:tc>
          <w:tcPr>
            <w:tcW w:w="3400" w:type="dxa"/>
            <w:shd w:val="clear" w:color="auto" w:fill="F4F6FA"/>
          </w:tcPr>
          <w:p>
            <w:pPr>
              <w:pStyle w:val="TableParagraph"/>
              <w:spacing w:before="115"/>
              <w:rPr>
                <w:sz w:val="24"/>
              </w:rPr>
            </w:pPr>
            <w:r>
              <w:rPr>
                <w:sz w:val="24"/>
              </w:rPr>
              <w:t>PDAO </w:t>
            </w:r>
            <w:r>
              <w:rPr>
                <w:spacing w:val="-2"/>
                <w:sz w:val="24"/>
              </w:rPr>
              <w:t>Administrator</w:t>
            </w:r>
          </w:p>
        </w:tc>
        <w:tc>
          <w:tcPr>
            <w:tcW w:w="3400" w:type="dxa"/>
            <w:shd w:val="clear" w:color="auto" w:fill="F4F6FA"/>
          </w:tcPr>
          <w:p>
            <w:pPr>
              <w:pStyle w:val="TableParagraph"/>
              <w:spacing w:before="115"/>
              <w:ind w:left="108"/>
              <w:rPr>
                <w:sz w:val="24"/>
              </w:rPr>
            </w:pPr>
            <w:r>
              <w:rPr>
                <w:sz w:val="24"/>
              </w:rPr>
              <w:t>Web</w:t>
            </w:r>
            <w:r>
              <w:rPr>
                <w:spacing w:val="-5"/>
                <w:sz w:val="24"/>
              </w:rPr>
              <w:t> </w:t>
            </w:r>
            <w:r>
              <w:rPr>
                <w:spacing w:val="-2"/>
                <w:sz w:val="24"/>
              </w:rPr>
              <w:t>portal</w:t>
            </w:r>
          </w:p>
        </w:tc>
        <w:tc>
          <w:tcPr>
            <w:tcW w:w="3420" w:type="dxa"/>
            <w:shd w:val="clear" w:color="auto" w:fill="F4F6FA"/>
          </w:tcPr>
          <w:p>
            <w:pPr>
              <w:pStyle w:val="TableParagraph"/>
              <w:spacing w:before="115"/>
              <w:ind w:left="113" w:right="78"/>
              <w:rPr>
                <w:sz w:val="24"/>
              </w:rPr>
            </w:pPr>
            <w:r>
              <w:rPr>
                <w:sz w:val="24"/>
              </w:rPr>
              <w:t>PWD</w:t>
            </w:r>
            <w:r>
              <w:rPr>
                <w:spacing w:val="-17"/>
                <w:sz w:val="24"/>
              </w:rPr>
              <w:t> </w:t>
            </w:r>
            <w:r>
              <w:rPr>
                <w:sz w:val="24"/>
              </w:rPr>
              <w:t>records,</w:t>
            </w:r>
            <w:r>
              <w:rPr>
                <w:spacing w:val="-17"/>
                <w:sz w:val="24"/>
              </w:rPr>
              <w:t> </w:t>
            </w:r>
            <w:r>
              <w:rPr>
                <w:sz w:val="24"/>
              </w:rPr>
              <w:t>flagged-</w:t>
            </w:r>
            <w:r>
              <w:rPr>
                <w:sz w:val="24"/>
              </w:rPr>
              <w:t>ID investigation, fraud </w:t>
            </w:r>
            <w:r>
              <w:rPr>
                <w:spacing w:val="-2"/>
                <w:sz w:val="24"/>
              </w:rPr>
              <w:t>confirmation/dismissal, analytics</w:t>
            </w:r>
          </w:p>
        </w:tc>
      </w:tr>
      <w:tr>
        <w:trPr>
          <w:trHeight w:val="1580" w:hRule="atLeast"/>
        </w:trPr>
        <w:tc>
          <w:tcPr>
            <w:tcW w:w="3400" w:type="dxa"/>
          </w:tcPr>
          <w:p>
            <w:pPr>
              <w:pStyle w:val="TableParagraph"/>
              <w:spacing w:before="104"/>
              <w:rPr>
                <w:sz w:val="24"/>
              </w:rPr>
            </w:pPr>
            <w:r>
              <w:rPr>
                <w:spacing w:val="-2"/>
                <w:sz w:val="24"/>
              </w:rPr>
              <w:t>Beneficiary</w:t>
            </w:r>
          </w:p>
        </w:tc>
        <w:tc>
          <w:tcPr>
            <w:tcW w:w="3400" w:type="dxa"/>
          </w:tcPr>
          <w:p>
            <w:pPr>
              <w:pStyle w:val="TableParagraph"/>
              <w:spacing w:before="104"/>
              <w:ind w:left="108"/>
              <w:rPr>
                <w:sz w:val="24"/>
              </w:rPr>
            </w:pPr>
            <w:r>
              <w:rPr>
                <w:sz w:val="24"/>
              </w:rPr>
              <w:t>Mobile </w:t>
            </w:r>
            <w:r>
              <w:rPr>
                <w:spacing w:val="-5"/>
                <w:sz w:val="24"/>
              </w:rPr>
              <w:t>app</w:t>
            </w:r>
          </w:p>
        </w:tc>
        <w:tc>
          <w:tcPr>
            <w:tcW w:w="3420" w:type="dxa"/>
          </w:tcPr>
          <w:p>
            <w:pPr>
              <w:pStyle w:val="TableParagraph"/>
              <w:spacing w:before="104"/>
              <w:ind w:left="113" w:right="697"/>
              <w:rPr>
                <w:sz w:val="24"/>
              </w:rPr>
            </w:pPr>
            <w:r>
              <w:rPr>
                <w:sz w:val="24"/>
              </w:rPr>
              <w:t>Optional</w:t>
            </w:r>
            <w:r>
              <w:rPr>
                <w:spacing w:val="-13"/>
                <w:sz w:val="24"/>
              </w:rPr>
              <w:t> </w:t>
            </w:r>
            <w:r>
              <w:rPr>
                <w:sz w:val="24"/>
              </w:rPr>
              <w:t>account,</w:t>
            </w:r>
            <w:r>
              <w:rPr>
                <w:spacing w:val="-13"/>
                <w:sz w:val="24"/>
              </w:rPr>
              <w:t> </w:t>
            </w:r>
            <w:r>
              <w:rPr>
                <w:sz w:val="24"/>
              </w:rPr>
              <w:t>status monitoring,</w:t>
            </w:r>
            <w:r>
              <w:rPr>
                <w:spacing w:val="-17"/>
                <w:sz w:val="24"/>
              </w:rPr>
              <w:t> </w:t>
            </w:r>
            <w:r>
              <w:rPr>
                <w:sz w:val="24"/>
              </w:rPr>
              <w:t>notifications, history, disputes, </w:t>
            </w:r>
            <w:r>
              <w:rPr>
                <w:spacing w:val="-2"/>
                <w:sz w:val="24"/>
              </w:rPr>
              <w:t>fraud/unauthorized-use reporting</w:t>
            </w:r>
          </w:p>
        </w:tc>
      </w:tr>
    </w:tbl>
    <w:p>
      <w:pPr>
        <w:pStyle w:val="TableParagraph"/>
        <w:spacing w:after="0"/>
        <w:rPr>
          <w:sz w:val="24"/>
        </w:rPr>
        <w:sectPr>
          <w:pgSz w:w="12240" w:h="15840"/>
          <w:pgMar w:header="490" w:footer="698" w:top="940" w:bottom="920" w:left="720" w:right="720"/>
        </w:sectPr>
      </w:pPr>
    </w:p>
    <w:p>
      <w:pPr>
        <w:pStyle w:val="Heading1"/>
        <w:numPr>
          <w:ilvl w:val="1"/>
          <w:numId w:val="2"/>
        </w:numPr>
        <w:tabs>
          <w:tab w:pos="687" w:val="left" w:leader="none"/>
        </w:tabs>
        <w:spacing w:line="240" w:lineRule="auto" w:before="5" w:after="0"/>
        <w:ind w:left="687" w:right="0" w:hanging="400"/>
        <w:jc w:val="left"/>
      </w:pPr>
      <w:bookmarkStart w:name="1.5 Important Boundaries " w:id="9"/>
      <w:bookmarkEnd w:id="9"/>
      <w:r>
        <w:rPr>
          <w:b w:val="0"/>
        </w:rPr>
      </w:r>
      <w:r>
        <w:rPr/>
        <w:t>Important </w:t>
      </w:r>
      <w:r>
        <w:rPr>
          <w:spacing w:val="-2"/>
        </w:rPr>
        <w:t>Boundaries</w:t>
      </w:r>
    </w:p>
    <w:p>
      <w:pPr>
        <w:pStyle w:val="ListParagraph"/>
        <w:numPr>
          <w:ilvl w:val="2"/>
          <w:numId w:val="2"/>
        </w:numPr>
        <w:tabs>
          <w:tab w:pos="647" w:val="left" w:leader="none"/>
        </w:tabs>
        <w:spacing w:line="276" w:lineRule="auto" w:before="41" w:after="0"/>
        <w:ind w:left="647" w:right="380" w:hanging="360"/>
        <w:jc w:val="left"/>
        <w:rPr>
          <w:sz w:val="24"/>
        </w:rPr>
      </w:pPr>
      <w:r>
        <w:rPr>
          <w:sz w:val="24"/>
        </w:rPr>
        <w:t>Valenzuela</w:t>
      </w:r>
      <w:r>
        <w:rPr>
          <w:spacing w:val="-8"/>
          <w:sz w:val="24"/>
        </w:rPr>
        <w:t> </w:t>
      </w:r>
      <w:r>
        <w:rPr>
          <w:sz w:val="24"/>
        </w:rPr>
        <w:t>City</w:t>
      </w:r>
      <w:r>
        <w:rPr>
          <w:spacing w:val="-8"/>
          <w:sz w:val="24"/>
        </w:rPr>
        <w:t> </w:t>
      </w:r>
      <w:r>
        <w:rPr>
          <w:sz w:val="24"/>
        </w:rPr>
        <w:t>only;</w:t>
      </w:r>
      <w:r>
        <w:rPr>
          <w:spacing w:val="-9"/>
          <w:sz w:val="24"/>
        </w:rPr>
        <w:t> </w:t>
      </w:r>
      <w:r>
        <w:rPr>
          <w:sz w:val="24"/>
        </w:rPr>
        <w:t>the</w:t>
      </w:r>
      <w:r>
        <w:rPr>
          <w:spacing w:val="-8"/>
          <w:sz w:val="24"/>
        </w:rPr>
        <w:t> </w:t>
      </w:r>
      <w:r>
        <w:rPr>
          <w:sz w:val="24"/>
        </w:rPr>
        <w:t>implementation</w:t>
      </w:r>
      <w:r>
        <w:rPr>
          <w:spacing w:val="-8"/>
          <w:sz w:val="24"/>
        </w:rPr>
        <w:t> </w:t>
      </w:r>
      <w:r>
        <w:rPr>
          <w:sz w:val="24"/>
        </w:rPr>
        <w:t>validates</w:t>
      </w:r>
      <w:r>
        <w:rPr>
          <w:spacing w:val="-9"/>
          <w:sz w:val="24"/>
        </w:rPr>
        <w:t> </w:t>
      </w:r>
      <w:r>
        <w:rPr>
          <w:sz w:val="24"/>
        </w:rPr>
        <w:t>Valenzuela</w:t>
      </w:r>
      <w:r>
        <w:rPr>
          <w:spacing w:val="-8"/>
          <w:sz w:val="24"/>
        </w:rPr>
        <w:t> </w:t>
      </w:r>
      <w:r>
        <w:rPr>
          <w:sz w:val="24"/>
        </w:rPr>
        <w:t>City</w:t>
      </w:r>
      <w:r>
        <w:rPr>
          <w:spacing w:val="-8"/>
          <w:sz w:val="24"/>
        </w:rPr>
        <w:t> </w:t>
      </w:r>
      <w:r>
        <w:rPr>
          <w:sz w:val="24"/>
        </w:rPr>
        <w:t>OSCA/PDAO</w:t>
      </w:r>
      <w:r>
        <w:rPr>
          <w:spacing w:val="-9"/>
          <w:sz w:val="24"/>
        </w:rPr>
        <w:t> </w:t>
      </w:r>
      <w:r>
        <w:rPr>
          <w:sz w:val="24"/>
        </w:rPr>
        <w:t>credentials and serves BPLO-registered establishments.</w:t>
      </w:r>
    </w:p>
    <w:p>
      <w:pPr>
        <w:pStyle w:val="ListParagraph"/>
        <w:numPr>
          <w:ilvl w:val="2"/>
          <w:numId w:val="2"/>
        </w:numPr>
        <w:tabs>
          <w:tab w:pos="647" w:val="left" w:leader="none"/>
        </w:tabs>
        <w:spacing w:line="240" w:lineRule="auto" w:before="0" w:after="0"/>
        <w:ind w:left="647" w:right="0" w:hanging="360"/>
        <w:jc w:val="left"/>
        <w:rPr>
          <w:sz w:val="24"/>
        </w:rPr>
      </w:pPr>
      <w:r>
        <w:rPr>
          <w:sz w:val="24"/>
        </w:rPr>
        <w:t>Food-service scope: restaurants, cafes, and fast-food </w:t>
      </w:r>
      <w:r>
        <w:rPr>
          <w:spacing w:val="-2"/>
          <w:sz w:val="24"/>
        </w:rPr>
        <w:t>chains.</w:t>
      </w:r>
    </w:p>
    <w:p>
      <w:pPr>
        <w:pStyle w:val="ListParagraph"/>
        <w:numPr>
          <w:ilvl w:val="2"/>
          <w:numId w:val="2"/>
        </w:numPr>
        <w:tabs>
          <w:tab w:pos="647" w:val="left" w:leader="none"/>
        </w:tabs>
        <w:spacing w:line="276" w:lineRule="auto" w:before="42" w:after="0"/>
        <w:ind w:left="647" w:right="443" w:hanging="360"/>
        <w:jc w:val="left"/>
        <w:rPr>
          <w:sz w:val="24"/>
        </w:rPr>
      </w:pPr>
      <w:r>
        <w:rPr>
          <w:sz w:val="24"/>
        </w:rPr>
        <w:t>Automated</w:t>
      </w:r>
      <w:r>
        <w:rPr>
          <w:spacing w:val="-5"/>
          <w:sz w:val="24"/>
        </w:rPr>
        <w:t> </w:t>
      </w:r>
      <w:r>
        <w:rPr>
          <w:sz w:val="24"/>
        </w:rPr>
        <w:t>OCR</w:t>
      </w:r>
      <w:r>
        <w:rPr>
          <w:spacing w:val="-5"/>
          <w:sz w:val="24"/>
        </w:rPr>
        <w:t> </w:t>
      </w:r>
      <w:r>
        <w:rPr>
          <w:sz w:val="24"/>
        </w:rPr>
        <w:t>is</w:t>
      </w:r>
      <w:r>
        <w:rPr>
          <w:spacing w:val="-5"/>
          <w:sz w:val="24"/>
        </w:rPr>
        <w:t> </w:t>
      </w:r>
      <w:r>
        <w:rPr>
          <w:sz w:val="24"/>
        </w:rPr>
        <w:t>configured</w:t>
      </w:r>
      <w:r>
        <w:rPr>
          <w:spacing w:val="-5"/>
          <w:sz w:val="24"/>
        </w:rPr>
        <w:t> </w:t>
      </w:r>
      <w:r>
        <w:rPr>
          <w:sz w:val="24"/>
        </w:rPr>
        <w:t>for</w:t>
      </w:r>
      <w:r>
        <w:rPr>
          <w:spacing w:val="-5"/>
          <w:sz w:val="24"/>
        </w:rPr>
        <w:t> </w:t>
      </w:r>
      <w:r>
        <w:rPr>
          <w:sz w:val="24"/>
        </w:rPr>
        <w:t>the</w:t>
      </w:r>
      <w:r>
        <w:rPr>
          <w:spacing w:val="-5"/>
          <w:sz w:val="24"/>
        </w:rPr>
        <w:t> </w:t>
      </w:r>
      <w:r>
        <w:rPr>
          <w:sz w:val="24"/>
        </w:rPr>
        <w:t>supported</w:t>
      </w:r>
      <w:r>
        <w:rPr>
          <w:spacing w:val="-5"/>
          <w:sz w:val="24"/>
        </w:rPr>
        <w:t> </w:t>
      </w:r>
      <w:r>
        <w:rPr>
          <w:sz w:val="24"/>
        </w:rPr>
        <w:t>Valenzuela</w:t>
      </w:r>
      <w:r>
        <w:rPr>
          <w:spacing w:val="-5"/>
          <w:sz w:val="24"/>
        </w:rPr>
        <w:t> </w:t>
      </w:r>
      <w:r>
        <w:rPr>
          <w:sz w:val="24"/>
        </w:rPr>
        <w:t>City</w:t>
      </w:r>
      <w:r>
        <w:rPr>
          <w:spacing w:val="-5"/>
          <w:sz w:val="24"/>
        </w:rPr>
        <w:t> </w:t>
      </w:r>
      <w:r>
        <w:rPr>
          <w:sz w:val="24"/>
        </w:rPr>
        <w:t>OSCA/PDAO</w:t>
      </w:r>
      <w:r>
        <w:rPr>
          <w:spacing w:val="-5"/>
          <w:sz w:val="24"/>
        </w:rPr>
        <w:t> </w:t>
      </w:r>
      <w:r>
        <w:rPr>
          <w:sz w:val="24"/>
        </w:rPr>
        <w:t>card</w:t>
      </w:r>
      <w:r>
        <w:rPr>
          <w:spacing w:val="-5"/>
          <w:sz w:val="24"/>
        </w:rPr>
        <w:t> </w:t>
      </w:r>
      <w:r>
        <w:rPr>
          <w:sz w:val="24"/>
        </w:rPr>
        <w:t>layouts; other formats may require manual entry.</w:t>
      </w:r>
    </w:p>
    <w:p>
      <w:pPr>
        <w:pStyle w:val="ListParagraph"/>
        <w:numPr>
          <w:ilvl w:val="2"/>
          <w:numId w:val="2"/>
        </w:numPr>
        <w:tabs>
          <w:tab w:pos="647" w:val="left" w:leader="none"/>
        </w:tabs>
        <w:spacing w:line="276" w:lineRule="auto" w:before="0" w:after="0"/>
        <w:ind w:left="647" w:right="1150" w:hanging="360"/>
        <w:jc w:val="left"/>
        <w:rPr>
          <w:sz w:val="24"/>
        </w:rPr>
      </w:pPr>
      <w:r>
        <w:rPr>
          <w:sz w:val="24"/>
        </w:rPr>
        <w:t>The ID check does not use face matching or biometrics to prove who is holding the card. A VALID result means the scanned credential data passed the system checks; staff must still follow their office’s identity-checking procedure. The Beneficiary app may offer device biometrics for signing in or unlocking that app, if enabled on the phone.</w:t>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p>
    <w:p>
      <w:pPr>
        <w:pStyle w:val="ListParagraph"/>
        <w:numPr>
          <w:ilvl w:val="2"/>
          <w:numId w:val="2"/>
        </w:numPr>
        <w:tabs>
          <w:tab w:pos="647" w:val="left" w:leader="none"/>
        </w:tabs>
        <w:spacing w:line="276" w:lineRule="auto" w:before="0" w:after="0"/>
        <w:ind w:left="647" w:right="366" w:hanging="360"/>
        <w:jc w:val="left"/>
        <w:rPr>
          <w:sz w:val="24"/>
        </w:rPr>
      </w:pPr>
      <w:r>
        <w:rPr>
          <w:sz w:val="24"/>
        </w:rPr>
        <w:t>iDetect checks records and supports reporting; it does not issue an ID, decide legal eligibility, or let an establishment change a beneficiary’s official record. Only authorized government staff can make record or status changes.</w:t>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2"/>
          <w:sz w:val="24"/>
        </w:rPr>
      </w:r>
    </w:p>
    <w:p>
      <w:pPr>
        <w:pStyle w:val="ListParagraph"/>
        <w:numPr>
          <w:ilvl w:val="2"/>
          <w:numId w:val="2"/>
        </w:numPr>
        <w:tabs>
          <w:tab w:pos="647" w:val="left" w:leader="none"/>
        </w:tabs>
        <w:spacing w:line="240" w:lineRule="auto" w:before="0" w:after="0"/>
        <w:ind w:left="647" w:right="0" w:hanging="360"/>
        <w:jc w:val="left"/>
        <w:rPr>
          <w:sz w:val="24"/>
        </w:rPr>
      </w:pPr>
      <w:r>
        <w:rPr>
          <w:sz w:val="24"/>
        </w:rPr>
        <w:t>Beneficiary registration is </w:t>
      </w:r>
      <w:r>
        <w:rPr>
          <w:spacing w:val="-2"/>
          <w:sz w:val="24"/>
        </w:rPr>
        <w:t>optional.</w:t>
      </w:r>
    </w:p>
    <w:p>
      <w:pPr>
        <w:pStyle w:val="BodyText"/>
        <w:spacing w:before="10"/>
        <w:rPr>
          <w:sz w:val="18"/>
        </w:rPr>
      </w:pPr>
      <w:r>
        <w:rPr>
          <w:sz w:val="18"/>
        </w:rPr>
        <mc:AlternateContent>
          <mc:Choice Requires="wps">
            <w:drawing>
              <wp:anchor distT="0" distB="0" distL="0" distR="0" allowOverlap="1" layoutInCell="1" locked="0" behindDoc="1" simplePos="0" relativeHeight="487588352">
                <wp:simplePos x="0" y="0"/>
                <wp:positionH relativeFrom="page">
                  <wp:posOffset>563879</wp:posOffset>
                </wp:positionH>
                <wp:positionV relativeFrom="paragraph">
                  <wp:posOffset>153370</wp:posOffset>
                </wp:positionV>
                <wp:extent cx="6496050" cy="70485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496050" cy="704850"/>
                        </a:xfrm>
                        <a:prstGeom prst="rect">
                          <a:avLst/>
                        </a:prstGeom>
                        <a:solidFill>
                          <a:srgbClr val="FFF4D5"/>
                        </a:solidFill>
                      </wps:spPr>
                      <wps:txbx>
                        <w:txbxContent>
                          <w:p>
                            <w:pPr>
                              <w:pStyle w:val="BodyText"/>
                              <w:spacing w:line="276" w:lineRule="auto" w:before="135"/>
                              <w:ind w:left="120"/>
                              <w:rPr>
                                <w:color w:val="000000"/>
                              </w:rPr>
                            </w:pPr>
                            <w:r>
                              <w:rPr>
                                <w:b/>
                                <w:color w:val="000000"/>
                              </w:rPr>
                              <w:t>SCOPE</w:t>
                            </w:r>
                            <w:r>
                              <w:rPr>
                                <w:b/>
                                <w:color w:val="000000"/>
                                <w:spacing w:val="-6"/>
                              </w:rPr>
                              <w:t> </w:t>
                            </w:r>
                            <w:r>
                              <w:rPr>
                                <w:b/>
                                <w:color w:val="000000"/>
                              </w:rPr>
                              <w:t>WARNING</w:t>
                            </w:r>
                            <w:r>
                              <w:rPr>
                                <w:b/>
                                <w:color w:val="000000"/>
                                <w:spacing w:val="40"/>
                              </w:rPr>
                              <w:t> </w:t>
                            </w:r>
                            <w:r>
                              <w:rPr>
                                <w:color w:val="000000"/>
                              </w:rPr>
                              <w:t>Severely</w:t>
                            </w:r>
                            <w:r>
                              <w:rPr>
                                <w:color w:val="000000"/>
                                <w:spacing w:val="-6"/>
                              </w:rPr>
                              <w:t> </w:t>
                            </w:r>
                            <w:r>
                              <w:rPr>
                                <w:color w:val="000000"/>
                              </w:rPr>
                              <w:t>damaged/illegible</w:t>
                            </w:r>
                            <w:r>
                              <w:rPr>
                                <w:color w:val="000000"/>
                                <w:spacing w:val="-6"/>
                              </w:rPr>
                              <w:t> </w:t>
                            </w:r>
                            <w:r>
                              <w:rPr>
                                <w:color w:val="000000"/>
                              </w:rPr>
                              <w:t>cards,</w:t>
                            </w:r>
                            <w:r>
                              <w:rPr>
                                <w:color w:val="000000"/>
                                <w:spacing w:val="-6"/>
                              </w:rPr>
                              <w:t> </w:t>
                            </w:r>
                            <w:r>
                              <w:rPr>
                                <w:color w:val="000000"/>
                              </w:rPr>
                              <w:t>unsupported</w:t>
                            </w:r>
                            <w:r>
                              <w:rPr>
                                <w:color w:val="000000"/>
                                <w:spacing w:val="-6"/>
                              </w:rPr>
                              <w:t> </w:t>
                            </w:r>
                            <w:r>
                              <w:rPr>
                                <w:color w:val="000000"/>
                              </w:rPr>
                              <w:t>layouts,</w:t>
                            </w:r>
                            <w:r>
                              <w:rPr>
                                <w:color w:val="000000"/>
                                <w:spacing w:val="-6"/>
                              </w:rPr>
                              <w:t> </w:t>
                            </w:r>
                            <w:r>
                              <w:rPr>
                                <w:color w:val="000000"/>
                              </w:rPr>
                              <w:t>and</w:t>
                            </w:r>
                            <w:r>
                              <w:rPr>
                                <w:color w:val="000000"/>
                                <w:spacing w:val="-6"/>
                              </w:rPr>
                              <w:t> </w:t>
                            </w:r>
                            <w:r>
                              <w:rPr>
                                <w:color w:val="000000"/>
                              </w:rPr>
                              <w:t>extended connectivity loss fall outside reliable automated operation.</w:t>
                            </w:r>
                          </w:p>
                        </w:txbxContent>
                      </wps:txbx>
                      <wps:bodyPr wrap="square" lIns="0" tIns="0" rIns="0" bIns="0" rtlCol="0">
                        <a:noAutofit/>
                      </wps:bodyPr>
                    </wps:wsp>
                  </a:graphicData>
                </a:graphic>
              </wp:anchor>
            </w:drawing>
          </mc:Choice>
          <mc:Fallback>
            <w:pict>
              <v:shape style="position:absolute;margin-left:44.399998pt;margin-top:12.076433pt;width:511.5pt;height:55.5pt;mso-position-horizontal-relative:page;mso-position-vertical-relative:paragraph;z-index:-15728128;mso-wrap-distance-left:0;mso-wrap-distance-right:0" type="#_x0000_t202" id="docshape4" filled="true" fillcolor="#fff4d5" stroked="false">
                <v:textbox inset="0,0,0,0">
                  <w:txbxContent>
                    <w:p>
                      <w:pPr>
                        <w:pStyle w:val="BodyText"/>
                        <w:spacing w:line="276" w:lineRule="auto" w:before="135"/>
                        <w:ind w:left="120"/>
                        <w:rPr>
                          <w:color w:val="000000"/>
                        </w:rPr>
                      </w:pPr>
                      <w:r>
                        <w:rPr>
                          <w:b/>
                          <w:color w:val="000000"/>
                        </w:rPr>
                        <w:t>SCOPE</w:t>
                      </w:r>
                      <w:r>
                        <w:rPr>
                          <w:b/>
                          <w:color w:val="000000"/>
                          <w:spacing w:val="-6"/>
                        </w:rPr>
                        <w:t> </w:t>
                      </w:r>
                      <w:r>
                        <w:rPr>
                          <w:b/>
                          <w:color w:val="000000"/>
                        </w:rPr>
                        <w:t>WARNING</w:t>
                      </w:r>
                      <w:r>
                        <w:rPr>
                          <w:b/>
                          <w:color w:val="000000"/>
                          <w:spacing w:val="40"/>
                        </w:rPr>
                        <w:t> </w:t>
                      </w:r>
                      <w:r>
                        <w:rPr>
                          <w:color w:val="000000"/>
                        </w:rPr>
                        <w:t>Severely</w:t>
                      </w:r>
                      <w:r>
                        <w:rPr>
                          <w:color w:val="000000"/>
                          <w:spacing w:val="-6"/>
                        </w:rPr>
                        <w:t> </w:t>
                      </w:r>
                      <w:r>
                        <w:rPr>
                          <w:color w:val="000000"/>
                        </w:rPr>
                        <w:t>damaged/illegible</w:t>
                      </w:r>
                      <w:r>
                        <w:rPr>
                          <w:color w:val="000000"/>
                          <w:spacing w:val="-6"/>
                        </w:rPr>
                        <w:t> </w:t>
                      </w:r>
                      <w:r>
                        <w:rPr>
                          <w:color w:val="000000"/>
                        </w:rPr>
                        <w:t>cards,</w:t>
                      </w:r>
                      <w:r>
                        <w:rPr>
                          <w:color w:val="000000"/>
                          <w:spacing w:val="-6"/>
                        </w:rPr>
                        <w:t> </w:t>
                      </w:r>
                      <w:r>
                        <w:rPr>
                          <w:color w:val="000000"/>
                        </w:rPr>
                        <w:t>unsupported</w:t>
                      </w:r>
                      <w:r>
                        <w:rPr>
                          <w:color w:val="000000"/>
                          <w:spacing w:val="-6"/>
                        </w:rPr>
                        <w:t> </w:t>
                      </w:r>
                      <w:r>
                        <w:rPr>
                          <w:color w:val="000000"/>
                        </w:rPr>
                        <w:t>layouts,</w:t>
                      </w:r>
                      <w:r>
                        <w:rPr>
                          <w:color w:val="000000"/>
                          <w:spacing w:val="-6"/>
                        </w:rPr>
                        <w:t> </w:t>
                      </w:r>
                      <w:r>
                        <w:rPr>
                          <w:color w:val="000000"/>
                        </w:rPr>
                        <w:t>and</w:t>
                      </w:r>
                      <w:r>
                        <w:rPr>
                          <w:color w:val="000000"/>
                          <w:spacing w:val="-6"/>
                        </w:rPr>
                        <w:t> </w:t>
                      </w:r>
                      <w:r>
                        <w:rPr>
                          <w:color w:val="000000"/>
                        </w:rPr>
                        <w:t>extended connectivity loss fall outside reliable automated operation.</w:t>
                      </w:r>
                    </w:p>
                  </w:txbxContent>
                </v:textbox>
                <v:fill type="solid"/>
                <w10:wrap type="topAndBottom"/>
              </v:shape>
            </w:pict>
          </mc:Fallback>
        </mc:AlternateContent>
      </w:r>
    </w:p>
    <w:p>
      <w:pPr>
        <w:pStyle w:val="BodyText"/>
        <w:spacing w:before="198"/>
      </w:pPr>
    </w:p>
    <w:p>
      <w:pPr>
        <w:pStyle w:val="Heading1"/>
        <w:numPr>
          <w:ilvl w:val="0"/>
          <w:numId w:val="2"/>
        </w:numPr>
        <w:tabs>
          <w:tab w:pos="553" w:val="left" w:leader="none"/>
        </w:tabs>
        <w:spacing w:line="240" w:lineRule="auto" w:before="0" w:after="0"/>
        <w:ind w:left="553" w:right="0" w:hanging="266"/>
        <w:jc w:val="left"/>
      </w:pPr>
      <w:bookmarkStart w:name="2. Software Specifications " w:id="10"/>
      <w:bookmarkEnd w:id="10"/>
      <w:r>
        <w:rPr>
          <w:b w:val="0"/>
        </w:rPr>
      </w:r>
      <w:r>
        <w:rPr/>
        <w:t>Software </w:t>
      </w:r>
      <w:r>
        <w:rPr>
          <w:spacing w:val="-2"/>
        </w:rPr>
        <w:t>Specifications</w:t>
      </w:r>
    </w:p>
    <w:p>
      <w:pPr>
        <w:pStyle w:val="BodyText"/>
        <w:spacing w:line="276" w:lineRule="auto" w:before="42"/>
        <w:ind w:left="287"/>
      </w:pPr>
      <w:r>
        <w:rPr/>
        <w:t>Only</w:t>
      </w:r>
      <w:r>
        <w:rPr>
          <w:spacing w:val="-4"/>
        </w:rPr>
        <w:t> </w:t>
      </w:r>
      <w:r>
        <w:rPr/>
        <w:t>technologies</w:t>
      </w:r>
      <w:r>
        <w:rPr>
          <w:spacing w:val="-4"/>
        </w:rPr>
        <w:t> </w:t>
      </w:r>
      <w:r>
        <w:rPr/>
        <w:t>and</w:t>
      </w:r>
      <w:r>
        <w:rPr>
          <w:spacing w:val="-4"/>
        </w:rPr>
        <w:t> </w:t>
      </w:r>
      <w:r>
        <w:rPr/>
        <w:t>platform</w:t>
      </w:r>
      <w:r>
        <w:rPr>
          <w:spacing w:val="-4"/>
        </w:rPr>
        <w:t> </w:t>
      </w:r>
      <w:r>
        <w:rPr/>
        <w:t>requirements</w:t>
      </w:r>
      <w:r>
        <w:rPr>
          <w:spacing w:val="-4"/>
        </w:rPr>
        <w:t> </w:t>
      </w:r>
      <w:r>
        <w:rPr/>
        <w:t>explicitly</w:t>
      </w:r>
      <w:r>
        <w:rPr>
          <w:spacing w:val="-4"/>
        </w:rPr>
        <w:t> </w:t>
      </w:r>
      <w:r>
        <w:rPr/>
        <w:t>documented</w:t>
      </w:r>
      <w:r>
        <w:rPr>
          <w:spacing w:val="-4"/>
        </w:rPr>
        <w:t> </w:t>
      </w:r>
      <w:r>
        <w:rPr/>
        <w:t>in</w:t>
      </w:r>
      <w:r>
        <w:rPr>
          <w:spacing w:val="-4"/>
        </w:rPr>
        <w:t> </w:t>
      </w:r>
      <w:r>
        <w:rPr/>
        <w:t>the</w:t>
      </w:r>
      <w:r>
        <w:rPr>
          <w:spacing w:val="-4"/>
        </w:rPr>
        <w:t> </w:t>
      </w:r>
      <w:r>
        <w:rPr/>
        <w:t>manuscript</w:t>
      </w:r>
      <w:r>
        <w:rPr>
          <w:spacing w:val="-4"/>
        </w:rPr>
        <w:t> </w:t>
      </w:r>
      <w:r>
        <w:rPr/>
        <w:t>are</w:t>
      </w:r>
      <w:r>
        <w:rPr>
          <w:spacing w:val="-4"/>
        </w:rPr>
        <w:t> </w:t>
      </w:r>
      <w:r>
        <w:rPr/>
        <w:t>listed </w:t>
      </w:r>
      <w:r>
        <w:rPr>
          <w:spacing w:val="-2"/>
        </w:rPr>
        <w:t>below.</w:t>
      </w:r>
    </w:p>
    <w:p>
      <w:pPr>
        <w:pStyle w:val="BodyText"/>
        <w:spacing w:before="0"/>
        <w:rPr>
          <w:sz w:val="16"/>
        </w:rPr>
      </w:pP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0"/>
        <w:gridCol w:w="5120"/>
      </w:tblGrid>
      <w:tr>
        <w:trPr>
          <w:trHeight w:val="480" w:hRule="atLeast"/>
        </w:trPr>
        <w:tc>
          <w:tcPr>
            <w:tcW w:w="5120" w:type="dxa"/>
            <w:shd w:val="clear" w:color="auto" w:fill="12345B"/>
          </w:tcPr>
          <w:p>
            <w:pPr>
              <w:pStyle w:val="TableParagraph"/>
              <w:spacing w:before="116"/>
              <w:ind w:left="108"/>
              <w:rPr>
                <w:b/>
                <w:sz w:val="24"/>
              </w:rPr>
            </w:pPr>
            <w:r>
              <w:rPr>
                <w:b/>
                <w:color w:val="FFFFFF"/>
                <w:spacing w:val="-2"/>
                <w:sz w:val="24"/>
              </w:rPr>
              <w:t>Component</w:t>
            </w:r>
          </w:p>
        </w:tc>
        <w:tc>
          <w:tcPr>
            <w:tcW w:w="5120" w:type="dxa"/>
            <w:shd w:val="clear" w:color="auto" w:fill="12345B"/>
          </w:tcPr>
          <w:p>
            <w:pPr>
              <w:pStyle w:val="TableParagraph"/>
              <w:spacing w:before="116"/>
              <w:rPr>
                <w:b/>
                <w:sz w:val="24"/>
              </w:rPr>
            </w:pPr>
            <w:r>
              <w:rPr>
                <w:b/>
                <w:color w:val="FFFFFF"/>
                <w:sz w:val="24"/>
              </w:rPr>
              <w:t>Supported / documented </w:t>
            </w:r>
            <w:r>
              <w:rPr>
                <w:b/>
                <w:color w:val="FFFFFF"/>
                <w:spacing w:val="-2"/>
                <w:sz w:val="24"/>
              </w:rPr>
              <w:t>requirement</w:t>
            </w:r>
          </w:p>
        </w:tc>
      </w:tr>
      <w:tr>
        <w:trPr>
          <w:trHeight w:val="760" w:hRule="atLeast"/>
        </w:trPr>
        <w:tc>
          <w:tcPr>
            <w:tcW w:w="5120" w:type="dxa"/>
          </w:tcPr>
          <w:p>
            <w:pPr>
              <w:pStyle w:val="TableParagraph"/>
              <w:spacing w:before="117"/>
              <w:ind w:left="108"/>
              <w:rPr>
                <w:sz w:val="24"/>
              </w:rPr>
            </w:pPr>
            <w:r>
              <w:rPr>
                <w:sz w:val="24"/>
              </w:rPr>
              <w:t>Client Portal</w:t>
            </w:r>
            <w:r>
              <w:rPr>
                <w:spacing w:val="-2"/>
                <w:sz w:val="24"/>
              </w:rPr>
            </w:r>
          </w:p>
        </w:tc>
        <w:tc>
          <w:tcPr>
            <w:tcW w:w="5120" w:type="dxa"/>
          </w:tcPr>
          <w:p>
            <w:pPr>
              <w:pStyle w:val="TableParagraph"/>
              <w:spacing w:before="117"/>
              <w:ind w:right="449"/>
              <w:rPr>
                <w:sz w:val="24"/>
              </w:rPr>
            </w:pPr>
            <w:r>
              <w:rPr>
                <w:sz w:val="24"/>
              </w:rPr>
              <w:t>Mobile app for establishment staff; use an administrator-approved Android/iOS package. Check the package listing for its minimum OS version.</w:t>
            </w:r>
            <w:r>
              <w:rPr>
                <w:spacing w:val="-8"/>
                <w:sz w:val="24"/>
              </w:rPr>
            </w:r>
            <w:r>
              <w:rPr>
                <w:sz w:val="24"/>
              </w:rPr>
            </w:r>
            <w:r>
              <w:rPr>
                <w:spacing w:val="-8"/>
                <w:sz w:val="24"/>
              </w:rPr>
            </w:r>
            <w:r>
              <w:rPr>
                <w:sz w:val="24"/>
              </w:rPr>
            </w:r>
            <w:r>
              <w:rPr>
                <w:spacing w:val="-8"/>
                <w:sz w:val="24"/>
              </w:rPr>
            </w:r>
            <w:r>
              <w:rPr>
                <w:sz w:val="24"/>
              </w:rPr>
            </w:r>
            <w:r>
              <w:rPr>
                <w:spacing w:val="-8"/>
                <w:sz w:val="24"/>
              </w:rPr>
            </w:r>
            <w:r>
              <w:rPr>
                <w:sz w:val="24"/>
              </w:rPr>
            </w:r>
            <w:r>
              <w:rPr>
                <w:spacing w:val="-8"/>
                <w:sz w:val="24"/>
              </w:rPr>
            </w:r>
            <w:r>
              <w:rPr>
                <w:sz w:val="24"/>
              </w:rPr>
            </w:r>
            <w:r>
              <w:rPr>
                <w:spacing w:val="-2"/>
                <w:sz w:val="24"/>
              </w:rPr>
            </w:r>
          </w:p>
        </w:tc>
      </w:tr>
      <w:tr>
        <w:trPr>
          <w:trHeight w:val="480" w:hRule="atLeast"/>
        </w:trPr>
        <w:tc>
          <w:tcPr>
            <w:tcW w:w="5120" w:type="dxa"/>
            <w:shd w:val="clear" w:color="auto" w:fill="F4F6FA"/>
          </w:tcPr>
          <w:p>
            <w:pPr>
              <w:pStyle w:val="TableParagraph"/>
              <w:spacing w:before="114"/>
              <w:ind w:left="108"/>
              <w:rPr>
                <w:sz w:val="24"/>
              </w:rPr>
            </w:pPr>
            <w:r>
              <w:rPr>
                <w:sz w:val="24"/>
              </w:rPr>
              <w:t>Beneficiary Mobile App</w:t>
            </w:r>
            <w:r>
              <w:rPr>
                <w:spacing w:val="-5"/>
                <w:sz w:val="24"/>
              </w:rPr>
            </w:r>
          </w:p>
        </w:tc>
        <w:tc>
          <w:tcPr>
            <w:tcW w:w="5120" w:type="dxa"/>
            <w:shd w:val="clear" w:color="auto" w:fill="F4F6FA"/>
          </w:tcPr>
          <w:p>
            <w:pPr>
              <w:pStyle w:val="TableParagraph"/>
              <w:spacing w:before="114"/>
              <w:rPr>
                <w:sz w:val="24"/>
              </w:rPr>
            </w:pPr>
            <w:r>
              <w:rPr>
                <w:sz w:val="24"/>
              </w:rPr>
              <w:t>Optional mobile app for Senior Citizens and PWD beneficiaries; use the approved package and OS requirements supplied by the administrator.</w:t>
            </w:r>
            <w:r>
              <w:rPr>
                <w:spacing w:val="-2"/>
                <w:sz w:val="24"/>
              </w:rPr>
            </w:r>
          </w:p>
        </w:tc>
      </w:tr>
      <w:tr>
        <w:trPr>
          <w:trHeight w:val="479" w:hRule="atLeast"/>
        </w:trPr>
        <w:tc>
          <w:tcPr>
            <w:tcW w:w="5120" w:type="dxa"/>
            <w:shd w:val="clear" w:color="auto" w:fill="F4F6FA"/>
          </w:tcPr>
          <w:p>
            <w:pPr>
              <w:pStyle w:val="TableParagraph"/>
              <w:spacing w:before="115"/>
              <w:ind w:left="108"/>
              <w:rPr>
                <w:sz w:val="24"/>
              </w:rPr>
            </w:pPr>
            <w:r>
              <w:rPr>
                <w:sz w:val="24"/>
              </w:rPr>
              <w:t>Text recognition</w:t>
            </w:r>
            <w:r>
              <w:rPr>
                <w:spacing w:val="-2"/>
                <w:sz w:val="24"/>
              </w:rPr>
            </w:r>
          </w:p>
        </w:tc>
        <w:tc>
          <w:tcPr>
            <w:tcW w:w="5120" w:type="dxa"/>
            <w:shd w:val="clear" w:color="auto" w:fill="F4F6FA"/>
          </w:tcPr>
          <w:p>
            <w:pPr>
              <w:pStyle w:val="TableParagraph"/>
              <w:spacing w:before="115"/>
              <w:rPr>
                <w:sz w:val="24"/>
              </w:rPr>
            </w:pPr>
            <w:r>
              <w:rPr>
                <w:spacing w:val="-2"/>
                <w:sz w:val="24"/>
              </w:rPr>
              <w:t>Tesseract OCR with Google ML Kit available as a fallback; the text is an aid and must be checked against the physical card.</w:t>
            </w:r>
            <w:r>
              <w:rPr>
                <w:spacing w:val="-9"/>
                <w:sz w:val="24"/>
              </w:rPr>
            </w:r>
            <w:r>
              <w:rPr>
                <w:spacing w:val="-5"/>
                <w:sz w:val="24"/>
              </w:rPr>
            </w:r>
          </w:p>
        </w:tc>
      </w:tr>
      <w:tr>
        <w:trPr>
          <w:trHeight w:val="1040" w:hRule="atLeast"/>
        </w:trPr>
        <w:tc>
          <w:tcPr>
            <w:tcW w:w="5120" w:type="dxa"/>
          </w:tcPr>
          <w:p>
            <w:pPr>
              <w:pStyle w:val="TableParagraph"/>
              <w:spacing w:before="116"/>
              <w:ind w:left="108"/>
              <w:rPr>
                <w:sz w:val="24"/>
              </w:rPr>
            </w:pPr>
            <w:r>
              <w:rPr>
                <w:sz w:val="24"/>
              </w:rPr>
              <w:t>Image processing</w:t>
            </w:r>
            <w:r>
              <w:rPr>
                <w:spacing w:val="-2"/>
                <w:sz w:val="24"/>
              </w:rPr>
            </w:r>
          </w:p>
        </w:tc>
        <w:tc>
          <w:tcPr>
            <w:tcW w:w="5120" w:type="dxa"/>
          </w:tcPr>
          <w:p>
            <w:pPr>
              <w:pStyle w:val="TableParagraph"/>
              <w:spacing w:before="116"/>
              <w:ind w:right="449"/>
              <w:rPr>
                <w:sz w:val="24"/>
              </w:rPr>
            </w:pPr>
            <w:r>
              <w:rPr>
                <w:sz w:val="24"/>
              </w:rPr>
              <w:t>The app improves captured images and attempts to read supported card layouts. Glare, blur, damaged cards, or another layout may require manual review.</w:t>
            </w:r>
            <w:r>
              <w:rPr>
                <w:spacing w:val="-13"/>
                <w:sz w:val="24"/>
              </w:rPr>
            </w:r>
            <w:r>
              <w:rPr>
                <w:sz w:val="24"/>
              </w:rPr>
            </w:r>
            <w:r>
              <w:rPr>
                <w:spacing w:val="-13"/>
                <w:sz w:val="24"/>
              </w:rPr>
            </w:r>
            <w:r>
              <w:rPr>
                <w:sz w:val="24"/>
              </w:rPr>
            </w:r>
            <w:r>
              <w:rPr>
                <w:spacing w:val="-13"/>
                <w:sz w:val="24"/>
              </w:rPr>
            </w:r>
            <w:r>
              <w:rPr>
                <w:sz w:val="24"/>
              </w:rPr>
            </w:r>
            <w:r>
              <w:rPr>
                <w:spacing w:val="-2"/>
                <w:sz w:val="24"/>
              </w:rPr>
            </w:r>
          </w:p>
        </w:tc>
      </w:tr>
      <w:tr>
        <w:trPr>
          <w:trHeight w:val="1040" w:hRule="atLeast"/>
        </w:trPr>
        <w:tc>
          <w:tcPr>
            <w:tcW w:w="5120" w:type="dxa"/>
            <w:shd w:val="clear" w:color="auto" w:fill="F4F6FA"/>
          </w:tcPr>
          <w:p>
            <w:pPr>
              <w:pStyle w:val="TableParagraph"/>
              <w:spacing w:before="108"/>
              <w:ind w:left="108"/>
              <w:rPr>
                <w:sz w:val="24"/>
              </w:rPr>
            </w:pPr>
            <w:r>
              <w:rPr>
                <w:spacing w:val="-2"/>
                <w:sz w:val="24"/>
              </w:rPr>
              <w:t>Record check</w:t>
            </w:r>
          </w:p>
        </w:tc>
        <w:tc>
          <w:tcPr>
            <w:tcW w:w="5120" w:type="dxa"/>
            <w:shd w:val="clear" w:color="auto" w:fill="F4F6FA"/>
          </w:tcPr>
          <w:p>
            <w:pPr>
              <w:pStyle w:val="TableParagraph"/>
              <w:spacing w:before="108"/>
              <w:rPr>
                <w:sz w:val="24"/>
              </w:rPr>
            </w:pPr>
            <w:r>
              <w:rPr>
                <w:sz w:val="24"/>
              </w:rPr>
              <w:t>The mobile apps send requests to the central iDetect API. OSCA/PDAO records are stored in a shared iDetect database and separated by office permissions; the apps do not connect directly to separate office databases.</w:t>
            </w:r>
            <w:r>
              <w:rPr>
                <w:spacing w:val="-13"/>
                <w:sz w:val="24"/>
              </w:rPr>
            </w:r>
            <w:r>
              <w:rPr>
                <w:sz w:val="24"/>
              </w:rPr>
            </w:r>
            <w:r>
              <w:rPr>
                <w:spacing w:val="-13"/>
                <w:sz w:val="24"/>
              </w:rPr>
            </w:r>
            <w:r>
              <w:rPr>
                <w:sz w:val="24"/>
              </w:rPr>
            </w:r>
            <w:r>
              <w:rPr>
                <w:spacing w:val="-13"/>
                <w:sz w:val="24"/>
              </w:rPr>
            </w:r>
            <w:r>
              <w:rPr>
                <w:sz w:val="24"/>
              </w:rPr>
            </w:r>
            <w:r>
              <w:rPr>
                <w:sz w:val="24"/>
              </w:rPr>
            </w:r>
            <w:r>
              <w:rPr>
                <w:spacing w:val="-2"/>
                <w:sz w:val="24"/>
              </w:rPr>
            </w:r>
          </w:p>
        </w:tc>
      </w:tr>
      <w:tr>
        <w:trPr>
          <w:trHeight w:val="739" w:hRule="atLeast"/>
        </w:trPr>
        <w:tc>
          <w:tcPr>
            <w:tcW w:w="5120" w:type="dxa"/>
          </w:tcPr>
          <w:p>
            <w:pPr>
              <w:pStyle w:val="TableParagraph"/>
              <w:spacing w:before="101"/>
              <w:ind w:left="108"/>
              <w:rPr>
                <w:sz w:val="24"/>
              </w:rPr>
            </w:pPr>
            <w:r>
              <w:rPr>
                <w:spacing w:val="-2"/>
                <w:sz w:val="24"/>
              </w:rPr>
              <w:t>Sign-in and access</w:t>
            </w:r>
          </w:p>
        </w:tc>
        <w:tc>
          <w:tcPr>
            <w:tcW w:w="5120" w:type="dxa"/>
          </w:tcPr>
          <w:p>
            <w:pPr>
              <w:pStyle w:val="TableParagraph"/>
              <w:spacing w:before="101"/>
              <w:rPr>
                <w:sz w:val="24"/>
              </w:rPr>
            </w:pPr>
            <w:r>
              <w:rPr>
                <w:sz w:val="24"/>
              </w:rPr>
              <w:t>Separate staff roles and beneficiary/establishment sign-in. Do not share accounts, passwords, PINs, or one-time codes.</w:t>
            </w:r>
            <w:r>
              <w:rPr>
                <w:spacing w:val="-13"/>
                <w:sz w:val="24"/>
              </w:rPr>
            </w:r>
            <w:r>
              <w:rPr>
                <w:sz w:val="24"/>
              </w:rPr>
            </w:r>
            <w:r>
              <w:rPr>
                <w:spacing w:val="-13"/>
                <w:sz w:val="24"/>
              </w:rPr>
            </w:r>
            <w:r>
              <w:rPr>
                <w:sz w:val="24"/>
              </w:rPr>
            </w:r>
            <w:r>
              <w:rPr>
                <w:spacing w:val="-13"/>
                <w:sz w:val="24"/>
              </w:rPr>
            </w:r>
            <w:r>
              <w:rPr>
                <w:sz w:val="24"/>
              </w:rPr>
            </w:r>
            <w:r>
              <w:rPr>
                <w:sz w:val="24"/>
              </w:rPr>
            </w:r>
          </w:p>
        </w:tc>
      </w:tr>
      <w:tr>
        <w:trPr>
          <w:trHeight w:val="760" w:hRule="atLeast"/>
        </w:trPr>
        <w:tc>
          <w:tcPr>
            <w:tcW w:w="5120" w:type="dxa"/>
            <w:shd w:val="clear" w:color="auto" w:fill="F4F6FA"/>
          </w:tcPr>
          <w:p>
            <w:pPr>
              <w:pStyle w:val="TableParagraph"/>
              <w:spacing w:before="118"/>
              <w:ind w:left="108"/>
              <w:rPr>
                <w:sz w:val="24"/>
              </w:rPr>
            </w:pPr>
            <w:r>
              <w:rPr>
                <w:spacing w:val="-2"/>
                <w:sz w:val="24"/>
              </w:rPr>
              <w:t>Notifications</w:t>
            </w:r>
          </w:p>
        </w:tc>
        <w:tc>
          <w:tcPr>
            <w:tcW w:w="5120" w:type="dxa"/>
            <w:shd w:val="clear" w:color="auto" w:fill="F4F6FA"/>
          </w:tcPr>
          <w:p>
            <w:pPr>
              <w:pStyle w:val="TableParagraph"/>
              <w:spacing w:before="118"/>
              <w:rPr>
                <w:sz w:val="24"/>
              </w:rPr>
            </w:pPr>
            <w:r>
              <w:rPr>
                <w:sz w:val="24"/>
              </w:rPr>
              <w:t>SMS and push notifications are available when the service, contact details, and device permissions are configured. Delivery can be delayed or unavailable.</w:t>
            </w:r>
            <w:r>
              <w:rPr>
                <w:spacing w:val="-8"/>
                <w:sz w:val="24"/>
              </w:rPr>
            </w:r>
            <w:r>
              <w:rPr>
                <w:sz w:val="24"/>
              </w:rPr>
            </w:r>
            <w:r>
              <w:rPr>
                <w:spacing w:val="-8"/>
                <w:sz w:val="24"/>
              </w:rPr>
            </w:r>
            <w:r>
              <w:rPr>
                <w:sz w:val="24"/>
              </w:rPr>
            </w:r>
            <w:r>
              <w:rPr>
                <w:spacing w:val="-8"/>
                <w:sz w:val="24"/>
              </w:rPr>
            </w:r>
            <w:r>
              <w:rPr>
                <w:sz w:val="24"/>
              </w:rPr>
            </w:r>
            <w:r>
              <w:rPr>
                <w:spacing w:val="-8"/>
                <w:sz w:val="24"/>
              </w:rPr>
            </w:r>
            <w:r>
              <w:rPr>
                <w:sz w:val="24"/>
              </w:rPr>
            </w:r>
            <w:r>
              <w:rPr>
                <w:spacing w:val="-8"/>
                <w:sz w:val="24"/>
              </w:rPr>
            </w:r>
            <w:r>
              <w:rPr>
                <w:sz w:val="24"/>
              </w:rPr>
            </w:r>
          </w:p>
        </w:tc>
      </w:tr>
    </w:tbl>
    <w:p>
      <w:pPr>
        <w:pStyle w:val="Heading1"/>
        <w:numPr>
          <w:ilvl w:val="1"/>
          <w:numId w:val="2"/>
        </w:numPr>
        <w:tabs>
          <w:tab w:pos="687" w:val="left" w:leader="none"/>
        </w:tabs>
        <w:spacing w:line="240" w:lineRule="auto" w:before="212" w:after="0"/>
        <w:ind w:left="687" w:right="0" w:hanging="400"/>
        <w:jc w:val="left"/>
      </w:pPr>
      <w:bookmarkStart w:name="2.1 Authentication &amp; Notifications " w:id="11"/>
      <w:bookmarkEnd w:id="11"/>
      <w:r>
        <w:rPr>
          <w:b w:val="0"/>
        </w:rPr>
      </w:r>
      <w:r>
        <w:rPr/>
        <w:t>Authentication &amp; </w:t>
      </w:r>
      <w:r>
        <w:rPr>
          <w:spacing w:val="-2"/>
        </w:rPr>
        <w:t>Notifications</w:t>
      </w:r>
    </w:p>
    <w:p>
      <w:pPr>
        <w:pStyle w:val="BodyText"/>
        <w:spacing w:line="276" w:lineRule="auto" w:before="42"/>
        <w:ind w:left="287"/>
      </w:pPr>
      <w:r>
        <w:rPr/>
        <w:t>Beneficiary first-time sign-in uses the ID number and birthdate on the official record, followed by a one-time code sent to the registered mobile number. If no mobile number is registered, the app may ask the beneficiary to add one and verify it. Returning users may sign in with a PIN or device biometrics if those options were set up and are available.</w:t>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p>
    <w:p>
      <w:pPr>
        <w:pStyle w:val="BodyText"/>
        <w:spacing w:after="0" w:line="276" w:lineRule="auto"/>
        <w:sectPr>
          <w:pgSz w:w="12240" w:h="15840"/>
          <w:pgMar w:header="490" w:footer="698" w:top="940" w:bottom="920" w:left="720" w:right="720"/>
        </w:sectPr>
      </w:pPr>
    </w:p>
    <w:p>
      <w:pPr>
        <w:pStyle w:val="BodyText"/>
        <w:spacing w:line="276" w:lineRule="auto" w:before="5"/>
        <w:ind w:left="287"/>
      </w:pPr>
      <w:r>
        <w:rPr/>
        <w:t>The system can send SMS and push notifications, but they depend on the phone number, notification permission, network, and service configuration. If a message does not arrive, check the in-app Notifications/History and contact the relevant office; do not assume a message was delivered.</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Heading1"/>
        <w:numPr>
          <w:ilvl w:val="1"/>
          <w:numId w:val="2"/>
        </w:numPr>
        <w:tabs>
          <w:tab w:pos="687" w:val="left" w:leader="none"/>
        </w:tabs>
        <w:spacing w:line="240" w:lineRule="auto" w:before="200" w:after="0"/>
        <w:ind w:left="687" w:right="0" w:hanging="400"/>
        <w:jc w:val="left"/>
      </w:pPr>
      <w:bookmarkStart w:name="2.2 Developer / Deployment Environment " w:id="12"/>
      <w:bookmarkEnd w:id="12"/>
      <w:r>
        <w:rPr>
          <w:b w:val="0"/>
        </w:rPr>
      </w:r>
      <w:r>
        <w:rPr/>
        <w:t>Developer / Deployment </w:t>
      </w:r>
      <w:r>
        <w:rPr>
          <w:spacing w:val="-2"/>
        </w:rPr>
        <w:t>Environment</w:t>
      </w:r>
    </w:p>
    <w:p>
      <w:pPr>
        <w:pStyle w:val="BodyText"/>
        <w:spacing w:line="276" w:lineRule="auto"/>
        <w:ind w:left="287" w:right="403"/>
      </w:pPr>
      <w:r>
        <w:rPr/>
        <w:t>The documented production setup serves the staff website and Node.js/Express API from https://idetect.it.com and uses PostgreSQL and file storage through Supabase. The two mobile apps connect to the same API. Release numbers, supported browser versions, and installation links are not published in the project files; ask the system administrator for the current approved build. Keep production credentials in the organization’s secret manager, never in this manual or in source code.</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2"/>
        </w:rPr>
      </w:r>
    </w:p>
    <w:p>
      <w:pPr>
        <w:pStyle w:val="BodyText"/>
        <w:spacing w:before="204"/>
      </w:pPr>
    </w:p>
    <w:p>
      <w:pPr>
        <w:pStyle w:val="Heading1"/>
        <w:numPr>
          <w:ilvl w:val="0"/>
          <w:numId w:val="2"/>
        </w:numPr>
        <w:tabs>
          <w:tab w:pos="553" w:val="left" w:leader="none"/>
        </w:tabs>
        <w:spacing w:line="240" w:lineRule="auto" w:before="0" w:after="0"/>
        <w:ind w:left="553" w:right="0" w:hanging="266"/>
        <w:jc w:val="left"/>
      </w:pPr>
      <w:bookmarkStart w:name="3. Hardware Specifications " w:id="13"/>
      <w:bookmarkEnd w:id="13"/>
      <w:r>
        <w:rPr>
          <w:b w:val="0"/>
        </w:rPr>
      </w:r>
      <w:r>
        <w:rPr/>
        <w:t>Hardware </w:t>
      </w:r>
      <w:r>
        <w:rPr>
          <w:spacing w:val="-2"/>
        </w:rPr>
        <w:t>Specifications</w:t>
      </w:r>
    </w:p>
    <w:p>
      <w:pPr>
        <w:pStyle w:val="BodyText"/>
        <w:spacing w:line="276" w:lineRule="auto" w:before="42"/>
        <w:ind w:left="287" w:right="478"/>
        <w:jc w:val="both"/>
      </w:pPr>
      <w:r>
        <w:rPr/>
        <w:t>No numeric RAM, processor, storage, or server-sizing minimum is specified in the project files. Use a supported smartphone with a working rear camera for the mobile apps and a current, supported browser on a computer for the staff website. A stable internet connection is needed for live verification and synchronization.</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2" w:after="1"/>
        <w:rPr>
          <w:sz w:val="17"/>
        </w:rPr>
      </w:pPr>
    </w:p>
    <w:tbl>
      <w:tblPr>
        <w:tblW w:w="0" w:type="auto"/>
        <w:jc w:val="left"/>
        <w:tblInd w:w="2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00"/>
        <w:gridCol w:w="3400"/>
        <w:gridCol w:w="3420"/>
      </w:tblGrid>
      <w:tr>
        <w:trPr>
          <w:trHeight w:val="480" w:hRule="atLeast"/>
        </w:trPr>
        <w:tc>
          <w:tcPr>
            <w:tcW w:w="3400" w:type="dxa"/>
            <w:shd w:val="clear" w:color="auto" w:fill="12345B"/>
          </w:tcPr>
          <w:p>
            <w:pPr>
              <w:pStyle w:val="TableParagraph"/>
              <w:spacing w:before="101"/>
              <w:rPr>
                <w:b/>
                <w:sz w:val="24"/>
              </w:rPr>
            </w:pPr>
            <w:r>
              <w:rPr>
                <w:b/>
                <w:spacing w:val="-2"/>
                <w:sz w:val="24"/>
              </w:rPr>
              <w:t>Hardware</w:t>
            </w:r>
          </w:p>
        </w:tc>
        <w:tc>
          <w:tcPr>
            <w:tcW w:w="3400" w:type="dxa"/>
            <w:shd w:val="clear" w:color="auto" w:fill="12345B"/>
          </w:tcPr>
          <w:p>
            <w:pPr>
              <w:pStyle w:val="TableParagraph"/>
              <w:spacing w:before="101"/>
              <w:ind w:left="108"/>
              <w:rPr>
                <w:b/>
                <w:sz w:val="24"/>
              </w:rPr>
            </w:pPr>
            <w:r>
              <w:rPr>
                <w:b/>
                <w:sz w:val="24"/>
              </w:rPr>
              <w:t>Minimum / </w:t>
            </w:r>
            <w:r>
              <w:rPr>
                <w:b/>
                <w:spacing w:val="-2"/>
                <w:sz w:val="24"/>
              </w:rPr>
              <w:t>required</w:t>
            </w:r>
          </w:p>
        </w:tc>
        <w:tc>
          <w:tcPr>
            <w:tcW w:w="3420" w:type="dxa"/>
            <w:shd w:val="clear" w:color="auto" w:fill="12345B"/>
          </w:tcPr>
          <w:p>
            <w:pPr>
              <w:pStyle w:val="TableParagraph"/>
              <w:spacing w:before="101"/>
              <w:ind w:left="113"/>
              <w:rPr>
                <w:b/>
                <w:sz w:val="24"/>
              </w:rPr>
            </w:pPr>
            <w:r>
              <w:rPr>
                <w:b/>
                <w:sz w:val="24"/>
              </w:rPr>
              <w:t>Recommended / </w:t>
            </w:r>
            <w:r>
              <w:rPr>
                <w:b/>
                <w:spacing w:val="-2"/>
                <w:sz w:val="24"/>
              </w:rPr>
              <w:t>guidance</w:t>
            </w:r>
          </w:p>
        </w:tc>
      </w:tr>
      <w:tr>
        <w:trPr>
          <w:trHeight w:val="739" w:hRule="atLeast"/>
        </w:trPr>
        <w:tc>
          <w:tcPr>
            <w:tcW w:w="3400" w:type="dxa"/>
          </w:tcPr>
          <w:p>
            <w:pPr>
              <w:pStyle w:val="TableParagraph"/>
              <w:spacing w:before="102"/>
              <w:rPr>
                <w:sz w:val="24"/>
              </w:rPr>
            </w:pPr>
            <w:r>
              <w:rPr>
                <w:sz w:val="24"/>
              </w:rPr>
              <w:t>Mobile </w:t>
            </w:r>
            <w:r>
              <w:rPr>
                <w:spacing w:val="-2"/>
                <w:sz w:val="24"/>
              </w:rPr>
              <w:t>device</w:t>
            </w:r>
          </w:p>
        </w:tc>
        <w:tc>
          <w:tcPr>
            <w:tcW w:w="3400" w:type="dxa"/>
          </w:tcPr>
          <w:p>
            <w:pPr>
              <w:pStyle w:val="TableParagraph"/>
              <w:spacing w:before="102"/>
              <w:ind w:left="108" w:right="347"/>
              <w:rPr>
                <w:sz w:val="24"/>
              </w:rPr>
            </w:pPr>
            <w:r>
              <w:rPr>
                <w:sz w:val="24"/>
              </w:rPr>
              <w:t>Android</w:t>
            </w:r>
            <w:r>
              <w:rPr>
                <w:spacing w:val="-10"/>
                <w:sz w:val="24"/>
              </w:rPr>
              <w:t> </w:t>
            </w:r>
            <w:r>
              <w:rPr>
                <w:sz w:val="24"/>
              </w:rPr>
              <w:t>8.0+</w:t>
            </w:r>
            <w:r>
              <w:rPr>
                <w:spacing w:val="-10"/>
                <w:sz w:val="24"/>
              </w:rPr>
              <w:t> </w:t>
            </w:r>
            <w:r>
              <w:rPr>
                <w:sz w:val="24"/>
              </w:rPr>
              <w:t>or</w:t>
            </w:r>
            <w:r>
              <w:rPr>
                <w:spacing w:val="-10"/>
                <w:sz w:val="24"/>
              </w:rPr>
              <w:t> </w:t>
            </w:r>
            <w:r>
              <w:rPr>
                <w:sz w:val="24"/>
              </w:rPr>
              <w:t>iOS</w:t>
            </w:r>
            <w:r>
              <w:rPr>
                <w:spacing w:val="-10"/>
                <w:sz w:val="24"/>
              </w:rPr>
              <w:t> </w:t>
            </w:r>
            <w:r>
              <w:rPr>
                <w:sz w:val="24"/>
              </w:rPr>
              <w:t>12.0+ with working camera</w:t>
            </w:r>
          </w:p>
        </w:tc>
        <w:tc>
          <w:tcPr>
            <w:tcW w:w="3420" w:type="dxa"/>
          </w:tcPr>
          <w:p>
            <w:pPr>
              <w:pStyle w:val="TableParagraph"/>
              <w:spacing w:before="102"/>
              <w:ind w:left="113" w:right="435"/>
              <w:rPr>
                <w:sz w:val="24"/>
              </w:rPr>
            </w:pPr>
            <w:r>
              <w:rPr>
                <w:sz w:val="24"/>
              </w:rPr>
              <w:t>Device that can capture a sharp, well-lit supported </w:t>
            </w:r>
            <w:r>
              <w:rPr>
                <w:spacing w:val="-5"/>
                <w:sz w:val="24"/>
              </w:rPr>
              <w:t>ID</w:t>
            </w:r>
          </w:p>
        </w:tc>
      </w:tr>
      <w:tr>
        <w:trPr>
          <w:trHeight w:val="760" w:hRule="atLeast"/>
        </w:trPr>
        <w:tc>
          <w:tcPr>
            <w:tcW w:w="3400" w:type="dxa"/>
            <w:shd w:val="clear" w:color="auto" w:fill="F4F6FA"/>
          </w:tcPr>
          <w:p>
            <w:pPr>
              <w:pStyle w:val="TableParagraph"/>
              <w:spacing w:before="119"/>
              <w:rPr>
                <w:sz w:val="24"/>
              </w:rPr>
            </w:pPr>
            <w:r>
              <w:rPr>
                <w:spacing w:val="-2"/>
                <w:sz w:val="24"/>
              </w:rPr>
              <w:t>Camera</w:t>
            </w:r>
          </w:p>
        </w:tc>
        <w:tc>
          <w:tcPr>
            <w:tcW w:w="3400" w:type="dxa"/>
            <w:shd w:val="clear" w:color="auto" w:fill="F4F6FA"/>
          </w:tcPr>
          <w:p>
            <w:pPr>
              <w:pStyle w:val="TableParagraph"/>
              <w:spacing w:before="119"/>
              <w:ind w:left="108"/>
              <w:rPr>
                <w:sz w:val="24"/>
              </w:rPr>
            </w:pPr>
            <w:r>
              <w:rPr>
                <w:sz w:val="24"/>
              </w:rPr>
              <w:t>Built-in mobile </w:t>
            </w:r>
            <w:r>
              <w:rPr>
                <w:spacing w:val="-2"/>
                <w:sz w:val="24"/>
              </w:rPr>
              <w:t>camera</w:t>
            </w:r>
          </w:p>
        </w:tc>
        <w:tc>
          <w:tcPr>
            <w:tcW w:w="3420" w:type="dxa"/>
            <w:shd w:val="clear" w:color="auto" w:fill="F4F6FA"/>
          </w:tcPr>
          <w:p>
            <w:pPr>
              <w:pStyle w:val="TableParagraph"/>
              <w:spacing w:before="119"/>
              <w:ind w:left="113" w:right="210"/>
              <w:rPr>
                <w:sz w:val="24"/>
              </w:rPr>
            </w:pPr>
            <w:r>
              <w:rPr>
                <w:sz w:val="24"/>
              </w:rPr>
              <w:t>Rear camera with stable focus</w:t>
            </w:r>
            <w:r>
              <w:rPr>
                <w:spacing w:val="-13"/>
                <w:sz w:val="24"/>
              </w:rPr>
              <w:t> </w:t>
            </w:r>
            <w:r>
              <w:rPr>
                <w:sz w:val="24"/>
              </w:rPr>
              <w:t>and</w:t>
            </w:r>
            <w:r>
              <w:rPr>
                <w:spacing w:val="-13"/>
                <w:sz w:val="24"/>
              </w:rPr>
              <w:t> </w:t>
            </w:r>
            <w:r>
              <w:rPr>
                <w:sz w:val="24"/>
              </w:rPr>
              <w:t>adequate</w:t>
            </w:r>
            <w:r>
              <w:rPr>
                <w:spacing w:val="-13"/>
                <w:sz w:val="24"/>
              </w:rPr>
              <w:t> </w:t>
            </w:r>
            <w:r>
              <w:rPr>
                <w:sz w:val="24"/>
              </w:rPr>
              <w:t>lighting</w:t>
            </w:r>
          </w:p>
        </w:tc>
      </w:tr>
      <w:tr>
        <w:trPr>
          <w:trHeight w:val="760" w:hRule="atLeast"/>
        </w:trPr>
        <w:tc>
          <w:tcPr>
            <w:tcW w:w="3400" w:type="dxa"/>
          </w:tcPr>
          <w:p>
            <w:pPr>
              <w:pStyle w:val="TableParagraph"/>
              <w:spacing w:before="116"/>
              <w:rPr>
                <w:sz w:val="24"/>
              </w:rPr>
            </w:pPr>
            <w:r>
              <w:rPr>
                <w:spacing w:val="-2"/>
                <w:sz w:val="24"/>
              </w:rPr>
              <w:t>Computer</w:t>
            </w:r>
          </w:p>
        </w:tc>
        <w:tc>
          <w:tcPr>
            <w:tcW w:w="3400" w:type="dxa"/>
          </w:tcPr>
          <w:p>
            <w:pPr>
              <w:pStyle w:val="TableParagraph"/>
              <w:spacing w:before="116"/>
              <w:ind w:left="108" w:right="347"/>
              <w:rPr>
                <w:sz w:val="24"/>
              </w:rPr>
            </w:pPr>
            <w:r>
              <w:rPr>
                <w:sz w:val="24"/>
              </w:rPr>
              <w:t>Required for BPLO/OSCA/PDAO</w:t>
            </w:r>
            <w:r>
              <w:rPr>
                <w:spacing w:val="-17"/>
                <w:sz w:val="24"/>
              </w:rPr>
              <w:t> </w:t>
            </w:r>
            <w:r>
              <w:rPr>
                <w:sz w:val="24"/>
              </w:rPr>
              <w:t>portals</w:t>
            </w:r>
          </w:p>
        </w:tc>
        <w:tc>
          <w:tcPr>
            <w:tcW w:w="3420" w:type="dxa"/>
          </w:tcPr>
          <w:p>
            <w:pPr>
              <w:pStyle w:val="TableParagraph"/>
              <w:spacing w:before="116"/>
              <w:ind w:left="113"/>
              <w:rPr>
                <w:sz w:val="24"/>
              </w:rPr>
            </w:pPr>
            <w:r>
              <w:rPr>
                <w:sz w:val="24"/>
              </w:rPr>
              <w:t>Modern</w:t>
            </w:r>
            <w:r>
              <w:rPr>
                <w:spacing w:val="-17"/>
                <w:sz w:val="24"/>
              </w:rPr>
              <w:t> </w:t>
            </w:r>
            <w:r>
              <w:rPr>
                <w:sz w:val="24"/>
              </w:rPr>
              <w:t>desktop/laptop</w:t>
            </w:r>
            <w:r>
              <w:rPr>
                <w:spacing w:val="-17"/>
                <w:sz w:val="24"/>
              </w:rPr>
              <w:t> </w:t>
            </w:r>
            <w:r>
              <w:rPr>
                <w:sz w:val="24"/>
              </w:rPr>
              <w:t>with supported browser</w:t>
            </w:r>
          </w:p>
        </w:tc>
      </w:tr>
      <w:tr>
        <w:trPr>
          <w:trHeight w:val="760" w:hRule="atLeast"/>
        </w:trPr>
        <w:tc>
          <w:tcPr>
            <w:tcW w:w="3400" w:type="dxa"/>
            <w:shd w:val="clear" w:color="auto" w:fill="F4F6FA"/>
          </w:tcPr>
          <w:p>
            <w:pPr>
              <w:pStyle w:val="TableParagraph"/>
              <w:spacing w:before="113"/>
              <w:rPr>
                <w:sz w:val="24"/>
              </w:rPr>
            </w:pPr>
            <w:r>
              <w:rPr>
                <w:spacing w:val="-2"/>
                <w:sz w:val="24"/>
              </w:rPr>
              <w:t>Internet</w:t>
            </w:r>
          </w:p>
        </w:tc>
        <w:tc>
          <w:tcPr>
            <w:tcW w:w="3400" w:type="dxa"/>
            <w:shd w:val="clear" w:color="auto" w:fill="F4F6FA"/>
          </w:tcPr>
          <w:p>
            <w:pPr>
              <w:pStyle w:val="TableParagraph"/>
              <w:spacing w:before="113"/>
              <w:ind w:left="108"/>
              <w:rPr>
                <w:sz w:val="24"/>
              </w:rPr>
            </w:pPr>
            <w:r>
              <w:rPr>
                <w:sz w:val="24"/>
              </w:rPr>
              <w:t>Stable</w:t>
            </w:r>
            <w:r>
              <w:rPr>
                <w:spacing w:val="-13"/>
                <w:sz w:val="24"/>
              </w:rPr>
              <w:t> </w:t>
            </w:r>
            <w:r>
              <w:rPr>
                <w:sz w:val="24"/>
              </w:rPr>
              <w:t>connection</w:t>
            </w:r>
            <w:r>
              <w:rPr>
                <w:spacing w:val="-13"/>
                <w:sz w:val="24"/>
              </w:rPr>
              <w:t> </w:t>
            </w:r>
            <w:r>
              <w:rPr>
                <w:sz w:val="24"/>
              </w:rPr>
              <w:t>for</w:t>
            </w:r>
            <w:r>
              <w:rPr>
                <w:spacing w:val="-13"/>
                <w:sz w:val="24"/>
              </w:rPr>
              <w:t> </w:t>
            </w:r>
            <w:r>
              <w:rPr>
                <w:sz w:val="24"/>
              </w:rPr>
              <w:t>live </w:t>
            </w:r>
            <w:r>
              <w:rPr>
                <w:spacing w:val="-2"/>
                <w:sz w:val="24"/>
              </w:rPr>
              <w:t>verification</w:t>
            </w:r>
          </w:p>
        </w:tc>
        <w:tc>
          <w:tcPr>
            <w:tcW w:w="3420" w:type="dxa"/>
            <w:shd w:val="clear" w:color="auto" w:fill="F4F6FA"/>
          </w:tcPr>
          <w:p>
            <w:pPr>
              <w:pStyle w:val="TableParagraph"/>
              <w:spacing w:before="113"/>
              <w:ind w:left="113"/>
              <w:rPr>
                <w:sz w:val="24"/>
              </w:rPr>
            </w:pPr>
            <w:r>
              <w:rPr>
                <w:sz w:val="24"/>
              </w:rPr>
              <w:t>Reliable</w:t>
            </w:r>
            <w:r>
              <w:rPr>
                <w:spacing w:val="-13"/>
                <w:sz w:val="24"/>
              </w:rPr>
              <w:t> </w:t>
            </w:r>
            <w:r>
              <w:rPr>
                <w:sz w:val="24"/>
              </w:rPr>
              <w:t>Wi-Fi/mobile</w:t>
            </w:r>
            <w:r>
              <w:rPr>
                <w:spacing w:val="-13"/>
                <w:sz w:val="24"/>
              </w:rPr>
              <w:t> </w:t>
            </w:r>
            <w:r>
              <w:rPr>
                <w:sz w:val="24"/>
              </w:rPr>
              <w:t>data</w:t>
            </w:r>
            <w:r>
              <w:rPr>
                <w:spacing w:val="-13"/>
                <w:sz w:val="24"/>
              </w:rPr>
              <w:t> </w:t>
            </w:r>
            <w:r>
              <w:rPr>
                <w:sz w:val="24"/>
              </w:rPr>
              <w:t>at point of service</w:t>
            </w:r>
          </w:p>
        </w:tc>
      </w:tr>
      <w:tr>
        <w:trPr>
          <w:trHeight w:val="760" w:hRule="atLeast"/>
        </w:trPr>
        <w:tc>
          <w:tcPr>
            <w:tcW w:w="3400" w:type="dxa"/>
          </w:tcPr>
          <w:p>
            <w:pPr>
              <w:pStyle w:val="TableParagraph"/>
              <w:spacing w:before="110"/>
              <w:rPr>
                <w:sz w:val="24"/>
              </w:rPr>
            </w:pPr>
            <w:r>
              <w:rPr>
                <w:sz w:val="24"/>
              </w:rPr>
              <w:t>Dedicated </w:t>
            </w:r>
            <w:r>
              <w:rPr>
                <w:spacing w:val="-2"/>
                <w:sz w:val="24"/>
              </w:rPr>
              <w:t>scanner</w:t>
            </w:r>
          </w:p>
        </w:tc>
        <w:tc>
          <w:tcPr>
            <w:tcW w:w="3400" w:type="dxa"/>
          </w:tcPr>
          <w:p>
            <w:pPr>
              <w:pStyle w:val="TableParagraph"/>
              <w:spacing w:before="110"/>
              <w:ind w:left="108"/>
              <w:rPr>
                <w:sz w:val="24"/>
              </w:rPr>
            </w:pPr>
            <w:r>
              <w:rPr>
                <w:sz w:val="24"/>
              </w:rPr>
              <w:t>Not</w:t>
            </w:r>
            <w:r>
              <w:rPr>
                <w:spacing w:val="-13"/>
                <w:sz w:val="24"/>
              </w:rPr>
              <w:t> </w:t>
            </w:r>
            <w:r>
              <w:rPr>
                <w:sz w:val="24"/>
              </w:rPr>
              <w:t>required</w:t>
            </w:r>
            <w:r>
              <w:rPr>
                <w:spacing w:val="-13"/>
                <w:sz w:val="24"/>
              </w:rPr>
              <w:t> </w:t>
            </w:r>
            <w:r>
              <w:rPr>
                <w:sz w:val="24"/>
              </w:rPr>
              <w:t>by</w:t>
            </w:r>
            <w:r>
              <w:rPr>
                <w:spacing w:val="-13"/>
                <w:sz w:val="24"/>
              </w:rPr>
              <w:t> </w:t>
            </w:r>
            <w:r>
              <w:rPr>
                <w:sz w:val="24"/>
              </w:rPr>
              <w:t>documented </w:t>
            </w:r>
            <w:r>
              <w:rPr>
                <w:spacing w:val="-2"/>
                <w:sz w:val="24"/>
              </w:rPr>
              <w:t>workflow</w:t>
            </w:r>
          </w:p>
        </w:tc>
        <w:tc>
          <w:tcPr>
            <w:tcW w:w="3420" w:type="dxa"/>
          </w:tcPr>
          <w:p>
            <w:pPr>
              <w:pStyle w:val="TableParagraph"/>
              <w:spacing w:before="110"/>
              <w:ind w:left="113"/>
              <w:rPr>
                <w:sz w:val="24"/>
              </w:rPr>
            </w:pPr>
            <w:r>
              <w:rPr>
                <w:sz w:val="24"/>
              </w:rPr>
              <w:t>Mobile camera is the documented</w:t>
            </w:r>
            <w:r>
              <w:rPr>
                <w:spacing w:val="-17"/>
                <w:sz w:val="24"/>
              </w:rPr>
              <w:t> </w:t>
            </w:r>
            <w:r>
              <w:rPr>
                <w:sz w:val="24"/>
              </w:rPr>
              <w:t>capture</w:t>
            </w:r>
            <w:r>
              <w:rPr>
                <w:spacing w:val="-17"/>
                <w:sz w:val="24"/>
              </w:rPr>
              <w:t> </w:t>
            </w:r>
            <w:r>
              <w:rPr>
                <w:sz w:val="24"/>
              </w:rPr>
              <w:t>method</w:t>
            </w:r>
          </w:p>
        </w:tc>
      </w:tr>
    </w:tbl>
    <w:p>
      <w:pPr>
        <w:pStyle w:val="Heading1"/>
        <w:numPr>
          <w:ilvl w:val="1"/>
          <w:numId w:val="2"/>
        </w:numPr>
        <w:tabs>
          <w:tab w:pos="687" w:val="left" w:leader="none"/>
        </w:tabs>
        <w:spacing w:line="240" w:lineRule="auto" w:before="203" w:after="0"/>
        <w:ind w:left="687" w:right="0" w:hanging="400"/>
        <w:jc w:val="left"/>
      </w:pPr>
      <w:bookmarkStart w:name="3.1 ID Capture Guidance " w:id="14"/>
      <w:bookmarkEnd w:id="14"/>
      <w:r>
        <w:rPr>
          <w:b w:val="0"/>
        </w:rPr>
      </w:r>
      <w:r>
        <w:rPr/>
        <w:t>ID Capture </w:t>
      </w:r>
      <w:r>
        <w:rPr>
          <w:spacing w:val="-2"/>
        </w:rPr>
        <w:t>Guidance</w:t>
      </w:r>
    </w:p>
    <w:p>
      <w:pPr>
        <w:pStyle w:val="ListParagraph"/>
        <w:numPr>
          <w:ilvl w:val="2"/>
          <w:numId w:val="2"/>
        </w:numPr>
        <w:tabs>
          <w:tab w:pos="647" w:val="left" w:leader="none"/>
        </w:tabs>
        <w:spacing w:line="276" w:lineRule="auto" w:before="42" w:after="0"/>
        <w:ind w:left="647" w:right="958" w:hanging="360"/>
        <w:jc w:val="left"/>
        <w:rPr>
          <w:sz w:val="24"/>
        </w:rPr>
      </w:pPr>
      <w:r>
        <w:rPr>
          <w:sz w:val="24"/>
        </w:rPr>
        <w:t>Use</w:t>
      </w:r>
      <w:r>
        <w:rPr>
          <w:spacing w:val="-4"/>
          <w:sz w:val="24"/>
        </w:rPr>
        <w:t> </w:t>
      </w:r>
      <w:r>
        <w:rPr>
          <w:sz w:val="24"/>
        </w:rPr>
        <w:t>the</w:t>
      </w:r>
      <w:r>
        <w:rPr>
          <w:spacing w:val="-4"/>
          <w:sz w:val="24"/>
        </w:rPr>
        <w:t> </w:t>
      </w:r>
      <w:r>
        <w:rPr>
          <w:sz w:val="24"/>
        </w:rPr>
        <w:t>mobile</w:t>
      </w:r>
      <w:r>
        <w:rPr>
          <w:spacing w:val="-4"/>
          <w:sz w:val="24"/>
        </w:rPr>
        <w:t> </w:t>
      </w:r>
      <w:r>
        <w:rPr>
          <w:sz w:val="24"/>
        </w:rPr>
        <w:t>camera</w:t>
      </w:r>
      <w:r>
        <w:rPr>
          <w:spacing w:val="-4"/>
          <w:sz w:val="24"/>
        </w:rPr>
        <w:t> </w:t>
      </w:r>
      <w:r>
        <w:rPr>
          <w:sz w:val="24"/>
        </w:rPr>
        <w:t>workflow;</w:t>
      </w:r>
      <w:r>
        <w:rPr>
          <w:spacing w:val="-4"/>
          <w:sz w:val="24"/>
        </w:rPr>
        <w:t> </w:t>
      </w:r>
      <w:r>
        <w:rPr>
          <w:sz w:val="24"/>
        </w:rPr>
        <w:t>no</w:t>
      </w:r>
      <w:r>
        <w:rPr>
          <w:spacing w:val="-4"/>
          <w:sz w:val="24"/>
        </w:rPr>
        <w:t> </w:t>
      </w:r>
      <w:r>
        <w:rPr>
          <w:sz w:val="24"/>
        </w:rPr>
        <w:t>dedicated</w:t>
      </w:r>
      <w:r>
        <w:rPr>
          <w:spacing w:val="-4"/>
          <w:sz w:val="24"/>
        </w:rPr>
        <w:t> </w:t>
      </w:r>
      <w:r>
        <w:rPr>
          <w:sz w:val="24"/>
        </w:rPr>
        <w:t>scanner</w:t>
      </w:r>
      <w:r>
        <w:rPr>
          <w:spacing w:val="-4"/>
          <w:sz w:val="24"/>
        </w:rPr>
        <w:t> </w:t>
      </w:r>
      <w:r>
        <w:rPr>
          <w:sz w:val="24"/>
        </w:rPr>
        <w:t>is</w:t>
      </w:r>
      <w:r>
        <w:rPr>
          <w:spacing w:val="-4"/>
          <w:sz w:val="24"/>
        </w:rPr>
        <w:t> </w:t>
      </w:r>
      <w:r>
        <w:rPr>
          <w:sz w:val="24"/>
        </w:rPr>
        <w:t>required</w:t>
      </w:r>
      <w:r>
        <w:rPr>
          <w:spacing w:val="-4"/>
          <w:sz w:val="24"/>
        </w:rPr>
        <w:t> </w:t>
      </w:r>
      <w:r>
        <w:rPr>
          <w:sz w:val="24"/>
        </w:rPr>
        <w:t>by</w:t>
      </w:r>
      <w:r>
        <w:rPr>
          <w:spacing w:val="-4"/>
          <w:sz w:val="24"/>
        </w:rPr>
        <w:t> </w:t>
      </w:r>
      <w:r>
        <w:rPr>
          <w:sz w:val="24"/>
        </w:rPr>
        <w:t>the</w:t>
      </w:r>
      <w:r>
        <w:rPr>
          <w:spacing w:val="-4"/>
          <w:sz w:val="24"/>
        </w:rPr>
        <w:t> </w:t>
      </w:r>
      <w:r>
        <w:rPr>
          <w:sz w:val="24"/>
        </w:rPr>
        <w:t>documented </w:t>
      </w:r>
      <w:r>
        <w:rPr>
          <w:spacing w:val="-2"/>
          <w:sz w:val="24"/>
        </w:rPr>
        <w:t>process.</w:t>
      </w:r>
    </w:p>
    <w:p>
      <w:pPr>
        <w:pStyle w:val="ListParagraph"/>
        <w:numPr>
          <w:ilvl w:val="2"/>
          <w:numId w:val="2"/>
        </w:numPr>
        <w:tabs>
          <w:tab w:pos="647" w:val="left" w:leader="none"/>
        </w:tabs>
        <w:spacing w:line="240" w:lineRule="auto" w:before="0" w:after="0"/>
        <w:ind w:left="647" w:right="0" w:hanging="360"/>
        <w:jc w:val="left"/>
        <w:rPr>
          <w:sz w:val="24"/>
        </w:rPr>
      </w:pPr>
      <w:r>
        <w:rPr>
          <w:sz w:val="24"/>
        </w:rPr>
        <w:t>Keep the supported ID readable, flat, aligned, and adequately </w:t>
      </w:r>
      <w:r>
        <w:rPr>
          <w:spacing w:val="-4"/>
          <w:sz w:val="24"/>
        </w:rPr>
        <w:t>lit.</w:t>
      </w:r>
    </w:p>
    <w:p>
      <w:pPr>
        <w:pStyle w:val="ListParagraph"/>
        <w:numPr>
          <w:ilvl w:val="2"/>
          <w:numId w:val="2"/>
        </w:numPr>
        <w:tabs>
          <w:tab w:pos="647" w:val="left" w:leader="none"/>
        </w:tabs>
        <w:spacing w:line="276" w:lineRule="auto" w:before="41" w:after="0"/>
        <w:ind w:left="647" w:right="562" w:hanging="360"/>
        <w:jc w:val="left"/>
        <w:rPr>
          <w:sz w:val="24"/>
        </w:rPr>
      </w:pPr>
      <w:r>
        <w:rPr>
          <w:sz w:val="24"/>
        </w:rPr>
        <w:t>Avoid</w:t>
      </w:r>
      <w:r>
        <w:rPr>
          <w:spacing w:val="-5"/>
          <w:sz w:val="24"/>
        </w:rPr>
        <w:t> </w:t>
      </w:r>
      <w:r>
        <w:rPr>
          <w:sz w:val="24"/>
        </w:rPr>
        <w:t>blur,</w:t>
      </w:r>
      <w:r>
        <w:rPr>
          <w:spacing w:val="-5"/>
          <w:sz w:val="24"/>
        </w:rPr>
        <w:t> </w:t>
      </w:r>
      <w:r>
        <w:rPr>
          <w:sz w:val="24"/>
        </w:rPr>
        <w:t>glare,</w:t>
      </w:r>
      <w:r>
        <w:rPr>
          <w:spacing w:val="-5"/>
          <w:sz w:val="24"/>
        </w:rPr>
        <w:t> </w:t>
      </w:r>
      <w:r>
        <w:rPr>
          <w:sz w:val="24"/>
        </w:rPr>
        <w:t>heavy</w:t>
      </w:r>
      <w:r>
        <w:rPr>
          <w:spacing w:val="-5"/>
          <w:sz w:val="24"/>
        </w:rPr>
        <w:t> </w:t>
      </w:r>
      <w:r>
        <w:rPr>
          <w:sz w:val="24"/>
        </w:rPr>
        <w:t>skew,</w:t>
      </w:r>
      <w:r>
        <w:rPr>
          <w:spacing w:val="-5"/>
          <w:sz w:val="24"/>
        </w:rPr>
        <w:t> </w:t>
      </w:r>
      <w:r>
        <w:rPr>
          <w:sz w:val="24"/>
        </w:rPr>
        <w:t>and</w:t>
      </w:r>
      <w:r>
        <w:rPr>
          <w:spacing w:val="-5"/>
          <w:sz w:val="24"/>
        </w:rPr>
        <w:t> </w:t>
      </w:r>
      <w:r>
        <w:rPr>
          <w:sz w:val="24"/>
        </w:rPr>
        <w:t>obstructed</w:t>
      </w:r>
      <w:r>
        <w:rPr>
          <w:spacing w:val="-5"/>
          <w:sz w:val="24"/>
        </w:rPr>
        <w:t> </w:t>
      </w:r>
      <w:r>
        <w:rPr>
          <w:sz w:val="24"/>
        </w:rPr>
        <w:t>text.</w:t>
      </w:r>
      <w:r>
        <w:rPr>
          <w:spacing w:val="-5"/>
          <w:sz w:val="24"/>
        </w:rPr>
        <w:t> </w:t>
      </w:r>
      <w:r>
        <w:rPr>
          <w:sz w:val="24"/>
        </w:rPr>
        <w:t>Poor</w:t>
      </w:r>
      <w:r>
        <w:rPr>
          <w:spacing w:val="-5"/>
          <w:sz w:val="24"/>
        </w:rPr>
        <w:t> </w:t>
      </w:r>
      <w:r>
        <w:rPr>
          <w:sz w:val="24"/>
        </w:rPr>
        <w:t>images</w:t>
      </w:r>
      <w:r>
        <w:rPr>
          <w:spacing w:val="-5"/>
          <w:sz w:val="24"/>
        </w:rPr>
        <w:t> </w:t>
      </w:r>
      <w:r>
        <w:rPr>
          <w:sz w:val="24"/>
        </w:rPr>
        <w:t>may</w:t>
      </w:r>
      <w:r>
        <w:rPr>
          <w:spacing w:val="-5"/>
          <w:sz w:val="24"/>
        </w:rPr>
        <w:t> </w:t>
      </w:r>
      <w:r>
        <w:rPr>
          <w:sz w:val="24"/>
        </w:rPr>
        <w:t>be</w:t>
      </w:r>
      <w:r>
        <w:rPr>
          <w:spacing w:val="-5"/>
          <w:sz w:val="24"/>
        </w:rPr>
        <w:t> </w:t>
      </w:r>
      <w:r>
        <w:rPr>
          <w:sz w:val="24"/>
        </w:rPr>
        <w:t>rejected</w:t>
      </w:r>
      <w:r>
        <w:rPr>
          <w:spacing w:val="-5"/>
          <w:sz w:val="24"/>
        </w:rPr>
        <w:t> </w:t>
      </w:r>
      <w:r>
        <w:rPr>
          <w:sz w:val="24"/>
        </w:rPr>
        <w:t>or</w:t>
      </w:r>
      <w:r>
        <w:rPr>
          <w:spacing w:val="-5"/>
          <w:sz w:val="24"/>
        </w:rPr>
        <w:t> </w:t>
      </w:r>
      <w:r>
        <w:rPr>
          <w:sz w:val="24"/>
        </w:rPr>
        <w:t>sent</w:t>
      </w:r>
      <w:r>
        <w:rPr>
          <w:spacing w:val="-5"/>
          <w:sz w:val="24"/>
        </w:rPr>
        <w:t> </w:t>
      </w:r>
      <w:r>
        <w:rPr>
          <w:sz w:val="24"/>
        </w:rPr>
        <w:t>to manual entry.</w:t>
      </w:r>
    </w:p>
    <w:p>
      <w:pPr>
        <w:pStyle w:val="Heading1"/>
        <w:numPr>
          <w:ilvl w:val="1"/>
          <w:numId w:val="2"/>
        </w:numPr>
        <w:tabs>
          <w:tab w:pos="687" w:val="left" w:leader="none"/>
        </w:tabs>
        <w:spacing w:line="240" w:lineRule="auto" w:before="200" w:after="0"/>
        <w:ind w:left="687" w:right="0" w:hanging="400"/>
        <w:jc w:val="both"/>
      </w:pPr>
      <w:bookmarkStart w:name="3.2 Connectivity " w:id="15"/>
      <w:bookmarkEnd w:id="15"/>
      <w:r>
        <w:rPr>
          <w:b w:val="0"/>
        </w:rPr>
      </w:r>
      <w:r>
        <w:rPr>
          <w:spacing w:val="-2"/>
        </w:rPr>
        <w:t>Connectivity</w:t>
      </w:r>
    </w:p>
    <w:p>
      <w:pPr>
        <w:pStyle w:val="BodyText"/>
        <w:spacing w:line="276" w:lineRule="auto"/>
        <w:ind w:left="287" w:right="543"/>
        <w:jc w:val="both"/>
      </w:pPr>
      <w:r>
        <w:rPr/>
        <w:t>Live verification needs an internet connection. The Client Portal can queue scans or flags during some connection interruptions and retry synchronization after reconnection. A queued item is not the same as a completed server check or successfully delivered report. Cached status can be old, and a queued scan can be dropped after repeated failures. Do not rely on an offline or cached result as a current official confirmation; reconnect, check the sync/history status, and ask a supervisor if the result is still pending.</w:t>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204"/>
      </w:pPr>
    </w:p>
    <w:p>
      <w:pPr>
        <w:pStyle w:val="Heading1"/>
        <w:numPr>
          <w:ilvl w:val="0"/>
          <w:numId w:val="2"/>
        </w:numPr>
        <w:tabs>
          <w:tab w:pos="553" w:val="left" w:leader="none"/>
        </w:tabs>
        <w:spacing w:line="240" w:lineRule="auto" w:before="0" w:after="0"/>
        <w:ind w:left="553" w:right="0" w:hanging="266"/>
        <w:jc w:val="both"/>
      </w:pPr>
      <w:r>
        <w:rPr/>
        <mc:AlternateContent>
          <mc:Choice Requires="wps">
            <w:drawing>
              <wp:anchor distT="0" distB="0" distL="0" distR="0" allowOverlap="1" layoutInCell="1" locked="0" behindDoc="1" simplePos="0" relativeHeight="487588864">
                <wp:simplePos x="0" y="0"/>
                <wp:positionH relativeFrom="page">
                  <wp:posOffset>563879</wp:posOffset>
                </wp:positionH>
                <wp:positionV relativeFrom="paragraph">
                  <wp:posOffset>191693</wp:posOffset>
                </wp:positionV>
                <wp:extent cx="6496050" cy="70485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496050" cy="704850"/>
                        </a:xfrm>
                        <a:prstGeom prst="rect">
                          <a:avLst/>
                        </a:prstGeom>
                        <a:solidFill>
                          <a:srgbClr val="E9F2FF"/>
                        </a:solidFill>
                      </wps:spPr>
                      <wps:txbx>
                        <w:txbxContent>
                          <w:p>
                            <w:pPr>
                              <w:pStyle w:val="BodyText"/>
                              <w:spacing w:line="276" w:lineRule="auto" w:before="135"/>
                              <w:ind w:left="120"/>
                              <w:rPr>
                                <w:color w:val="000000"/>
                              </w:rPr>
                            </w:pPr>
                            <w:r>
                              <w:rPr>
                                <w:b/>
                                <w:color w:val="000000"/>
                              </w:rPr>
                              <w:t>AUDIENCE</w:t>
                            </w:r>
                            <w:r>
                              <w:rPr>
                                <w:b/>
                                <w:color w:val="000000"/>
                                <w:spacing w:val="40"/>
                              </w:rPr>
                              <w:t> </w:t>
                            </w:r>
                            <w:r>
                              <w:rPr>
                                <w:color w:val="000000"/>
                              </w:rPr>
                              <w:t>For</w:t>
                            </w:r>
                            <w:r>
                              <w:rPr>
                                <w:color w:val="000000"/>
                                <w:spacing w:val="-4"/>
                              </w:rPr>
                              <w:t> </w:t>
                            </w:r>
                            <w:r>
                              <w:rPr>
                                <w:color w:val="000000"/>
                              </w:rPr>
                              <w:t>authorized</w:t>
                            </w:r>
                            <w:r>
                              <w:rPr>
                                <w:color w:val="000000"/>
                                <w:spacing w:val="-4"/>
                              </w:rPr>
                              <w:t> </w:t>
                            </w:r>
                            <w:r>
                              <w:rPr>
                                <w:color w:val="000000"/>
                              </w:rPr>
                              <w:t>deployment/system</w:t>
                            </w:r>
                            <w:r>
                              <w:rPr>
                                <w:color w:val="000000"/>
                                <w:spacing w:val="-4"/>
                              </w:rPr>
                              <w:t> </w:t>
                            </w:r>
                            <w:r>
                              <w:rPr>
                                <w:color w:val="000000"/>
                              </w:rPr>
                              <w:t>administrators.</w:t>
                            </w:r>
                            <w:r>
                              <w:rPr>
                                <w:color w:val="000000"/>
                                <w:spacing w:val="-4"/>
                              </w:rPr>
                              <w:t> </w:t>
                            </w:r>
                            <w:r>
                              <w:rPr>
                                <w:color w:val="000000"/>
                              </w:rPr>
                              <w:t>End</w:t>
                            </w:r>
                            <w:r>
                              <w:rPr>
                                <w:color w:val="000000"/>
                                <w:spacing w:val="-4"/>
                              </w:rPr>
                              <w:t> </w:t>
                            </w:r>
                            <w:r>
                              <w:rPr>
                                <w:color w:val="000000"/>
                              </w:rPr>
                              <w:t>users</w:t>
                            </w:r>
                            <w:r>
                              <w:rPr>
                                <w:color w:val="000000"/>
                                <w:spacing w:val="-4"/>
                              </w:rPr>
                              <w:t> </w:t>
                            </w:r>
                            <w:r>
                              <w:rPr>
                                <w:color w:val="000000"/>
                              </w:rPr>
                              <w:t>should</w:t>
                            </w:r>
                            <w:r>
                              <w:rPr>
                                <w:color w:val="000000"/>
                                <w:spacing w:val="-4"/>
                              </w:rPr>
                              <w:t> </w:t>
                            </w:r>
                            <w:r>
                              <w:rPr>
                                <w:color w:val="000000"/>
                              </w:rPr>
                              <w:t>not</w:t>
                            </w:r>
                            <w:r>
                              <w:rPr>
                                <w:color w:val="000000"/>
                                <w:spacing w:val="-4"/>
                              </w:rPr>
                              <w:t> </w:t>
                            </w:r>
                            <w:r>
                              <w:rPr>
                                <w:color w:val="000000"/>
                              </w:rPr>
                              <w:t>change database, API, hosting, or security configuration.</w:t>
                            </w:r>
                          </w:p>
                        </w:txbxContent>
                      </wps:txbx>
                      <wps:bodyPr wrap="square" lIns="0" tIns="0" rIns="0" bIns="0" rtlCol="0">
                        <a:noAutofit/>
                      </wps:bodyPr>
                    </wps:wsp>
                  </a:graphicData>
                </a:graphic>
              </wp:anchor>
            </w:drawing>
          </mc:Choice>
          <mc:Fallback>
            <w:pict>
              <v:shape style="position:absolute;margin-left:44.399998pt;margin-top:15.093966pt;width:511.5pt;height:55.5pt;mso-position-horizontal-relative:page;mso-position-vertical-relative:paragraph;z-index:-15727616;mso-wrap-distance-left:0;mso-wrap-distance-right:0" type="#_x0000_t202" id="docshape5" filled="true" fillcolor="#e9f2ff" stroked="false">
                <v:textbox inset="0,0,0,0">
                  <w:txbxContent>
                    <w:p>
                      <w:pPr>
                        <w:pStyle w:val="BodyText"/>
                        <w:spacing w:line="276" w:lineRule="auto" w:before="135"/>
                        <w:ind w:left="120"/>
                        <w:rPr>
                          <w:color w:val="000000"/>
                        </w:rPr>
                      </w:pPr>
                      <w:r>
                        <w:rPr>
                          <w:b/>
                          <w:color w:val="000000"/>
                        </w:rPr>
                        <w:t>AUDIENCE</w:t>
                      </w:r>
                      <w:r>
                        <w:rPr>
                          <w:b/>
                          <w:color w:val="000000"/>
                          <w:spacing w:val="40"/>
                        </w:rPr>
                        <w:t> </w:t>
                      </w:r>
                      <w:r>
                        <w:rPr>
                          <w:color w:val="000000"/>
                        </w:rPr>
                        <w:t>For</w:t>
                      </w:r>
                      <w:r>
                        <w:rPr>
                          <w:color w:val="000000"/>
                          <w:spacing w:val="-4"/>
                        </w:rPr>
                        <w:t> </w:t>
                      </w:r>
                      <w:r>
                        <w:rPr>
                          <w:color w:val="000000"/>
                        </w:rPr>
                        <w:t>authorized</w:t>
                      </w:r>
                      <w:r>
                        <w:rPr>
                          <w:color w:val="000000"/>
                          <w:spacing w:val="-4"/>
                        </w:rPr>
                        <w:t> </w:t>
                      </w:r>
                      <w:r>
                        <w:rPr>
                          <w:color w:val="000000"/>
                        </w:rPr>
                        <w:t>deployment/system</w:t>
                      </w:r>
                      <w:r>
                        <w:rPr>
                          <w:color w:val="000000"/>
                          <w:spacing w:val="-4"/>
                        </w:rPr>
                        <w:t> </w:t>
                      </w:r>
                      <w:r>
                        <w:rPr>
                          <w:color w:val="000000"/>
                        </w:rPr>
                        <w:t>administrators.</w:t>
                      </w:r>
                      <w:r>
                        <w:rPr>
                          <w:color w:val="000000"/>
                          <w:spacing w:val="-4"/>
                        </w:rPr>
                        <w:t> </w:t>
                      </w:r>
                      <w:r>
                        <w:rPr>
                          <w:color w:val="000000"/>
                        </w:rPr>
                        <w:t>End</w:t>
                      </w:r>
                      <w:r>
                        <w:rPr>
                          <w:color w:val="000000"/>
                          <w:spacing w:val="-4"/>
                        </w:rPr>
                        <w:t> </w:t>
                      </w:r>
                      <w:r>
                        <w:rPr>
                          <w:color w:val="000000"/>
                        </w:rPr>
                        <w:t>users</w:t>
                      </w:r>
                      <w:r>
                        <w:rPr>
                          <w:color w:val="000000"/>
                          <w:spacing w:val="-4"/>
                        </w:rPr>
                        <w:t> </w:t>
                      </w:r>
                      <w:r>
                        <w:rPr>
                          <w:color w:val="000000"/>
                        </w:rPr>
                        <w:t>should</w:t>
                      </w:r>
                      <w:r>
                        <w:rPr>
                          <w:color w:val="000000"/>
                          <w:spacing w:val="-4"/>
                        </w:rPr>
                        <w:t> </w:t>
                      </w:r>
                      <w:r>
                        <w:rPr>
                          <w:color w:val="000000"/>
                        </w:rPr>
                        <w:t>not</w:t>
                      </w:r>
                      <w:r>
                        <w:rPr>
                          <w:color w:val="000000"/>
                          <w:spacing w:val="-4"/>
                        </w:rPr>
                        <w:t> </w:t>
                      </w:r>
                      <w:r>
                        <w:rPr>
                          <w:color w:val="000000"/>
                        </w:rPr>
                        <w:t>change database, API, hosting, or security configuration.</w:t>
                      </w:r>
                    </w:p>
                  </w:txbxContent>
                </v:textbox>
                <v:fill type="solid"/>
                <w10:wrap type="topAndBottom"/>
              </v:shape>
            </w:pict>
          </mc:Fallback>
        </mc:AlternateContent>
      </w:r>
      <w:bookmarkStart w:name="4. Installation &amp; Deployment Guide " w:id="16"/>
      <w:bookmarkEnd w:id="16"/>
      <w:r>
        <w:rPr>
          <w:b w:val="0"/>
        </w:rPr>
      </w:r>
      <w:r>
        <w:rPr/>
        <w:t>Installation &amp; Deployment </w:t>
      </w:r>
      <w:r>
        <w:rPr>
          <w:spacing w:val="-2"/>
        </w:rPr>
        <w:t>Guide</w:t>
      </w:r>
    </w:p>
    <w:p>
      <w:pPr>
        <w:pStyle w:val="Heading1"/>
        <w:spacing w:after="0" w:line="240" w:lineRule="auto"/>
        <w:jc w:val="both"/>
        <w:sectPr>
          <w:pgSz w:w="12240" w:h="15840"/>
          <w:pgMar w:header="490" w:footer="698" w:top="940" w:bottom="920" w:left="720" w:right="720"/>
        </w:sectPr>
      </w:pPr>
    </w:p>
    <w:p>
      <w:pPr>
        <w:pStyle w:val="BodyText"/>
        <w:spacing w:before="246"/>
        <w:rPr>
          <w:b/>
        </w:rPr>
      </w:pPr>
    </w:p>
    <w:p>
      <w:pPr>
        <w:pStyle w:val="ListParagraph"/>
        <w:numPr>
          <w:ilvl w:val="1"/>
          <w:numId w:val="2"/>
        </w:numPr>
        <w:tabs>
          <w:tab w:pos="687" w:val="left" w:leader="none"/>
        </w:tabs>
        <w:spacing w:line="240" w:lineRule="auto" w:before="0" w:after="0"/>
        <w:ind w:left="687" w:right="0" w:hanging="400"/>
        <w:jc w:val="left"/>
        <w:rPr>
          <w:b/>
          <w:sz w:val="24"/>
        </w:rPr>
      </w:pPr>
      <w:bookmarkStart w:name="4.1 Pre-Installation Checklist " w:id="17"/>
      <w:bookmarkEnd w:id="17"/>
      <w:r>
        <w:rPr/>
      </w:r>
      <w:r>
        <w:rPr>
          <w:b/>
          <w:sz w:val="24"/>
        </w:rPr>
        <w:t>Pre-Installation </w:t>
      </w:r>
      <w:r>
        <w:rPr>
          <w:b/>
          <w:spacing w:val="-2"/>
          <w:sz w:val="24"/>
        </w:rPr>
        <w:t>Checklist</w:t>
      </w:r>
    </w:p>
    <w:p>
      <w:pPr>
        <w:pStyle w:val="ListParagraph"/>
        <w:numPr>
          <w:ilvl w:val="2"/>
          <w:numId w:val="2"/>
        </w:numPr>
        <w:tabs>
          <w:tab w:pos="1007" w:val="left" w:leader="none"/>
        </w:tabs>
        <w:spacing w:line="240" w:lineRule="auto" w:before="42" w:after="0"/>
        <w:ind w:left="1007" w:right="0" w:hanging="360"/>
        <w:jc w:val="left"/>
        <w:rPr>
          <w:sz w:val="24"/>
        </w:rPr>
      </w:pPr>
      <w:r>
        <w:rPr>
          <w:sz w:val="24"/>
        </w:rPr>
        <w:t>Approved source: the organization’s authorized iDetect repository or deployment package. Do not use an unofficial copy.</w:t>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2"/>
          <w:sz w:val="24"/>
        </w:rPr>
      </w:r>
    </w:p>
    <w:p>
      <w:pPr>
        <w:pStyle w:val="ListParagraph"/>
        <w:numPr>
          <w:ilvl w:val="2"/>
          <w:numId w:val="2"/>
        </w:numPr>
        <w:tabs>
          <w:tab w:pos="1007" w:val="left" w:leader="none"/>
        </w:tabs>
        <w:spacing w:line="240" w:lineRule="auto" w:before="41" w:after="0"/>
        <w:ind w:left="1007" w:right="0" w:hanging="360"/>
        <w:jc w:val="left"/>
        <w:rPr>
          <w:sz w:val="24"/>
        </w:rPr>
      </w:pPr>
      <w:r>
        <w:rPr>
          <w:sz w:val="24"/>
        </w:rPr>
        <w:t>API: https://idetect.it.com/api in the documented production setup. A system administrator must approve any alternate environment.</w:t>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pacing w:val="-2"/>
          <w:sz w:val="24"/>
        </w:rPr>
      </w:r>
    </w:p>
    <w:p>
      <w:pPr>
        <w:pStyle w:val="ListParagraph"/>
        <w:numPr>
          <w:ilvl w:val="2"/>
          <w:numId w:val="2"/>
        </w:numPr>
        <w:tabs>
          <w:tab w:pos="1007" w:val="left" w:leader="none"/>
        </w:tabs>
        <w:spacing w:line="240" w:lineRule="auto" w:before="42" w:after="0"/>
        <w:ind w:left="1007" w:right="0" w:hanging="360"/>
        <w:jc w:val="left"/>
        <w:rPr>
          <w:sz w:val="24"/>
        </w:rPr>
      </w:pPr>
      <w:r>
        <w:rPr>
          <w:sz w:val="24"/>
        </w:rPr>
        <w:t>Database: PostgreSQL managed through Supabase in the documented setup. Obtain access only through the authorized technical administrator; do not put database credentials in a mobile app or share them with end users.</w:t>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2"/>
          <w:sz w:val="24"/>
        </w:rPr>
      </w:r>
    </w:p>
    <w:p>
      <w:pPr>
        <w:pStyle w:val="ListParagraph"/>
        <w:numPr>
          <w:ilvl w:val="2"/>
          <w:numId w:val="2"/>
        </w:numPr>
        <w:tabs>
          <w:tab w:pos="1007" w:val="left" w:leader="none"/>
        </w:tabs>
        <w:spacing w:line="240" w:lineRule="auto" w:before="41" w:after="0"/>
        <w:ind w:left="1007" w:right="0" w:hanging="360"/>
        <w:jc w:val="left"/>
        <w:rPr>
          <w:sz w:val="24"/>
        </w:rPr>
      </w:pPr>
      <w:r>
        <w:rPr>
          <w:sz w:val="24"/>
        </w:rPr>
        <w:t>The apps do not connect directly to OSCA or PDAO database servers. Office records are managed in the central iDetect service with OSCA/PDAO role separation.</w:t>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2"/>
          <w:sz w:val="24"/>
        </w:rPr>
      </w:r>
    </w:p>
    <w:p>
      <w:pPr>
        <w:pStyle w:val="ListParagraph"/>
        <w:numPr>
          <w:ilvl w:val="2"/>
          <w:numId w:val="2"/>
        </w:numPr>
        <w:tabs>
          <w:tab w:pos="1007" w:val="left" w:leader="none"/>
        </w:tabs>
        <w:spacing w:line="240" w:lineRule="auto" w:before="41" w:after="0"/>
        <w:ind w:left="1007" w:right="0" w:hanging="360"/>
        <w:jc w:val="left"/>
        <w:rPr>
          <w:sz w:val="24"/>
        </w:rPr>
      </w:pPr>
      <w:r>
        <w:rPr>
          <w:sz w:val="24"/>
        </w:rPr>
        <w:t>Semaphore SMS and FCM/APNs </w:t>
      </w:r>
      <w:r>
        <w:rPr>
          <w:spacing w:val="-2"/>
          <w:sz w:val="24"/>
        </w:rPr>
        <w:t>configuration.</w:t>
      </w:r>
    </w:p>
    <w:p>
      <w:pPr>
        <w:pStyle w:val="ListParagraph"/>
        <w:numPr>
          <w:ilvl w:val="2"/>
          <w:numId w:val="2"/>
        </w:numPr>
        <w:tabs>
          <w:tab w:pos="1007" w:val="left" w:leader="none"/>
        </w:tabs>
        <w:spacing w:line="240" w:lineRule="auto" w:before="42" w:after="0"/>
        <w:ind w:left="1007" w:right="0" w:hanging="360"/>
        <w:jc w:val="left"/>
        <w:rPr>
          <w:sz w:val="24"/>
        </w:rPr>
      </w:pPr>
      <w:r>
        <w:rPr>
          <w:sz w:val="24"/>
        </w:rPr>
        <w:t>Staff website: https://idetect.it.com. Client and Beneficiary app packages must be obtained from the iDetect administrator; public download links are not supplied.</w:t>
      </w:r>
      <w:r>
        <w:rPr>
          <w:spacing w:val="-2"/>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pacing w:val="-2"/>
          <w:sz w:val="24"/>
        </w:rPr>
      </w:r>
    </w:p>
    <w:p>
      <w:pPr>
        <w:pStyle w:val="ListParagraph"/>
        <w:numPr>
          <w:ilvl w:val="2"/>
          <w:numId w:val="2"/>
        </w:numPr>
        <w:tabs>
          <w:tab w:pos="1007" w:val="left" w:leader="none"/>
        </w:tabs>
        <w:spacing w:line="240" w:lineRule="auto" w:before="41" w:after="0"/>
        <w:ind w:left="1007" w:right="0" w:hanging="360"/>
        <w:jc w:val="left"/>
        <w:rPr>
          <w:sz w:val="24"/>
        </w:rPr>
      </w:pPr>
      <w:r>
        <w:rPr>
          <w:sz w:val="24"/>
        </w:rPr>
        <w:t>The documented public website uses HTTPS. Hosting and TLS certificates are managed by the deployment administrator; users should not bypass a browser certificate warning.</w:t>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2"/>
          <w:sz w:val="24"/>
        </w:rPr>
      </w:r>
    </w:p>
    <w:p>
      <w:pPr>
        <w:pStyle w:val="Heading1"/>
        <w:numPr>
          <w:ilvl w:val="1"/>
          <w:numId w:val="2"/>
        </w:numPr>
        <w:tabs>
          <w:tab w:pos="687" w:val="left" w:leader="none"/>
        </w:tabs>
        <w:spacing w:line="240" w:lineRule="auto" w:before="242" w:after="0"/>
        <w:ind w:left="687" w:right="0" w:hanging="400"/>
        <w:jc w:val="left"/>
      </w:pPr>
      <w:bookmarkStart w:name="4.2 Backend / API Setup " w:id="18"/>
      <w:bookmarkEnd w:id="18"/>
      <w:r>
        <w:rPr>
          <w:b w:val="0"/>
        </w:rPr>
      </w:r>
      <w:r>
        <w:rPr/>
        <w:t>Backend / API </w:t>
      </w:r>
      <w:r>
        <w:rPr>
          <w:spacing w:val="-2"/>
        </w:rPr>
        <w:t>Setup</w:t>
      </w:r>
    </w:p>
    <w:p>
      <w:pPr>
        <w:pStyle w:val="ListParagraph"/>
        <w:numPr>
          <w:ilvl w:val="0"/>
          <w:numId w:val="3"/>
        </w:numPr>
        <w:tabs>
          <w:tab w:pos="553" w:val="left" w:leader="none"/>
        </w:tabs>
        <w:spacing w:line="240" w:lineRule="auto" w:before="41" w:after="0"/>
        <w:ind w:left="553" w:right="0" w:hanging="266"/>
        <w:jc w:val="left"/>
        <w:rPr>
          <w:b/>
          <w:sz w:val="24"/>
        </w:rPr>
      </w:pPr>
      <w:r>
        <w:rPr>
          <w:b/>
          <w:sz w:val="24"/>
        </w:rPr>
        <w:t>Prepare </w:t>
      </w:r>
      <w:r>
        <w:rPr>
          <w:b/>
          <w:spacing w:val="-2"/>
          <w:sz w:val="24"/>
        </w:rPr>
        <w:t>repository</w:t>
      </w:r>
    </w:p>
    <w:p>
      <w:pPr>
        <w:pStyle w:val="BodyText"/>
        <w:ind w:left="602"/>
      </w:pPr>
      <w:r>
        <w:rPr/>
        <w:t>For the documented production deployment, the API and staff website are hosted together on Northflank. The API uses Supabase PostgreSQL and storage. Only an authorized deployment administrator should publish or change these services.</w:t>
      </w:r>
      <w:r>
        <w:rPr>
          <w:spacing w:val="-2"/>
        </w:rPr>
      </w:r>
    </w:p>
    <w:p>
      <w:pPr>
        <w:spacing w:before="42"/>
        <w:ind w:left="602" w:right="0" w:firstLine="0"/>
        <w:jc w:val="left"/>
        <w:rPr>
          <w:sz w:val="24"/>
        </w:rPr>
      </w:pPr>
      <w:r>
        <w:rPr>
          <w:b/>
          <w:sz w:val="24"/>
        </w:rPr>
        <w:t>Expected: </w:t>
      </w:r>
      <w:r>
        <w:rPr>
          <w:sz w:val="24"/>
        </w:rPr>
        <w:t>Repository/tooling is </w:t>
      </w:r>
      <w:r>
        <w:rPr>
          <w:spacing w:val="-2"/>
          <w:sz w:val="24"/>
        </w:rPr>
        <w:t>available.</w:t>
      </w:r>
    </w:p>
    <w:p>
      <w:pPr>
        <w:pStyle w:val="BodyText"/>
        <w:spacing w:before="82"/>
      </w:pPr>
    </w:p>
    <w:p>
      <w:pPr>
        <w:pStyle w:val="Heading1"/>
        <w:numPr>
          <w:ilvl w:val="0"/>
          <w:numId w:val="3"/>
        </w:numPr>
        <w:tabs>
          <w:tab w:pos="553" w:val="left" w:leader="none"/>
        </w:tabs>
        <w:spacing w:line="240" w:lineRule="auto" w:before="1" w:after="0"/>
        <w:ind w:left="553" w:right="0" w:hanging="266"/>
        <w:jc w:val="left"/>
      </w:pPr>
      <w:r>
        <w:rPr/>
        <w:t>Configure </w:t>
      </w:r>
      <w:r>
        <w:rPr>
          <w:spacing w:val="-2"/>
        </w:rPr>
        <w:t>environment</w:t>
      </w:r>
    </w:p>
    <w:p>
      <w:pPr>
        <w:pStyle w:val="BodyText"/>
        <w:spacing w:line="276" w:lineRule="auto"/>
        <w:ind w:left="602" w:right="403"/>
      </w:pPr>
      <w:r>
        <w:rPr/>
        <w:t>Use the approved deployment guide and set required service credentials in the hosting provider’s protected Secrets settings. Never paste passwords, API keys, database URLs, OTP secrets, or service-account files into chat, screenshots, source code, or this manual.</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pPr>
    </w:p>
    <w:p>
      <w:pPr>
        <w:spacing w:before="0"/>
        <w:ind w:left="602" w:right="0" w:firstLine="0"/>
        <w:jc w:val="left"/>
        <w:rPr>
          <w:sz w:val="24"/>
        </w:rPr>
      </w:pPr>
      <w:r>
        <w:rPr>
          <w:b/>
          <w:sz w:val="24"/>
        </w:rPr>
        <w:t>Expected: </w:t>
      </w:r>
      <w:r>
        <w:rPr>
          <w:sz w:val="24"/>
        </w:rPr>
        <w:t>Services can be </w:t>
      </w:r>
      <w:r>
        <w:rPr>
          <w:spacing w:val="-2"/>
          <w:sz w:val="24"/>
        </w:rPr>
        <w:t>reached.</w:t>
      </w:r>
    </w:p>
    <w:p>
      <w:pPr>
        <w:pStyle w:val="Heading1"/>
        <w:numPr>
          <w:ilvl w:val="0"/>
          <w:numId w:val="3"/>
        </w:numPr>
        <w:tabs>
          <w:tab w:pos="553" w:val="left" w:leader="none"/>
        </w:tabs>
        <w:spacing w:line="240" w:lineRule="auto" w:before="42" w:after="0"/>
        <w:ind w:left="553" w:right="0" w:hanging="266"/>
        <w:jc w:val="left"/>
      </w:pPr>
      <w:r>
        <w:rPr/>
        <w:t>Initialize </w:t>
      </w:r>
      <w:r>
        <w:rPr>
          <w:spacing w:val="-2"/>
        </w:rPr>
        <w:t>database</w:t>
      </w:r>
    </w:p>
    <w:p>
      <w:pPr>
        <w:pStyle w:val="BodyText"/>
        <w:spacing w:line="276" w:lineRule="auto"/>
        <w:ind w:left="602" w:right="403"/>
      </w:pPr>
      <w:r>
        <w:rPr/>
        <w:t>Create or select the approved PostgreSQL database, confirm a verified backup/restore plan, then have an authorized administrator apply the repository’s database migrations. Do not run migrations against production from a personal computer unless you have explicit deployment authorization.</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spacing w:before="0"/>
        <w:ind w:left="602" w:right="0" w:firstLine="0"/>
        <w:jc w:val="left"/>
        <w:rPr>
          <w:sz w:val="24"/>
        </w:rPr>
      </w:pPr>
      <w:r>
        <w:rPr>
          <w:b/>
          <w:sz w:val="24"/>
        </w:rPr>
        <w:t>Expected: </w:t>
      </w:r>
      <w:r>
        <w:rPr>
          <w:sz w:val="24"/>
        </w:rPr>
        <w:t>Schemas are created without </w:t>
      </w:r>
      <w:r>
        <w:rPr>
          <w:spacing w:val="-2"/>
          <w:sz w:val="24"/>
        </w:rPr>
        <w:t>errors.</w:t>
      </w:r>
    </w:p>
    <w:p>
      <w:pPr>
        <w:pStyle w:val="BodyText"/>
        <w:spacing w:before="83"/>
      </w:pPr>
    </w:p>
    <w:p>
      <w:pPr>
        <w:pStyle w:val="Heading1"/>
        <w:numPr>
          <w:ilvl w:val="0"/>
          <w:numId w:val="3"/>
        </w:numPr>
        <w:tabs>
          <w:tab w:pos="553" w:val="left" w:leader="none"/>
        </w:tabs>
        <w:spacing w:line="240" w:lineRule="auto" w:before="0" w:after="0"/>
        <w:ind w:left="553" w:right="0" w:hanging="266"/>
        <w:jc w:val="left"/>
      </w:pPr>
      <w:r>
        <w:rPr/>
        <w:t>Configure </w:t>
      </w:r>
      <w:r>
        <w:rPr>
          <w:spacing w:val="-5"/>
        </w:rPr>
        <w:t>API</w:t>
      </w:r>
    </w:p>
    <w:p>
      <w:pPr>
        <w:pStyle w:val="BodyText"/>
        <w:spacing w:line="276" w:lineRule="auto"/>
        <w:ind w:left="602"/>
      </w:pPr>
      <w:r>
        <w:rPr/>
        <w:t>Deploy the Node.js/Express API with its approved environment settings. The Client and Beneficiary apps communicate with the API; they must not be configured with direct database credentials or direct OSCA/PDAO database access.</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spacing w:before="0"/>
        <w:ind w:left="602" w:right="0" w:firstLine="0"/>
        <w:jc w:val="left"/>
        <w:rPr>
          <w:sz w:val="24"/>
        </w:rPr>
      </w:pPr>
      <w:r>
        <w:rPr>
          <w:b/>
          <w:sz w:val="24"/>
        </w:rPr>
        <w:t>Expected: </w:t>
      </w:r>
      <w:r>
        <w:rPr>
          <w:sz w:val="24"/>
        </w:rPr>
        <w:t>API health check </w:t>
      </w:r>
      <w:r>
        <w:rPr>
          <w:spacing w:val="-2"/>
          <w:sz w:val="24"/>
        </w:rPr>
        <w:t>succeeds.</w:t>
      </w:r>
    </w:p>
    <w:p>
      <w:pPr>
        <w:pStyle w:val="BodyText"/>
        <w:spacing w:before="83"/>
      </w:pPr>
    </w:p>
    <w:p>
      <w:pPr>
        <w:pStyle w:val="Heading1"/>
        <w:numPr>
          <w:ilvl w:val="0"/>
          <w:numId w:val="3"/>
        </w:numPr>
        <w:tabs>
          <w:tab w:pos="553" w:val="left" w:leader="none"/>
        </w:tabs>
        <w:spacing w:line="240" w:lineRule="auto" w:before="0" w:after="0"/>
        <w:ind w:left="553" w:right="0" w:hanging="266"/>
        <w:jc w:val="left"/>
      </w:pPr>
      <w:r>
        <w:rPr/>
        <w:t>Configure </w:t>
      </w:r>
      <w:r>
        <w:rPr>
          <w:spacing w:val="-2"/>
        </w:rPr>
        <w:t>notifications</w:t>
      </w:r>
    </w:p>
    <w:p>
      <w:pPr>
        <w:pStyle w:val="BodyText"/>
        <w:spacing w:before="42"/>
        <w:ind w:left="602"/>
      </w:pPr>
      <w:r>
        <w:rPr/>
        <w:t>Connect Semaphore and Firebase FCM/APNs with approved </w:t>
      </w:r>
      <w:r>
        <w:rPr>
          <w:spacing w:val="-2"/>
        </w:rPr>
        <w:t>credentials.</w:t>
      </w:r>
    </w:p>
    <w:p>
      <w:pPr>
        <w:spacing w:before="41"/>
        <w:ind w:left="602" w:right="0" w:firstLine="0"/>
        <w:jc w:val="left"/>
        <w:rPr>
          <w:sz w:val="24"/>
        </w:rPr>
      </w:pPr>
      <w:r>
        <w:rPr>
          <w:b/>
          <w:sz w:val="24"/>
        </w:rPr>
        <w:t>Expected: </w:t>
      </w:r>
      <w:r>
        <w:rPr>
          <w:sz w:val="24"/>
        </w:rPr>
        <w:t>Controlled notification test </w:t>
      </w:r>
      <w:r>
        <w:rPr>
          <w:spacing w:val="-2"/>
          <w:sz w:val="24"/>
        </w:rPr>
        <w:t>succeeds.</w:t>
      </w:r>
    </w:p>
    <w:p>
      <w:pPr>
        <w:pStyle w:val="BodyText"/>
        <w:spacing w:before="83"/>
      </w:pPr>
    </w:p>
    <w:p>
      <w:pPr>
        <w:pStyle w:val="Heading1"/>
        <w:numPr>
          <w:ilvl w:val="0"/>
          <w:numId w:val="3"/>
        </w:numPr>
        <w:tabs>
          <w:tab w:pos="553" w:val="left" w:leader="none"/>
        </w:tabs>
        <w:spacing w:line="240" w:lineRule="auto" w:before="0" w:after="0"/>
        <w:ind w:left="553" w:right="0" w:hanging="266"/>
        <w:jc w:val="left"/>
      </w:pPr>
      <w:r>
        <w:rPr/>
        <w:t>Run health </w:t>
      </w:r>
      <w:r>
        <w:rPr>
          <w:spacing w:val="-2"/>
        </w:rPr>
        <w:t>checks</w:t>
      </w:r>
    </w:p>
    <w:p>
      <w:pPr>
        <w:pStyle w:val="BodyText"/>
        <w:ind w:left="602"/>
      </w:pPr>
      <w:r>
        <w:rPr/>
        <w:t>After deployment, open https://idetect.it.com/api/health from an authorized browser or monitoring tool. The administrator should confirm that the API and database are ready, then perform a controlled test using approved test data.</w:t>
      </w:r>
      <w:r>
        <w:rPr>
          <w:spacing w:val="-1"/>
        </w:rPr>
      </w:r>
      <w:r>
        <w:rPr/>
      </w:r>
      <w:r>
        <w:rPr>
          <w:spacing w:val="-1"/>
        </w:rPr>
      </w:r>
      <w:r>
        <w:rPr/>
      </w:r>
      <w:r>
        <w:rPr>
          <w:spacing w:val="-1"/>
        </w:rPr>
      </w:r>
      <w:r>
        <w:rPr/>
      </w:r>
      <w:r>
        <w:rPr>
          <w:spacing w:val="-1"/>
        </w:rPr>
      </w:r>
      <w:r>
        <w:rPr/>
      </w:r>
      <w:r>
        <w:rPr>
          <w:spacing w:val="-1"/>
        </w:rPr>
      </w:r>
      <w:r>
        <w:rPr/>
      </w:r>
      <w:r>
        <w:rPr>
          <w:spacing w:val="-2"/>
        </w:rPr>
      </w:r>
    </w:p>
    <w:p>
      <w:pPr>
        <w:spacing w:before="42"/>
        <w:ind w:left="602" w:right="0" w:firstLine="0"/>
        <w:jc w:val="left"/>
        <w:rPr>
          <w:sz w:val="24"/>
        </w:rPr>
      </w:pPr>
      <w:r>
        <w:rPr>
          <w:b/>
          <w:sz w:val="24"/>
        </w:rPr>
        <w:t>Expected:</w:t>
      </w:r>
      <w:r>
        <w:rPr>
          <w:b/>
          <w:spacing w:val="-2"/>
          <w:sz w:val="24"/>
        </w:rPr>
        <w:t> </w:t>
      </w:r>
      <w:r>
        <w:rPr>
          <w:sz w:val="24"/>
        </w:rPr>
        <w:t>Required services report </w:t>
      </w:r>
      <w:r>
        <w:rPr>
          <w:spacing w:val="-2"/>
          <w:sz w:val="24"/>
        </w:rPr>
        <w:t>healthy/ready.</w:t>
      </w:r>
    </w:p>
    <w:p>
      <w:pPr>
        <w:pStyle w:val="Heading1"/>
        <w:numPr>
          <w:ilvl w:val="1"/>
          <w:numId w:val="2"/>
        </w:numPr>
        <w:tabs>
          <w:tab w:pos="687" w:val="left" w:leader="none"/>
        </w:tabs>
        <w:spacing w:line="240" w:lineRule="auto" w:before="241" w:after="0"/>
        <w:ind w:left="687" w:right="0" w:hanging="400"/>
        <w:jc w:val="left"/>
      </w:pPr>
      <w:bookmarkStart w:name="4.3 Database Setup " w:id="19"/>
      <w:bookmarkEnd w:id="19"/>
      <w:r>
        <w:rPr>
          <w:b w:val="0"/>
        </w:rPr>
      </w:r>
      <w:r>
        <w:rPr/>
        <w:t>Database </w:t>
      </w:r>
      <w:r>
        <w:rPr>
          <w:spacing w:val="-2"/>
        </w:rPr>
        <w:t>Setup</w:t>
      </w:r>
    </w:p>
    <w:p>
      <w:pPr>
        <w:pStyle w:val="BodyText"/>
        <w:spacing w:line="276" w:lineRule="auto"/>
        <w:ind w:left="287" w:right="403"/>
      </w:pPr>
      <w:r>
        <w:rPr/>
        <w:t>The system uses a PostgreSQL database. It contains beneficiary records with a beneficiary type (Senior Citizen or PWD), staff and establishment accounts, verification history, fraud reports, disputes, notifications, audit records, and staff alerts. OSCA and PDAO access is separated by role in the central service; users do not need direct database access to use the portals.</w:t>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p>
    <w:p>
      <w:pPr>
        <w:pStyle w:val="BodyText"/>
        <w:spacing w:after="0" w:line="276" w:lineRule="auto"/>
        <w:sectPr>
          <w:pgSz w:w="12240" w:h="15840"/>
          <w:pgMar w:header="490" w:footer="698" w:top="940" w:bottom="920" w:left="720" w:right="720"/>
        </w:sectPr>
      </w:pPr>
    </w:p>
    <w:p>
      <w:pPr>
        <w:spacing w:line="240" w:lineRule="auto"/>
        <w:ind w:left="168" w:right="0" w:firstLine="0"/>
        <w:rPr>
          <w:sz w:val="20"/>
        </w:rPr>
      </w:pPr>
      <w:r>
        <w:rPr>
          <w:sz w:val="20"/>
        </w:rPr>
        <mc:AlternateContent>
          <mc:Choice Requires="wps">
            <w:drawing>
              <wp:inline distT="0" distB="0" distL="0" distR="0">
                <wp:extent cx="6496050" cy="704850"/>
                <wp:effectExtent l="0" t="0" r="0" b="0"/>
                <wp:docPr id="6" name="Textbox 6"/>
                <wp:cNvGraphicFramePr>
                  <a:graphicFrameLocks/>
                </wp:cNvGraphicFramePr>
                <a:graphic>
                  <a:graphicData uri="http://schemas.microsoft.com/office/word/2010/wordprocessingShape">
                    <wps:wsp>
                      <wps:cNvPr id="6" name="Textbox 6"/>
                      <wps:cNvSpPr txBox="1"/>
                      <wps:spPr>
                        <a:xfrm>
                          <a:off x="0" y="0"/>
                          <a:ext cx="6496050" cy="704850"/>
                        </a:xfrm>
                        <a:prstGeom prst="rect">
                          <a:avLst/>
                        </a:prstGeom>
                        <a:solidFill>
                          <a:srgbClr val="FDECEC"/>
                        </a:solidFill>
                      </wps:spPr>
                      <wps:txbx>
                        <w:txbxContent>
                          <w:p>
                            <w:pPr>
                              <w:pStyle w:val="BodyText"/>
                              <w:spacing w:line="276" w:lineRule="auto" w:before="135"/>
                              <w:ind w:left="120"/>
                              <w:rPr>
                                <w:color w:val="000000"/>
                              </w:rPr>
                            </w:pPr>
                            <w:r>
                              <w:rPr>
                                <w:b/>
                                <w:color w:val="000000"/>
                              </w:rPr>
                              <w:t>DATABASE</w:t>
                            </w:r>
                            <w:r>
                              <w:rPr>
                                <w:b/>
                                <w:color w:val="000000"/>
                                <w:spacing w:val="-6"/>
                              </w:rPr>
                              <w:t> </w:t>
                            </w:r>
                            <w:r>
                              <w:rPr>
                                <w:b/>
                                <w:color w:val="000000"/>
                              </w:rPr>
                              <w:t>SAFETY</w:t>
                            </w:r>
                            <w:r>
                              <w:rPr>
                                <w:b/>
                                <w:color w:val="000000"/>
                                <w:spacing w:val="40"/>
                              </w:rPr>
                              <w:t> </w:t>
                            </w:r>
                            <w:r>
                              <w:rPr>
                                <w:color w:val="000000"/>
                              </w:rPr>
                              <w:t>Functional</w:t>
                            </w:r>
                            <w:r>
                              <w:rPr>
                                <w:color w:val="000000"/>
                                <w:spacing w:val="-6"/>
                              </w:rPr>
                              <w:t> </w:t>
                            </w:r>
                            <w:r>
                              <w:rPr>
                                <w:color w:val="000000"/>
                              </w:rPr>
                              <w:t>testing</w:t>
                            </w:r>
                            <w:r>
                              <w:rPr>
                                <w:color w:val="000000"/>
                                <w:spacing w:val="-6"/>
                              </w:rPr>
                              <w:t> </w:t>
                            </w:r>
                            <w:r>
                              <w:rPr>
                                <w:color w:val="000000"/>
                              </w:rPr>
                              <w:t>is</w:t>
                            </w:r>
                            <w:r>
                              <w:rPr>
                                <w:color w:val="000000"/>
                                <w:spacing w:val="-6"/>
                              </w:rPr>
                              <w:t> </w:t>
                            </w:r>
                            <w:r>
                              <w:rPr>
                                <w:color w:val="000000"/>
                              </w:rPr>
                              <w:t>described</w:t>
                            </w:r>
                            <w:r>
                              <w:rPr>
                                <w:color w:val="000000"/>
                                <w:spacing w:val="-6"/>
                              </w:rPr>
                              <w:t> </w:t>
                            </w:r>
                            <w:r>
                              <w:rPr>
                                <w:color w:val="000000"/>
                              </w:rPr>
                              <w:t>as</w:t>
                            </w:r>
                            <w:r>
                              <w:rPr>
                                <w:color w:val="000000"/>
                                <w:spacing w:val="-6"/>
                              </w:rPr>
                              <w:t> </w:t>
                            </w:r>
                            <w:r>
                              <w:rPr>
                                <w:color w:val="000000"/>
                              </w:rPr>
                              <w:t>using</w:t>
                            </w:r>
                            <w:r>
                              <w:rPr>
                                <w:color w:val="000000"/>
                                <w:spacing w:val="-6"/>
                              </w:rPr>
                              <w:t> </w:t>
                            </w:r>
                            <w:r>
                              <w:rPr>
                                <w:color w:val="000000"/>
                              </w:rPr>
                              <w:t>seeded</w:t>
                            </w:r>
                            <w:r>
                              <w:rPr>
                                <w:color w:val="000000"/>
                                <w:spacing w:val="-6"/>
                              </w:rPr>
                              <w:t> </w:t>
                            </w:r>
                            <w:r>
                              <w:rPr>
                                <w:color w:val="000000"/>
                              </w:rPr>
                              <w:t>test</w:t>
                            </w:r>
                            <w:r>
                              <w:rPr>
                                <w:color w:val="000000"/>
                                <w:spacing w:val="-6"/>
                              </w:rPr>
                              <w:t> </w:t>
                            </w:r>
                            <w:r>
                              <w:rPr>
                                <w:color w:val="000000"/>
                              </w:rPr>
                              <w:t>databases</w:t>
                            </w:r>
                            <w:r>
                              <w:rPr>
                                <w:color w:val="000000"/>
                                <w:spacing w:val="-6"/>
                              </w:rPr>
                              <w:t> </w:t>
                            </w:r>
                            <w:r>
                              <w:rPr>
                                <w:color w:val="000000"/>
                              </w:rPr>
                              <w:t>without real beneficiary data.</w:t>
                            </w:r>
                          </w:p>
                        </w:txbxContent>
                      </wps:txbx>
                      <wps:bodyPr wrap="square" lIns="0" tIns="0" rIns="0" bIns="0" rtlCol="0">
                        <a:noAutofit/>
                      </wps:bodyPr>
                    </wps:wsp>
                  </a:graphicData>
                </a:graphic>
              </wp:inline>
            </w:drawing>
          </mc:Choice>
          <mc:Fallback>
            <w:pict>
              <v:shape style="width:511.5pt;height:55.5pt;mso-position-horizontal-relative:char;mso-position-vertical-relative:line" type="#_x0000_t202" id="docshape6" filled="true" fillcolor="#fdecec" stroked="false">
                <w10:anchorlock/>
                <v:textbox inset="0,0,0,0">
                  <w:txbxContent>
                    <w:p>
                      <w:pPr>
                        <w:pStyle w:val="BodyText"/>
                        <w:spacing w:line="276" w:lineRule="auto" w:before="135"/>
                        <w:ind w:left="120"/>
                        <w:rPr>
                          <w:color w:val="000000"/>
                        </w:rPr>
                      </w:pPr>
                      <w:r>
                        <w:rPr>
                          <w:b/>
                          <w:color w:val="000000"/>
                        </w:rPr>
                        <w:t>DATABASE</w:t>
                      </w:r>
                      <w:r>
                        <w:rPr>
                          <w:b/>
                          <w:color w:val="000000"/>
                          <w:spacing w:val="-6"/>
                        </w:rPr>
                        <w:t> </w:t>
                      </w:r>
                      <w:r>
                        <w:rPr>
                          <w:b/>
                          <w:color w:val="000000"/>
                        </w:rPr>
                        <w:t>SAFETY</w:t>
                      </w:r>
                      <w:r>
                        <w:rPr>
                          <w:b/>
                          <w:color w:val="000000"/>
                          <w:spacing w:val="40"/>
                        </w:rPr>
                        <w:t> </w:t>
                      </w:r>
                      <w:r>
                        <w:rPr>
                          <w:color w:val="000000"/>
                        </w:rPr>
                        <w:t>Functional</w:t>
                      </w:r>
                      <w:r>
                        <w:rPr>
                          <w:color w:val="000000"/>
                          <w:spacing w:val="-6"/>
                        </w:rPr>
                        <w:t> </w:t>
                      </w:r>
                      <w:r>
                        <w:rPr>
                          <w:color w:val="000000"/>
                        </w:rPr>
                        <w:t>testing</w:t>
                      </w:r>
                      <w:r>
                        <w:rPr>
                          <w:color w:val="000000"/>
                          <w:spacing w:val="-6"/>
                        </w:rPr>
                        <w:t> </w:t>
                      </w:r>
                      <w:r>
                        <w:rPr>
                          <w:color w:val="000000"/>
                        </w:rPr>
                        <w:t>is</w:t>
                      </w:r>
                      <w:r>
                        <w:rPr>
                          <w:color w:val="000000"/>
                          <w:spacing w:val="-6"/>
                        </w:rPr>
                        <w:t> </w:t>
                      </w:r>
                      <w:r>
                        <w:rPr>
                          <w:color w:val="000000"/>
                        </w:rPr>
                        <w:t>described</w:t>
                      </w:r>
                      <w:r>
                        <w:rPr>
                          <w:color w:val="000000"/>
                          <w:spacing w:val="-6"/>
                        </w:rPr>
                        <w:t> </w:t>
                      </w:r>
                      <w:r>
                        <w:rPr>
                          <w:color w:val="000000"/>
                        </w:rPr>
                        <w:t>as</w:t>
                      </w:r>
                      <w:r>
                        <w:rPr>
                          <w:color w:val="000000"/>
                          <w:spacing w:val="-6"/>
                        </w:rPr>
                        <w:t> </w:t>
                      </w:r>
                      <w:r>
                        <w:rPr>
                          <w:color w:val="000000"/>
                        </w:rPr>
                        <w:t>using</w:t>
                      </w:r>
                      <w:r>
                        <w:rPr>
                          <w:color w:val="000000"/>
                          <w:spacing w:val="-6"/>
                        </w:rPr>
                        <w:t> </w:t>
                      </w:r>
                      <w:r>
                        <w:rPr>
                          <w:color w:val="000000"/>
                        </w:rPr>
                        <w:t>seeded</w:t>
                      </w:r>
                      <w:r>
                        <w:rPr>
                          <w:color w:val="000000"/>
                          <w:spacing w:val="-6"/>
                        </w:rPr>
                        <w:t> </w:t>
                      </w:r>
                      <w:r>
                        <w:rPr>
                          <w:color w:val="000000"/>
                        </w:rPr>
                        <w:t>test</w:t>
                      </w:r>
                      <w:r>
                        <w:rPr>
                          <w:color w:val="000000"/>
                          <w:spacing w:val="-6"/>
                        </w:rPr>
                        <w:t> </w:t>
                      </w:r>
                      <w:r>
                        <w:rPr>
                          <w:color w:val="000000"/>
                        </w:rPr>
                        <w:t>databases</w:t>
                      </w:r>
                      <w:r>
                        <w:rPr>
                          <w:color w:val="000000"/>
                          <w:spacing w:val="-6"/>
                        </w:rPr>
                        <w:t> </w:t>
                      </w:r>
                      <w:r>
                        <w:rPr>
                          <w:color w:val="000000"/>
                        </w:rPr>
                        <w:t>without real beneficiary data.</w:t>
                      </w:r>
                    </w:p>
                  </w:txbxContent>
                </v:textbox>
                <v:fill type="solid"/>
              </v:shape>
            </w:pict>
          </mc:Fallback>
        </mc:AlternateContent>
      </w:r>
      <w:r>
        <w:rPr>
          <w:sz w:val="20"/>
        </w:rPr>
      </w:r>
    </w:p>
    <w:p>
      <w:pPr>
        <w:pStyle w:val="BodyText"/>
        <w:spacing w:before="226"/>
      </w:pPr>
    </w:p>
    <w:p>
      <w:pPr>
        <w:pStyle w:val="Heading1"/>
        <w:numPr>
          <w:ilvl w:val="1"/>
          <w:numId w:val="2"/>
        </w:numPr>
        <w:tabs>
          <w:tab w:pos="687" w:val="left" w:leader="none"/>
        </w:tabs>
        <w:spacing w:line="240" w:lineRule="auto" w:before="0" w:after="0"/>
        <w:ind w:left="687" w:right="0" w:hanging="400"/>
        <w:jc w:val="left"/>
      </w:pPr>
      <w:bookmarkStart w:name="4.4 Web Portal Deployment " w:id="20"/>
      <w:bookmarkEnd w:id="20"/>
      <w:r>
        <w:rPr>
          <w:b w:val="0"/>
        </w:rPr>
      </w:r>
      <w:r>
        <w:rPr/>
        <w:t>Web</w:t>
      </w:r>
      <w:r>
        <w:rPr>
          <w:spacing w:val="-3"/>
        </w:rPr>
        <w:t> </w:t>
      </w:r>
      <w:r>
        <w:rPr/>
        <w:t>Portal</w:t>
      </w:r>
      <w:r>
        <w:rPr>
          <w:spacing w:val="-2"/>
        </w:rPr>
        <w:t> Deployment</w:t>
      </w:r>
    </w:p>
    <w:p>
      <w:pPr>
        <w:pStyle w:val="ListParagraph"/>
        <w:numPr>
          <w:ilvl w:val="0"/>
          <w:numId w:val="4"/>
        </w:numPr>
        <w:tabs>
          <w:tab w:pos="553" w:val="left" w:leader="none"/>
        </w:tabs>
        <w:spacing w:line="240" w:lineRule="auto" w:before="42" w:after="0"/>
        <w:ind w:left="553" w:right="0" w:hanging="266"/>
        <w:jc w:val="left"/>
        <w:rPr>
          <w:b/>
          <w:sz w:val="24"/>
        </w:rPr>
      </w:pPr>
      <w:r>
        <w:rPr>
          <w:b/>
          <w:sz w:val="24"/>
        </w:rPr>
        <w:t>Deploy </w:t>
      </w:r>
      <w:r>
        <w:rPr>
          <w:b/>
          <w:spacing w:val="-2"/>
          <w:sz w:val="24"/>
        </w:rPr>
        <w:t>portals</w:t>
      </w:r>
    </w:p>
    <w:p>
      <w:pPr>
        <w:pStyle w:val="BodyText"/>
        <w:ind w:left="602"/>
      </w:pPr>
      <w:r>
        <w:rPr/>
        <w:t>The documented production setup has one staff website at https://idetect.it.com. Sign-in routes each staff member to the work areas allowed by their BPLO, OSCA, or PDAO role. The Client and Beneficiary mobile apps are separate installations and use the same API service.</w:t>
      </w:r>
      <w:r>
        <w:rPr>
          <w:spacing w:val="-2"/>
        </w:rPr>
      </w:r>
    </w:p>
    <w:p>
      <w:pPr>
        <w:spacing w:before="41"/>
        <w:ind w:left="602" w:right="0" w:firstLine="0"/>
        <w:jc w:val="left"/>
        <w:rPr>
          <w:sz w:val="24"/>
        </w:rPr>
      </w:pPr>
      <w:r>
        <w:rPr>
          <w:b/>
          <w:sz w:val="24"/>
        </w:rPr>
        <w:t>Expected: </w:t>
      </w:r>
      <w:r>
        <w:rPr>
          <w:sz w:val="24"/>
        </w:rPr>
        <w:t>Each assigned URL </w:t>
      </w:r>
      <w:r>
        <w:rPr>
          <w:spacing w:val="-2"/>
          <w:sz w:val="24"/>
        </w:rPr>
        <w:t>loads.</w:t>
      </w:r>
    </w:p>
    <w:p>
      <w:pPr>
        <w:pStyle w:val="BodyText"/>
        <w:spacing w:before="83"/>
      </w:pPr>
    </w:p>
    <w:p>
      <w:pPr>
        <w:pStyle w:val="Heading1"/>
        <w:numPr>
          <w:ilvl w:val="0"/>
          <w:numId w:val="4"/>
        </w:numPr>
        <w:tabs>
          <w:tab w:pos="553" w:val="left" w:leader="none"/>
        </w:tabs>
        <w:spacing w:line="240" w:lineRule="auto" w:before="0" w:after="0"/>
        <w:ind w:left="553" w:right="0" w:hanging="266"/>
        <w:jc w:val="left"/>
      </w:pPr>
      <w:r>
        <w:rPr/>
        <w:t>Set API base </w:t>
      </w:r>
      <w:r>
        <w:rPr>
          <w:spacing w:val="-5"/>
        </w:rPr>
        <w:t>URL</w:t>
      </w:r>
    </w:p>
    <w:p>
      <w:pPr>
        <w:pStyle w:val="BodyText"/>
        <w:spacing w:before="42"/>
        <w:ind w:left="602"/>
      </w:pPr>
      <w:r>
        <w:rPr/>
        <w:t>For the documented production deployment, configure the mobile/web clients to use https://idetect.it.com/api. Use a different API address only when the deployment administrator provides and approves it.</w:t>
      </w:r>
      <w:r>
        <w:rPr>
          <w:spacing w:val="-1"/>
        </w:rPr>
      </w:r>
      <w:r>
        <w:rPr/>
      </w:r>
      <w:r>
        <w:rPr>
          <w:spacing w:val="-1"/>
        </w:rPr>
      </w:r>
      <w:r>
        <w:rPr/>
      </w:r>
      <w:r>
        <w:rPr>
          <w:spacing w:val="-1"/>
        </w:rPr>
      </w:r>
      <w:r>
        <w:rPr/>
      </w:r>
      <w:r>
        <w:rPr>
          <w:spacing w:val="-1"/>
        </w:rPr>
      </w:r>
      <w:r>
        <w:rPr/>
      </w:r>
      <w:r>
        <w:rPr>
          <w:spacing w:val="-1"/>
        </w:rPr>
      </w:r>
      <w:r>
        <w:rPr/>
      </w:r>
      <w:r>
        <w:rPr>
          <w:spacing w:val="-2"/>
        </w:rPr>
      </w:r>
    </w:p>
    <w:p>
      <w:pPr>
        <w:pStyle w:val="BodyText"/>
        <w:ind w:left="602"/>
      </w:pPr>
      <w:r>
        <w:rPr>
          <w:b/>
        </w:rPr>
        <w:t>Expected: </w:t>
      </w:r>
      <w:r>
        <w:rPr/>
        <w:t>Portal actions reach the correct </w:t>
      </w:r>
      <w:r>
        <w:rPr>
          <w:spacing w:val="-2"/>
        </w:rPr>
        <w:t>backend.</w:t>
      </w:r>
    </w:p>
    <w:p>
      <w:pPr>
        <w:pStyle w:val="BodyText"/>
        <w:spacing w:before="83"/>
      </w:pPr>
    </w:p>
    <w:p>
      <w:pPr>
        <w:pStyle w:val="Heading1"/>
        <w:numPr>
          <w:ilvl w:val="0"/>
          <w:numId w:val="4"/>
        </w:numPr>
        <w:tabs>
          <w:tab w:pos="553" w:val="left" w:leader="none"/>
        </w:tabs>
        <w:spacing w:line="240" w:lineRule="auto" w:before="0" w:after="0"/>
        <w:ind w:left="553" w:right="0" w:hanging="266"/>
        <w:jc w:val="left"/>
      </w:pPr>
      <w:r>
        <w:rPr/>
        <w:t>Verify</w:t>
      </w:r>
      <w:r>
        <w:rPr>
          <w:spacing w:val="-7"/>
        </w:rPr>
        <w:t> </w:t>
      </w:r>
      <w:r>
        <w:rPr/>
        <w:t>role</w:t>
      </w:r>
      <w:r>
        <w:rPr>
          <w:spacing w:val="-7"/>
        </w:rPr>
        <w:t> </w:t>
      </w:r>
      <w:r>
        <w:rPr>
          <w:spacing w:val="-2"/>
        </w:rPr>
        <w:t>routing</w:t>
      </w:r>
    </w:p>
    <w:p>
      <w:pPr>
        <w:pStyle w:val="BodyText"/>
        <w:ind w:left="602"/>
      </w:pPr>
      <w:r>
        <w:rPr/>
        <w:t>Test</w:t>
      </w:r>
      <w:r>
        <w:rPr>
          <w:spacing w:val="-7"/>
        </w:rPr>
        <w:t> </w:t>
      </w:r>
      <w:r>
        <w:rPr/>
        <w:t>BPLO,</w:t>
      </w:r>
      <w:r>
        <w:rPr>
          <w:spacing w:val="-4"/>
        </w:rPr>
        <w:t> </w:t>
      </w:r>
      <w:r>
        <w:rPr/>
        <w:t>OSCA,</w:t>
      </w:r>
      <w:r>
        <w:rPr>
          <w:spacing w:val="-5"/>
        </w:rPr>
        <w:t> </w:t>
      </w:r>
      <w:r>
        <w:rPr/>
        <w:t>and</w:t>
      </w:r>
      <w:r>
        <w:rPr>
          <w:spacing w:val="-4"/>
        </w:rPr>
        <w:t> </w:t>
      </w:r>
      <w:r>
        <w:rPr/>
        <w:t>PDAO</w:t>
      </w:r>
      <w:r>
        <w:rPr>
          <w:spacing w:val="-5"/>
        </w:rPr>
        <w:t> </w:t>
      </w:r>
      <w:r>
        <w:rPr/>
        <w:t>accounts</w:t>
      </w:r>
      <w:r>
        <w:rPr>
          <w:spacing w:val="-4"/>
        </w:rPr>
        <w:t> </w:t>
      </w:r>
      <w:r>
        <w:rPr>
          <w:spacing w:val="-2"/>
        </w:rPr>
        <w:t>separately.</w:t>
      </w:r>
    </w:p>
    <w:p>
      <w:pPr>
        <w:spacing w:before="42"/>
        <w:ind w:left="602" w:right="0" w:firstLine="0"/>
        <w:jc w:val="left"/>
        <w:rPr>
          <w:sz w:val="24"/>
        </w:rPr>
      </w:pPr>
      <w:r>
        <w:rPr>
          <w:b/>
          <w:sz w:val="24"/>
        </w:rPr>
        <w:t>Sign in with a test account for each authorized role. Confirm that OSCA can access Senior Citizen work, PDAO can access PWD work, and BPLO can access its establishment workflows. If an account is routed to the wrong area or can see records outside its role, stop testing and report it to the administrator.</w:t>
      </w:r>
      <w:r>
        <w:rPr>
          <w:sz w:val="24"/>
        </w:rPr>
      </w:r>
      <w:r>
        <w:rPr>
          <w:spacing w:val="-2"/>
          <w:sz w:val="24"/>
        </w:rPr>
      </w:r>
    </w:p>
    <w:p>
      <w:pPr>
        <w:pStyle w:val="BodyText"/>
        <w:spacing w:before="82"/>
      </w:pPr>
    </w:p>
    <w:p>
      <w:pPr>
        <w:pStyle w:val="Heading1"/>
        <w:numPr>
          <w:ilvl w:val="0"/>
          <w:numId w:val="4"/>
        </w:numPr>
        <w:tabs>
          <w:tab w:pos="553" w:val="left" w:leader="none"/>
        </w:tabs>
        <w:spacing w:line="240" w:lineRule="auto" w:before="0" w:after="0"/>
        <w:ind w:left="553" w:right="0" w:hanging="266"/>
        <w:jc w:val="left"/>
      </w:pPr>
      <w:r>
        <w:rPr/>
        <w:t>Verify</w:t>
      </w:r>
      <w:r>
        <w:rPr>
          <w:spacing w:val="-14"/>
        </w:rPr>
        <w:t> </w:t>
      </w:r>
      <w:r>
        <w:rPr>
          <w:spacing w:val="-2"/>
        </w:rPr>
        <w:t>encryption</w:t>
      </w:r>
    </w:p>
    <w:p>
      <w:pPr>
        <w:pStyle w:val="BodyText"/>
        <w:spacing w:before="42"/>
        <w:ind w:left="602"/>
      </w:pPr>
      <w:r>
        <w:rPr/>
        <w:t>Confirm</w:t>
      </w:r>
      <w:r>
        <w:rPr>
          <w:spacing w:val="-1"/>
        </w:rPr>
        <w:t> </w:t>
      </w:r>
      <w:r>
        <w:rPr/>
        <w:t>production</w:t>
      </w:r>
      <w:r>
        <w:rPr>
          <w:spacing w:val="-1"/>
        </w:rPr>
        <w:t> </w:t>
      </w:r>
      <w:r>
        <w:rPr/>
        <w:t>traffic</w:t>
      </w:r>
      <w:r>
        <w:rPr>
          <w:spacing w:val="-1"/>
        </w:rPr>
        <w:t> </w:t>
      </w:r>
      <w:r>
        <w:rPr/>
        <w:t>uses</w:t>
      </w:r>
      <w:r>
        <w:rPr>
          <w:spacing w:val="-1"/>
        </w:rPr>
        <w:t> </w:t>
      </w:r>
      <w:r>
        <w:rPr/>
        <w:t>encrypted</w:t>
      </w:r>
      <w:r>
        <w:rPr>
          <w:spacing w:val="-1"/>
        </w:rPr>
        <w:t> </w:t>
      </w:r>
      <w:r>
        <w:rPr>
          <w:spacing w:val="-2"/>
        </w:rPr>
        <w:t>channels/certificates.</w:t>
      </w:r>
    </w:p>
    <w:p>
      <w:pPr>
        <w:spacing w:before="41"/>
        <w:ind w:left="602" w:right="0" w:firstLine="0"/>
        <w:jc w:val="left"/>
        <w:rPr>
          <w:sz w:val="24"/>
        </w:rPr>
      </w:pPr>
      <w:r>
        <w:rPr>
          <w:b/>
          <w:sz w:val="24"/>
        </w:rPr>
        <w:t>Expected:</w:t>
      </w:r>
      <w:r>
        <w:rPr>
          <w:b/>
          <w:spacing w:val="-2"/>
          <w:sz w:val="24"/>
        </w:rPr>
        <w:t> </w:t>
      </w:r>
      <w:r>
        <w:rPr>
          <w:sz w:val="24"/>
        </w:rPr>
        <w:t>Sensitive</w:t>
      </w:r>
      <w:r>
        <w:rPr>
          <w:spacing w:val="-1"/>
          <w:sz w:val="24"/>
        </w:rPr>
        <w:t> </w:t>
      </w:r>
      <w:r>
        <w:rPr>
          <w:sz w:val="24"/>
        </w:rPr>
        <w:t>traffic</w:t>
      </w:r>
      <w:r>
        <w:rPr>
          <w:spacing w:val="-1"/>
          <w:sz w:val="24"/>
        </w:rPr>
        <w:t> </w:t>
      </w:r>
      <w:r>
        <w:rPr>
          <w:sz w:val="24"/>
        </w:rPr>
        <w:t>is</w:t>
      </w:r>
      <w:r>
        <w:rPr>
          <w:spacing w:val="-1"/>
          <w:sz w:val="24"/>
        </w:rPr>
        <w:t> </w:t>
      </w:r>
      <w:r>
        <w:rPr>
          <w:spacing w:val="-2"/>
          <w:sz w:val="24"/>
        </w:rPr>
        <w:t>protected.</w:t>
      </w:r>
    </w:p>
    <w:p>
      <w:pPr>
        <w:pStyle w:val="Heading1"/>
        <w:numPr>
          <w:ilvl w:val="1"/>
          <w:numId w:val="2"/>
        </w:numPr>
        <w:tabs>
          <w:tab w:pos="687" w:val="left" w:leader="none"/>
        </w:tabs>
        <w:spacing w:line="240" w:lineRule="auto" w:before="242" w:after="0"/>
        <w:ind w:left="687" w:right="0" w:hanging="400"/>
        <w:jc w:val="left"/>
      </w:pPr>
      <w:bookmarkStart w:name="4.5 Mobile Installation " w:id="21"/>
      <w:bookmarkEnd w:id="21"/>
      <w:r>
        <w:rPr>
          <w:b w:val="0"/>
        </w:rPr>
      </w:r>
      <w:r>
        <w:rPr/>
        <w:t>Mobile </w:t>
      </w:r>
      <w:r>
        <w:rPr>
          <w:spacing w:val="-2"/>
        </w:rPr>
        <w:t>Installation</w:t>
      </w:r>
    </w:p>
    <w:p>
      <w:pPr>
        <w:pStyle w:val="ListParagraph"/>
        <w:numPr>
          <w:ilvl w:val="0"/>
          <w:numId w:val="5"/>
        </w:numPr>
        <w:tabs>
          <w:tab w:pos="553" w:val="left" w:leader="none"/>
        </w:tabs>
        <w:spacing w:line="240" w:lineRule="auto" w:before="41" w:after="0"/>
        <w:ind w:left="553" w:right="0" w:hanging="266"/>
        <w:jc w:val="left"/>
        <w:rPr>
          <w:b/>
          <w:sz w:val="24"/>
        </w:rPr>
      </w:pPr>
      <w:r>
        <w:rPr>
          <w:b/>
          <w:sz w:val="24"/>
        </w:rPr>
        <w:t>Obtain official </w:t>
      </w:r>
      <w:r>
        <w:rPr>
          <w:b/>
          <w:spacing w:val="-2"/>
          <w:sz w:val="24"/>
        </w:rPr>
        <w:t>package</w:t>
      </w:r>
    </w:p>
    <w:p>
      <w:pPr>
        <w:pStyle w:val="BodyText"/>
        <w:ind w:left="602"/>
      </w:pPr>
      <w:r>
        <w:rPr/>
        <w:t>Install only the Client Portal or Beneficiary app package supplied by your iDetect administrator. The project materials do not list public store links. Check the app name and publisher/source with the administrator before installation.</w:t>
      </w:r>
      <w:r>
        <w:rPr>
          <w:spacing w:val="-1"/>
        </w:rPr>
      </w:r>
      <w:r>
        <w:rPr/>
      </w:r>
      <w:r>
        <w:rPr>
          <w:spacing w:val="-1"/>
        </w:rPr>
      </w:r>
      <w:r>
        <w:rPr/>
      </w:r>
      <w:r>
        <w:rPr>
          <w:spacing w:val="-1"/>
        </w:rPr>
      </w:r>
      <w:r>
        <w:rPr/>
      </w:r>
      <w:r>
        <w:rPr>
          <w:spacing w:val="-1"/>
        </w:rPr>
      </w:r>
      <w:r>
        <w:rPr/>
      </w:r>
      <w:r>
        <w:rPr>
          <w:spacing w:val="-1"/>
        </w:rPr>
      </w:r>
      <w:r>
        <w:rPr/>
      </w:r>
      <w:r>
        <w:rPr>
          <w:spacing w:val="-2"/>
        </w:rPr>
      </w:r>
    </w:p>
    <w:p>
      <w:pPr>
        <w:spacing w:before="42"/>
        <w:ind w:left="602" w:right="0" w:firstLine="0"/>
        <w:jc w:val="left"/>
        <w:rPr>
          <w:sz w:val="24"/>
        </w:rPr>
      </w:pPr>
      <w:r>
        <w:rPr>
          <w:b/>
          <w:sz w:val="24"/>
        </w:rPr>
        <w:t>Expected: </w:t>
      </w:r>
      <w:r>
        <w:rPr>
          <w:sz w:val="24"/>
        </w:rPr>
        <w:t>Correct app is </w:t>
      </w:r>
      <w:r>
        <w:rPr>
          <w:spacing w:val="-2"/>
          <w:sz w:val="24"/>
        </w:rPr>
        <w:t>installed.</w:t>
      </w:r>
    </w:p>
    <w:p>
      <w:pPr>
        <w:pStyle w:val="BodyText"/>
        <w:spacing w:before="82"/>
      </w:pPr>
    </w:p>
    <w:p>
      <w:pPr>
        <w:pStyle w:val="Heading1"/>
        <w:numPr>
          <w:ilvl w:val="0"/>
          <w:numId w:val="5"/>
        </w:numPr>
        <w:tabs>
          <w:tab w:pos="553" w:val="left" w:leader="none"/>
        </w:tabs>
        <w:spacing w:line="240" w:lineRule="auto" w:before="1" w:after="0"/>
        <w:ind w:left="553" w:right="0" w:hanging="266"/>
        <w:jc w:val="left"/>
      </w:pPr>
      <w:r>
        <w:rPr/>
        <w:t>Grant </w:t>
      </w:r>
      <w:r>
        <w:rPr>
          <w:spacing w:val="-2"/>
        </w:rPr>
        <w:t>permissions</w:t>
      </w:r>
    </w:p>
    <w:p>
      <w:pPr>
        <w:pStyle w:val="BodyText"/>
        <w:ind w:left="602"/>
      </w:pPr>
      <w:r>
        <w:rPr/>
        <w:t>Allow camera access for Client Portal and notification access where </w:t>
      </w:r>
      <w:r>
        <w:rPr>
          <w:spacing w:val="-2"/>
        </w:rPr>
        <w:t>applicable.</w:t>
      </w:r>
    </w:p>
    <w:p>
      <w:pPr>
        <w:spacing w:before="41"/>
        <w:ind w:left="602" w:right="0" w:firstLine="0"/>
        <w:jc w:val="left"/>
        <w:rPr>
          <w:sz w:val="24"/>
        </w:rPr>
      </w:pPr>
      <w:r>
        <w:rPr>
          <w:b/>
          <w:sz w:val="24"/>
        </w:rPr>
        <w:t>Expected: </w:t>
      </w:r>
      <w:r>
        <w:rPr>
          <w:sz w:val="24"/>
        </w:rPr>
        <w:t>Required permissions are </w:t>
      </w:r>
      <w:r>
        <w:rPr>
          <w:spacing w:val="-2"/>
          <w:sz w:val="24"/>
        </w:rPr>
        <w:t>active.</w:t>
      </w:r>
    </w:p>
    <w:p>
      <w:pPr>
        <w:pStyle w:val="BodyText"/>
        <w:spacing w:before="83"/>
      </w:pPr>
    </w:p>
    <w:p>
      <w:pPr>
        <w:pStyle w:val="Heading1"/>
        <w:numPr>
          <w:ilvl w:val="0"/>
          <w:numId w:val="5"/>
        </w:numPr>
        <w:tabs>
          <w:tab w:pos="553" w:val="left" w:leader="none"/>
        </w:tabs>
        <w:spacing w:line="240" w:lineRule="auto" w:before="0" w:after="0"/>
        <w:ind w:left="553" w:right="0" w:hanging="266"/>
        <w:jc w:val="left"/>
      </w:pPr>
      <w:r>
        <w:rPr/>
        <w:t>Sign </w:t>
      </w:r>
      <w:r>
        <w:rPr>
          <w:spacing w:val="-5"/>
        </w:rPr>
        <w:t>in</w:t>
      </w:r>
    </w:p>
    <w:p>
      <w:pPr>
        <w:pStyle w:val="BodyText"/>
        <w:ind w:left="602"/>
      </w:pPr>
      <w:r>
        <w:rPr/>
        <w:t>Establishment staff: sign in with the individual account provided for your establishment. Beneficiary: enter the ID number and birthdate from the official record, then follow the SMS verification steps. Returning beneficiaries can use a previously configured PIN or device biometric when available.</w:t>
      </w:r>
      <w:r>
        <w:rPr>
          <w:spacing w:val="-2"/>
        </w:rPr>
      </w:r>
      <w:r>
        <w:rPr/>
      </w:r>
      <w:r>
        <w:rPr>
          <w:spacing w:val="-2"/>
        </w:rPr>
      </w:r>
    </w:p>
    <w:p>
      <w:pPr>
        <w:spacing w:before="42"/>
        <w:ind w:left="602" w:right="0" w:firstLine="0"/>
        <w:jc w:val="left"/>
        <w:rPr>
          <w:sz w:val="24"/>
        </w:rPr>
      </w:pPr>
      <w:r>
        <w:rPr>
          <w:b/>
          <w:sz w:val="24"/>
        </w:rPr>
        <w:t>Expected: </w:t>
      </w:r>
      <w:r>
        <w:rPr>
          <w:sz w:val="24"/>
        </w:rPr>
        <w:t>Correct dashboard </w:t>
      </w:r>
      <w:r>
        <w:rPr>
          <w:spacing w:val="-2"/>
          <w:sz w:val="24"/>
        </w:rPr>
        <w:t>opens.</w:t>
      </w:r>
    </w:p>
    <w:p>
      <w:pPr>
        <w:pStyle w:val="BodyText"/>
        <w:spacing w:before="82"/>
      </w:pPr>
    </w:p>
    <w:p>
      <w:pPr>
        <w:pStyle w:val="Heading1"/>
        <w:numPr>
          <w:ilvl w:val="0"/>
          <w:numId w:val="5"/>
        </w:numPr>
        <w:tabs>
          <w:tab w:pos="553" w:val="left" w:leader="none"/>
        </w:tabs>
        <w:spacing w:line="240" w:lineRule="auto" w:before="1" w:after="0"/>
        <w:ind w:left="553" w:right="0" w:hanging="266"/>
        <w:jc w:val="left"/>
      </w:pPr>
      <w:r>
        <w:rPr/>
        <w:t>Run controlled </w:t>
      </w:r>
      <w:r>
        <w:rPr>
          <w:spacing w:val="-4"/>
        </w:rPr>
        <w:t>test</w:t>
      </w:r>
    </w:p>
    <w:p>
      <w:pPr>
        <w:pStyle w:val="BodyText"/>
        <w:ind w:left="602"/>
      </w:pPr>
      <w:r>
        <w:rPr/>
        <w:t>Use approved test credentials/IDs </w:t>
      </w:r>
      <w:r>
        <w:rPr>
          <w:spacing w:val="-2"/>
        </w:rPr>
        <w:t>only.</w:t>
      </w:r>
    </w:p>
    <w:p>
      <w:pPr>
        <w:pStyle w:val="BodyText"/>
        <w:ind w:left="602"/>
      </w:pPr>
      <w:r>
        <w:rPr>
          <w:b/>
        </w:rPr>
        <w:t>Expected: </w:t>
      </w:r>
      <w:r>
        <w:rPr/>
        <w:t>Controlled validation/notification </w:t>
      </w:r>
      <w:r>
        <w:rPr>
          <w:spacing w:val="-2"/>
        </w:rPr>
        <w:t>succeeds.</w:t>
      </w:r>
    </w:p>
    <w:p>
      <w:pPr>
        <w:pStyle w:val="BodyText"/>
        <w:spacing w:after="0"/>
        <w:sectPr>
          <w:pgSz w:w="12240" w:h="15840"/>
          <w:pgMar w:header="490" w:footer="698" w:top="940" w:bottom="920" w:left="720" w:right="720"/>
        </w:sectPr>
      </w:pPr>
    </w:p>
    <w:p>
      <w:pPr>
        <w:pStyle w:val="BodyText"/>
        <w:spacing w:before="0"/>
      </w:pPr>
    </w:p>
    <w:p>
      <w:pPr>
        <w:pStyle w:val="BodyText"/>
        <w:spacing w:before="0"/>
      </w:pPr>
    </w:p>
    <w:p>
      <w:pPr>
        <w:pStyle w:val="BodyText"/>
        <w:spacing w:before="212"/>
      </w:pPr>
    </w:p>
    <w:p>
      <w:pPr>
        <w:pStyle w:val="Heading1"/>
        <w:numPr>
          <w:ilvl w:val="1"/>
          <w:numId w:val="2"/>
        </w:numPr>
        <w:tabs>
          <w:tab w:pos="687" w:val="left" w:leader="none"/>
        </w:tabs>
        <w:spacing w:line="240" w:lineRule="auto" w:before="0" w:after="41"/>
        <w:ind w:left="687" w:right="0" w:hanging="400"/>
        <w:jc w:val="left"/>
      </w:pPr>
      <w:bookmarkStart w:name=" " w:id="22"/>
      <w:bookmarkEnd w:id="22"/>
      <w:r>
        <w:rPr>
          <w:b w:val="0"/>
        </w:rPr>
      </w:r>
      <w:bookmarkStart w:name=" " w:id="23"/>
      <w:bookmarkEnd w:id="23"/>
      <w:r>
        <w:rPr>
          <w:b w:val="0"/>
        </w:rPr>
      </w:r>
      <w:bookmarkStart w:name="4.6 Common Installation Problems " w:id="24"/>
      <w:bookmarkEnd w:id="24"/>
      <w:r>
        <w:rPr>
          <w:b w:val="0"/>
        </w:rPr>
      </w:r>
      <w:r>
        <w:rPr/>
        <w:t>Common Installation </w:t>
      </w:r>
      <w:r>
        <w:rPr>
          <w:spacing w:val="-2"/>
        </w:rPr>
        <w:t>Problems</w:t>
      </w:r>
    </w:p>
    <w:tbl>
      <w:tblPr>
        <w:tblW w:w="0" w:type="auto"/>
        <w:jc w:val="left"/>
        <w:tblInd w:w="2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00"/>
        <w:gridCol w:w="3400"/>
        <w:gridCol w:w="3420"/>
      </w:tblGrid>
      <w:tr>
        <w:trPr>
          <w:trHeight w:val="480" w:hRule="atLeast"/>
        </w:trPr>
        <w:tc>
          <w:tcPr>
            <w:tcW w:w="3400" w:type="dxa"/>
            <w:shd w:val="clear" w:color="auto" w:fill="12345B"/>
          </w:tcPr>
          <w:p>
            <w:pPr>
              <w:pStyle w:val="TableParagraph"/>
              <w:spacing w:before="100"/>
              <w:rPr>
                <w:b/>
                <w:sz w:val="24"/>
              </w:rPr>
            </w:pPr>
            <w:r>
              <w:rPr>
                <w:b/>
                <w:spacing w:val="-2"/>
                <w:sz w:val="24"/>
              </w:rPr>
              <w:t>Problem</w:t>
            </w:r>
          </w:p>
        </w:tc>
        <w:tc>
          <w:tcPr>
            <w:tcW w:w="3400" w:type="dxa"/>
            <w:shd w:val="clear" w:color="auto" w:fill="12345B"/>
          </w:tcPr>
          <w:p>
            <w:pPr>
              <w:pStyle w:val="TableParagraph"/>
              <w:spacing w:before="100"/>
              <w:ind w:left="108"/>
              <w:rPr>
                <w:b/>
                <w:sz w:val="24"/>
              </w:rPr>
            </w:pPr>
            <w:r>
              <w:rPr>
                <w:b/>
                <w:spacing w:val="-2"/>
                <w:sz w:val="24"/>
              </w:rPr>
              <w:t>Cause</w:t>
            </w:r>
          </w:p>
        </w:tc>
        <w:tc>
          <w:tcPr>
            <w:tcW w:w="3420" w:type="dxa"/>
            <w:shd w:val="clear" w:color="auto" w:fill="12345B"/>
          </w:tcPr>
          <w:p>
            <w:pPr>
              <w:pStyle w:val="TableParagraph"/>
              <w:spacing w:before="100"/>
              <w:ind w:left="113"/>
              <w:rPr>
                <w:b/>
                <w:sz w:val="24"/>
              </w:rPr>
            </w:pPr>
            <w:r>
              <w:rPr>
                <w:b/>
                <w:spacing w:val="-2"/>
                <w:sz w:val="24"/>
              </w:rPr>
              <w:t>Response</w:t>
            </w:r>
          </w:p>
        </w:tc>
      </w:tr>
      <w:tr>
        <w:trPr>
          <w:trHeight w:val="1020" w:hRule="atLeast"/>
        </w:trPr>
        <w:tc>
          <w:tcPr>
            <w:tcW w:w="3400" w:type="dxa"/>
          </w:tcPr>
          <w:p>
            <w:pPr>
              <w:pStyle w:val="TableParagraph"/>
              <w:spacing w:before="101"/>
              <w:rPr>
                <w:sz w:val="24"/>
              </w:rPr>
            </w:pPr>
            <w:r>
              <w:rPr>
                <w:sz w:val="24"/>
              </w:rPr>
              <w:t>Migration failure</w:t>
            </w:r>
            <w:r>
              <w:rPr>
                <w:spacing w:val="-2"/>
                <w:sz w:val="24"/>
              </w:rPr>
            </w:r>
          </w:p>
        </w:tc>
        <w:tc>
          <w:tcPr>
            <w:tcW w:w="3400" w:type="dxa"/>
          </w:tcPr>
          <w:p>
            <w:pPr>
              <w:pStyle w:val="TableParagraph"/>
              <w:spacing w:before="101"/>
              <w:ind w:left="108"/>
              <w:rPr>
                <w:sz w:val="24"/>
              </w:rPr>
            </w:pPr>
            <w:r>
              <w:rPr>
                <w:sz w:val="24"/>
              </w:rPr>
              <w:t>Database connection or schema error</w:t>
            </w:r>
            <w:r>
              <w:rPr>
                <w:spacing w:val="-2"/>
                <w:sz w:val="24"/>
              </w:rPr>
            </w:r>
          </w:p>
        </w:tc>
        <w:tc>
          <w:tcPr>
            <w:tcW w:w="3420" w:type="dxa"/>
          </w:tcPr>
          <w:p>
            <w:pPr>
              <w:pStyle w:val="TableParagraph"/>
              <w:spacing w:before="101"/>
              <w:ind w:left="113"/>
              <w:rPr>
                <w:sz w:val="24"/>
              </w:rPr>
            </w:pPr>
            <w:r>
              <w:rPr>
                <w:sz w:val="24"/>
              </w:rPr>
              <w:t>Stop and contact the authorized deployment administrator. Do not retry production migrations blindly; have them check the backup and migration logs.</w:t>
            </w:r>
            <w:r>
              <w:rPr>
                <w:spacing w:val="-17"/>
                <w:sz w:val="24"/>
              </w:rPr>
            </w:r>
            <w:r>
              <w:rPr>
                <w:sz w:val="24"/>
              </w:rPr>
            </w:r>
            <w:r>
              <w:rPr>
                <w:spacing w:val="-17"/>
                <w:sz w:val="24"/>
              </w:rPr>
            </w:r>
            <w:r>
              <w:rPr>
                <w:sz w:val="24"/>
              </w:rPr>
            </w:r>
          </w:p>
        </w:tc>
      </w:tr>
      <w:tr>
        <w:trPr>
          <w:trHeight w:val="760" w:hRule="atLeast"/>
        </w:trPr>
        <w:tc>
          <w:tcPr>
            <w:tcW w:w="3400" w:type="dxa"/>
            <w:shd w:val="clear" w:color="auto" w:fill="F4F6FA"/>
          </w:tcPr>
          <w:p>
            <w:pPr>
              <w:pStyle w:val="TableParagraph"/>
              <w:spacing w:before="114"/>
              <w:rPr>
                <w:sz w:val="24"/>
              </w:rPr>
            </w:pPr>
            <w:r>
              <w:rPr>
                <w:sz w:val="24"/>
              </w:rPr>
              <w:t>API health-check failure</w:t>
            </w:r>
            <w:r>
              <w:rPr>
                <w:spacing w:val="-2"/>
                <w:sz w:val="24"/>
              </w:rPr>
            </w:r>
          </w:p>
        </w:tc>
        <w:tc>
          <w:tcPr>
            <w:tcW w:w="3400" w:type="dxa"/>
            <w:shd w:val="clear" w:color="auto" w:fill="F4F6FA"/>
          </w:tcPr>
          <w:p>
            <w:pPr>
              <w:pStyle w:val="TableParagraph"/>
              <w:spacing w:before="114"/>
              <w:ind w:left="108"/>
              <w:rPr>
                <w:sz w:val="24"/>
              </w:rPr>
            </w:pPr>
            <w:r>
              <w:rPr>
                <w:spacing w:val="-2"/>
                <w:sz w:val="24"/>
              </w:rPr>
              <w:t>Service or database may be unavailable</w:t>
            </w:r>
          </w:p>
        </w:tc>
        <w:tc>
          <w:tcPr>
            <w:tcW w:w="3420" w:type="dxa"/>
            <w:shd w:val="clear" w:color="auto" w:fill="F4F6FA"/>
          </w:tcPr>
          <w:p>
            <w:pPr>
              <w:pStyle w:val="TableParagraph"/>
              <w:spacing w:before="114"/>
              <w:ind w:left="113"/>
              <w:rPr>
                <w:sz w:val="24"/>
              </w:rPr>
            </w:pPr>
            <w:r>
              <w:rPr>
                <w:sz w:val="24"/>
              </w:rPr>
              <w:t>Check https://idetect.it.com/api/health and report the time and message to the administrator.</w:t>
            </w:r>
            <w:r>
              <w:rPr>
                <w:spacing w:val="-17"/>
                <w:sz w:val="24"/>
              </w:rPr>
            </w:r>
            <w:r>
              <w:rPr>
                <w:sz w:val="24"/>
              </w:rPr>
            </w:r>
            <w:r>
              <w:rPr>
                <w:spacing w:val="-17"/>
                <w:sz w:val="24"/>
              </w:rPr>
            </w:r>
            <w:r>
              <w:rPr>
                <w:sz w:val="24"/>
              </w:rPr>
            </w:r>
          </w:p>
        </w:tc>
      </w:tr>
      <w:tr>
        <w:trPr>
          <w:trHeight w:val="759" w:hRule="atLeast"/>
        </w:trPr>
        <w:tc>
          <w:tcPr>
            <w:tcW w:w="3400" w:type="dxa"/>
          </w:tcPr>
          <w:p>
            <w:pPr>
              <w:pStyle w:val="TableParagraph"/>
              <w:spacing w:before="111"/>
              <w:rPr>
                <w:sz w:val="24"/>
              </w:rPr>
            </w:pPr>
            <w:r>
              <w:rPr>
                <w:sz w:val="24"/>
              </w:rPr>
              <w:t>Portal cannot reach API</w:t>
            </w:r>
            <w:r>
              <w:rPr>
                <w:spacing w:val="-5"/>
                <w:sz w:val="24"/>
              </w:rPr>
            </w:r>
          </w:p>
        </w:tc>
        <w:tc>
          <w:tcPr>
            <w:tcW w:w="3400" w:type="dxa"/>
          </w:tcPr>
          <w:p>
            <w:pPr>
              <w:pStyle w:val="TableParagraph"/>
              <w:spacing w:before="111"/>
              <w:ind w:left="108"/>
              <w:rPr>
                <w:sz w:val="24"/>
              </w:rPr>
            </w:pPr>
            <w:r>
              <w:rPr>
                <w:sz w:val="24"/>
              </w:rPr>
              <w:t>Network, endpoint, or certificate issue</w:t>
            </w:r>
            <w:r>
              <w:rPr>
                <w:spacing w:val="-2"/>
                <w:sz w:val="24"/>
              </w:rPr>
            </w:r>
          </w:p>
        </w:tc>
        <w:tc>
          <w:tcPr>
            <w:tcW w:w="3420" w:type="dxa"/>
          </w:tcPr>
          <w:p>
            <w:pPr>
              <w:pStyle w:val="TableParagraph"/>
              <w:spacing w:before="111"/>
              <w:ind w:left="113"/>
              <w:rPr>
                <w:sz w:val="24"/>
              </w:rPr>
            </w:pPr>
            <w:r>
              <w:rPr>
                <w:sz w:val="24"/>
              </w:rPr>
              <w:t>Check the internet connection and approved URL. Do not bypass a certificate warning; contact the administrator.</w:t>
            </w:r>
            <w:r>
              <w:rPr>
                <w:spacing w:val="-13"/>
                <w:sz w:val="24"/>
              </w:rPr>
            </w:r>
            <w:r>
              <w:rPr>
                <w:sz w:val="24"/>
              </w:rPr>
            </w:r>
            <w:r>
              <w:rPr>
                <w:spacing w:val="-13"/>
                <w:sz w:val="24"/>
              </w:rPr>
            </w:r>
            <w:r>
              <w:rPr>
                <w:sz w:val="24"/>
              </w:rPr>
            </w:r>
            <w:r>
              <w:rPr>
                <w:spacing w:val="-13"/>
                <w:sz w:val="24"/>
              </w:rPr>
            </w:r>
            <w:r>
              <w:rPr>
                <w:sz w:val="24"/>
              </w:rPr>
            </w:r>
            <w:r>
              <w:rPr>
                <w:spacing w:val="-13"/>
                <w:sz w:val="24"/>
              </w:rPr>
            </w:r>
            <w:r>
              <w:rPr>
                <w:sz w:val="24"/>
              </w:rPr>
            </w:r>
            <w:r>
              <w:rPr>
                <w:spacing w:val="-2"/>
                <w:sz w:val="24"/>
              </w:rPr>
            </w:r>
          </w:p>
        </w:tc>
      </w:tr>
      <w:tr>
        <w:trPr>
          <w:trHeight w:val="759" w:hRule="atLeast"/>
        </w:trPr>
        <w:tc>
          <w:tcPr>
            <w:tcW w:w="3400" w:type="dxa"/>
            <w:shd w:val="clear" w:color="auto" w:fill="F4F6FA"/>
          </w:tcPr>
          <w:p>
            <w:pPr>
              <w:pStyle w:val="TableParagraph"/>
              <w:spacing w:before="108"/>
              <w:rPr>
                <w:sz w:val="24"/>
              </w:rPr>
            </w:pPr>
            <w:r>
              <w:rPr>
                <w:sz w:val="24"/>
              </w:rPr>
              <w:t>OTP not received</w:t>
            </w:r>
            <w:r>
              <w:rPr>
                <w:spacing w:val="-2"/>
                <w:sz w:val="24"/>
              </w:rPr>
            </w:r>
          </w:p>
        </w:tc>
        <w:tc>
          <w:tcPr>
            <w:tcW w:w="3400" w:type="dxa"/>
            <w:shd w:val="clear" w:color="auto" w:fill="F4F6FA"/>
          </w:tcPr>
          <w:p>
            <w:pPr>
              <w:pStyle w:val="TableParagraph"/>
              <w:spacing w:before="108"/>
              <w:ind w:left="108"/>
              <w:rPr>
                <w:sz w:val="24"/>
              </w:rPr>
            </w:pPr>
            <w:r>
              <w:rPr>
                <w:sz w:val="24"/>
              </w:rPr>
              <w:t>Wrong/old registered phone, poor signal, or SMS service unavailable</w:t>
            </w:r>
            <w:r>
              <w:rPr>
                <w:spacing w:val="-2"/>
                <w:sz w:val="24"/>
              </w:rPr>
            </w:r>
          </w:p>
        </w:tc>
        <w:tc>
          <w:tcPr>
            <w:tcW w:w="3420" w:type="dxa"/>
            <w:shd w:val="clear" w:color="auto" w:fill="F4F6FA"/>
          </w:tcPr>
          <w:p>
            <w:pPr>
              <w:pStyle w:val="TableParagraph"/>
              <w:spacing w:before="108"/>
              <w:ind w:left="113"/>
              <w:rPr>
                <w:sz w:val="24"/>
              </w:rPr>
            </w:pPr>
            <w:r>
              <w:rPr>
                <w:sz w:val="24"/>
              </w:rPr>
              <w:t>Check mobile reception and number. Never share a code; contact OSCA/PDAO to correct the record or your administrator for delivery issues.</w:t>
            </w:r>
            <w:r>
              <w:rPr>
                <w:spacing w:val="-19"/>
                <w:sz w:val="24"/>
              </w:rPr>
            </w:r>
            <w:r>
              <w:rPr>
                <w:sz w:val="24"/>
              </w:rPr>
            </w:r>
            <w:r>
              <w:rPr>
                <w:spacing w:val="-17"/>
                <w:sz w:val="24"/>
              </w:rPr>
            </w:r>
            <w:r>
              <w:rPr>
                <w:sz w:val="24"/>
              </w:rPr>
            </w:r>
            <w:r>
              <w:rPr>
                <w:spacing w:val="-16"/>
                <w:sz w:val="24"/>
              </w:rPr>
            </w:r>
            <w:r>
              <w:rPr>
                <w:sz w:val="24"/>
              </w:rPr>
            </w:r>
          </w:p>
        </w:tc>
      </w:tr>
      <w:tr>
        <w:trPr>
          <w:trHeight w:val="760" w:hRule="atLeast"/>
        </w:trPr>
        <w:tc>
          <w:tcPr>
            <w:tcW w:w="3400" w:type="dxa"/>
          </w:tcPr>
          <w:p>
            <w:pPr>
              <w:pStyle w:val="TableParagraph"/>
              <w:rPr>
                <w:sz w:val="24"/>
              </w:rPr>
            </w:pPr>
            <w:r>
              <w:rPr>
                <w:sz w:val="24"/>
              </w:rPr>
              <w:t>Push absent</w:t>
            </w:r>
            <w:r>
              <w:rPr>
                <w:spacing w:val="-2"/>
                <w:sz w:val="24"/>
              </w:rPr>
            </w:r>
          </w:p>
        </w:tc>
        <w:tc>
          <w:tcPr>
            <w:tcW w:w="3400" w:type="dxa"/>
          </w:tcPr>
          <w:p>
            <w:pPr>
              <w:pStyle w:val="TableParagraph"/>
              <w:ind w:left="108" w:right="347"/>
              <w:rPr>
                <w:sz w:val="24"/>
              </w:rPr>
            </w:pPr>
            <w:r>
              <w:rPr>
                <w:spacing w:val="-2"/>
                <w:sz w:val="24"/>
              </w:rPr>
              <w:t>Notifications disabled, device token, or network/service issue</w:t>
            </w:r>
            <w:r>
              <w:rPr>
                <w:spacing w:val="-2"/>
                <w:sz w:val="24"/>
              </w:rPr>
            </w:r>
          </w:p>
        </w:tc>
        <w:tc>
          <w:tcPr>
            <w:tcW w:w="3420" w:type="dxa"/>
          </w:tcPr>
          <w:p>
            <w:pPr>
              <w:pStyle w:val="TableParagraph"/>
              <w:ind w:left="113" w:right="416"/>
              <w:rPr>
                <w:sz w:val="24"/>
              </w:rPr>
            </w:pPr>
            <w:r>
              <w:rPr>
                <w:sz w:val="24"/>
              </w:rPr>
              <w:t>Check phone notification permission and in-app Alerts. Push delivery is not guaranteed.</w:t>
            </w:r>
            <w:r>
              <w:rPr>
                <w:spacing w:val="-17"/>
                <w:sz w:val="24"/>
              </w:rPr>
            </w:r>
            <w:r>
              <w:rPr>
                <w:sz w:val="24"/>
              </w:rPr>
            </w:r>
          </w:p>
        </w:tc>
      </w:tr>
      <w:tr>
        <w:trPr>
          <w:trHeight w:val="740" w:hRule="atLeast"/>
        </w:trPr>
        <w:tc>
          <w:tcPr>
            <w:tcW w:w="3400" w:type="dxa"/>
            <w:shd w:val="clear" w:color="auto" w:fill="F4F6FA"/>
          </w:tcPr>
          <w:p>
            <w:pPr>
              <w:pStyle w:val="TableParagraph"/>
              <w:spacing w:before="102"/>
              <w:rPr>
                <w:sz w:val="24"/>
              </w:rPr>
            </w:pPr>
            <w:r>
              <w:rPr>
                <w:sz w:val="24"/>
              </w:rPr>
              <w:t>Camera unavailable</w:t>
            </w:r>
            <w:r>
              <w:rPr>
                <w:spacing w:val="-2"/>
                <w:sz w:val="24"/>
              </w:rPr>
            </w:r>
          </w:p>
        </w:tc>
        <w:tc>
          <w:tcPr>
            <w:tcW w:w="3400" w:type="dxa"/>
            <w:shd w:val="clear" w:color="auto" w:fill="F4F6FA"/>
          </w:tcPr>
          <w:p>
            <w:pPr>
              <w:pStyle w:val="TableParagraph"/>
              <w:spacing w:before="102"/>
              <w:ind w:left="108"/>
              <w:rPr>
                <w:sz w:val="24"/>
              </w:rPr>
            </w:pPr>
            <w:r>
              <w:rPr>
                <w:sz w:val="24"/>
              </w:rPr>
              <w:t>Permission or device issue</w:t>
            </w:r>
            <w:r>
              <w:rPr>
                <w:spacing w:val="-2"/>
                <w:sz w:val="24"/>
              </w:rPr>
            </w:r>
          </w:p>
        </w:tc>
        <w:tc>
          <w:tcPr>
            <w:tcW w:w="3420" w:type="dxa"/>
            <w:shd w:val="clear" w:color="auto" w:fill="F4F6FA"/>
          </w:tcPr>
          <w:p>
            <w:pPr>
              <w:pStyle w:val="TableParagraph"/>
              <w:spacing w:before="102"/>
              <w:ind w:left="113" w:right="362"/>
              <w:rPr>
                <w:sz w:val="24"/>
              </w:rPr>
            </w:pPr>
            <w:r>
              <w:rPr>
                <w:sz w:val="24"/>
              </w:rPr>
              <w:t>Allow camera permission in phone settings, close/reopen the app, and ask the administrator if it still fails.</w:t>
            </w:r>
            <w:r>
              <w:rPr>
                <w:spacing w:val="-17"/>
                <w:sz w:val="24"/>
              </w:rPr>
            </w:r>
            <w:r>
              <w:rPr>
                <w:sz w:val="24"/>
              </w:rPr>
            </w:r>
            <w:r>
              <w:rPr>
                <w:spacing w:val="-17"/>
                <w:sz w:val="24"/>
              </w:rPr>
            </w:r>
            <w:r>
              <w:rPr>
                <w:sz w:val="24"/>
              </w:rPr>
            </w:r>
            <w:r>
              <w:rPr>
                <w:spacing w:val="-5"/>
                <w:sz w:val="24"/>
              </w:rPr>
            </w:r>
          </w:p>
        </w:tc>
      </w:tr>
    </w:tbl>
    <w:p>
      <w:pPr>
        <w:pStyle w:val="BodyText"/>
        <w:spacing w:before="219"/>
        <w:rPr>
          <w:b/>
        </w:rPr>
      </w:pPr>
    </w:p>
    <w:p>
      <w:pPr>
        <w:pStyle w:val="Heading1"/>
        <w:numPr>
          <w:ilvl w:val="0"/>
          <w:numId w:val="2"/>
        </w:numPr>
        <w:tabs>
          <w:tab w:pos="553" w:val="left" w:leader="none"/>
        </w:tabs>
        <w:spacing w:line="240" w:lineRule="auto" w:before="1" w:after="0"/>
        <w:ind w:left="553" w:right="0" w:hanging="266"/>
        <w:jc w:val="left"/>
      </w:pPr>
      <w:bookmarkStart w:name="5. User Functions &amp; Capabilities " w:id="25"/>
      <w:bookmarkEnd w:id="25"/>
      <w:r>
        <w:rPr>
          <w:b w:val="0"/>
        </w:rPr>
      </w:r>
      <w:r>
        <w:rPr/>
        <w:t>User Functions &amp; </w:t>
      </w:r>
      <w:r>
        <w:rPr>
          <w:spacing w:val="-2"/>
        </w:rPr>
        <w:t>Capabilities</w:t>
      </w:r>
    </w:p>
    <w:p>
      <w:pPr>
        <w:pStyle w:val="ListParagraph"/>
        <w:numPr>
          <w:ilvl w:val="1"/>
          <w:numId w:val="2"/>
        </w:numPr>
        <w:tabs>
          <w:tab w:pos="687" w:val="left" w:leader="none"/>
        </w:tabs>
        <w:spacing w:line="240" w:lineRule="auto" w:before="241" w:after="0"/>
        <w:ind w:left="687" w:right="0" w:hanging="400"/>
        <w:jc w:val="left"/>
        <w:rPr>
          <w:b/>
          <w:sz w:val="24"/>
        </w:rPr>
      </w:pPr>
      <w:bookmarkStart w:name="5.1 Establishment Staff — Client Portal " w:id="26"/>
      <w:bookmarkEnd w:id="26"/>
      <w:r>
        <w:rPr/>
      </w:r>
      <w:r>
        <w:rPr>
          <w:b/>
          <w:sz w:val="24"/>
        </w:rPr>
        <w:t>Establishment Staff — Client </w:t>
      </w:r>
      <w:r>
        <w:rPr>
          <w:b/>
          <w:spacing w:val="-2"/>
          <w:sz w:val="24"/>
        </w:rPr>
        <w:t>Portal</w:t>
      </w:r>
    </w:p>
    <w:p>
      <w:pPr>
        <w:pStyle w:val="BodyText"/>
        <w:ind w:left="287"/>
      </w:pPr>
      <w:r>
        <w:rPr/>
        <w:t>For establishment staff, the normal workflow is: sign in, capture the card, check the text read by the app, submit an online validation, review the result, and report a concern when appropriate. Use History to check earlier scans and follow-up references.</w:t>
      </w:r>
      <w:r>
        <w:rPr>
          <w:spacing w:val="-2"/>
        </w:rPr>
      </w:r>
    </w:p>
    <w:p>
      <w:pPr>
        <w:pStyle w:val="Heading1"/>
        <w:numPr>
          <w:ilvl w:val="0"/>
          <w:numId w:val="6"/>
        </w:numPr>
        <w:tabs>
          <w:tab w:pos="553" w:val="left" w:leader="none"/>
        </w:tabs>
        <w:spacing w:line="240" w:lineRule="auto" w:before="242" w:after="0"/>
        <w:ind w:left="553" w:right="0" w:hanging="266"/>
        <w:jc w:val="left"/>
      </w:pPr>
      <w:r>
        <w:rPr/>
        <w:t>Log </w:t>
      </w:r>
      <w:r>
        <w:rPr>
          <w:spacing w:val="-5"/>
        </w:rPr>
        <w:t>in</w:t>
      </w:r>
    </w:p>
    <w:p>
      <w:pPr>
        <w:pStyle w:val="BodyText"/>
        <w:ind w:left="602"/>
      </w:pPr>
      <w:r>
        <w:rPr/>
        <w:t>Enter the email/username and password for your approved establishment account as prompted. Use your own account; do not share sign-in details. If access is pending, suspended, locked, or the password is not accepted, contact your establishment administrator or BPLO instead of repeatedly guessing.</w:t>
      </w:r>
      <w:r>
        <w:rPr>
          <w:spacing w:val="-2"/>
        </w:rPr>
      </w:r>
    </w:p>
    <w:p>
      <w:pPr>
        <w:spacing w:before="41"/>
        <w:ind w:left="602" w:right="0" w:firstLine="0"/>
        <w:jc w:val="left"/>
        <w:rPr>
          <w:sz w:val="24"/>
        </w:rPr>
      </w:pPr>
      <w:r>
        <w:rPr>
          <w:b/>
          <w:sz w:val="24"/>
        </w:rPr>
        <w:t>Expected:</w:t>
      </w:r>
      <w:r>
        <w:rPr>
          <w:b/>
          <w:spacing w:val="-6"/>
          <w:sz w:val="24"/>
        </w:rPr>
        <w:t> </w:t>
      </w:r>
      <w:r>
        <w:rPr>
          <w:sz w:val="24"/>
        </w:rPr>
        <w:t>Validation</w:t>
      </w:r>
      <w:r>
        <w:rPr>
          <w:spacing w:val="-6"/>
          <w:sz w:val="24"/>
        </w:rPr>
        <w:t> </w:t>
      </w:r>
      <w:r>
        <w:rPr>
          <w:sz w:val="24"/>
        </w:rPr>
        <w:t>dashboard</w:t>
      </w:r>
      <w:r>
        <w:rPr>
          <w:spacing w:val="-6"/>
          <w:sz w:val="24"/>
        </w:rPr>
        <w:t> </w:t>
      </w:r>
      <w:r>
        <w:rPr>
          <w:spacing w:val="-2"/>
          <w:sz w:val="24"/>
        </w:rPr>
        <w:t>opens.</w:t>
      </w:r>
    </w:p>
    <w:p>
      <w:pPr>
        <w:pStyle w:val="BodyText"/>
        <w:spacing w:before="83"/>
      </w:pPr>
    </w:p>
    <w:p>
      <w:pPr>
        <w:pStyle w:val="Heading1"/>
        <w:numPr>
          <w:ilvl w:val="0"/>
          <w:numId w:val="6"/>
        </w:numPr>
        <w:tabs>
          <w:tab w:pos="553" w:val="left" w:leader="none"/>
        </w:tabs>
        <w:spacing w:line="240" w:lineRule="auto" w:before="0" w:after="0"/>
        <w:ind w:left="553" w:right="0" w:hanging="266"/>
        <w:jc w:val="left"/>
      </w:pPr>
      <w:r>
        <w:rPr/>
        <w:t>Capture </w:t>
      </w:r>
      <w:r>
        <w:rPr>
          <w:spacing w:val="-5"/>
        </w:rPr>
        <w:t>ID</w:t>
      </w:r>
    </w:p>
    <w:p>
      <w:pPr>
        <w:pStyle w:val="BodyText"/>
        <w:spacing w:before="42"/>
        <w:ind w:left="602"/>
      </w:pPr>
      <w:r>
        <w:rPr/>
        <w:t>Use camera and follow position/distance/lighting </w:t>
      </w:r>
      <w:r>
        <w:rPr>
          <w:spacing w:val="-2"/>
        </w:rPr>
        <w:t>guidance.</w:t>
      </w:r>
    </w:p>
    <w:p>
      <w:pPr>
        <w:spacing w:before="41"/>
        <w:ind w:left="602" w:right="0" w:firstLine="0"/>
        <w:jc w:val="left"/>
        <w:rPr>
          <w:sz w:val="24"/>
        </w:rPr>
      </w:pPr>
      <w:r>
        <w:rPr>
          <w:b/>
          <w:sz w:val="24"/>
        </w:rPr>
        <w:t>Expected: </w:t>
      </w:r>
      <w:r>
        <w:rPr>
          <w:sz w:val="24"/>
        </w:rPr>
        <w:t>Quality-approved image is </w:t>
      </w:r>
      <w:r>
        <w:rPr>
          <w:spacing w:val="-2"/>
          <w:sz w:val="24"/>
        </w:rPr>
        <w:t>accepted.</w:t>
      </w:r>
    </w:p>
    <w:p>
      <w:pPr>
        <w:pStyle w:val="BodyText"/>
        <w:spacing w:before="83"/>
      </w:pPr>
    </w:p>
    <w:p>
      <w:pPr>
        <w:pStyle w:val="Heading1"/>
        <w:numPr>
          <w:ilvl w:val="0"/>
          <w:numId w:val="6"/>
        </w:numPr>
        <w:tabs>
          <w:tab w:pos="553" w:val="left" w:leader="none"/>
        </w:tabs>
        <w:spacing w:line="240" w:lineRule="auto" w:before="0" w:after="0"/>
        <w:ind w:left="553" w:right="0" w:hanging="266"/>
        <w:jc w:val="left"/>
      </w:pPr>
      <w:r>
        <w:rPr/>
        <w:t>Review </w:t>
      </w:r>
      <w:r>
        <w:rPr>
          <w:spacing w:val="-5"/>
        </w:rPr>
        <w:t>OCR</w:t>
      </w:r>
    </w:p>
    <w:p>
      <w:pPr>
        <w:pStyle w:val="BodyText"/>
        <w:spacing w:line="276" w:lineRule="auto"/>
        <w:ind w:left="602" w:right="145"/>
      </w:pPr>
      <w:r>
        <w:rPr/>
        <w:t>Check</w:t>
      </w:r>
      <w:r>
        <w:rPr>
          <w:spacing w:val="-5"/>
        </w:rPr>
        <w:t> </w:t>
      </w:r>
      <w:r>
        <w:rPr/>
        <w:t>ID</w:t>
      </w:r>
      <w:r>
        <w:rPr>
          <w:spacing w:val="-5"/>
        </w:rPr>
        <w:t> </w:t>
      </w:r>
      <w:r>
        <w:rPr/>
        <w:t>number,</w:t>
      </w:r>
      <w:r>
        <w:rPr>
          <w:spacing w:val="-5"/>
        </w:rPr>
        <w:t> </w:t>
      </w:r>
      <w:r>
        <w:rPr/>
        <w:t>full</w:t>
      </w:r>
      <w:r>
        <w:rPr>
          <w:spacing w:val="-5"/>
        </w:rPr>
        <w:t> </w:t>
      </w:r>
      <w:r>
        <w:rPr/>
        <w:t>name,</w:t>
      </w:r>
      <w:r>
        <w:rPr>
          <w:spacing w:val="-5"/>
        </w:rPr>
        <w:t> </w:t>
      </w:r>
      <w:r>
        <w:rPr/>
        <w:t>beneficiary</w:t>
      </w:r>
      <w:r>
        <w:rPr>
          <w:spacing w:val="-5"/>
        </w:rPr>
        <w:t> </w:t>
      </w:r>
      <w:r>
        <w:rPr/>
        <w:t>type,</w:t>
      </w:r>
      <w:r>
        <w:rPr>
          <w:spacing w:val="-5"/>
        </w:rPr>
        <w:t> </w:t>
      </w:r>
      <w:r>
        <w:rPr/>
        <w:t>validity</w:t>
      </w:r>
      <w:r>
        <w:rPr>
          <w:spacing w:val="-5"/>
        </w:rPr>
        <w:t> </w:t>
      </w:r>
      <w:r>
        <w:rPr/>
        <w:t>period,</w:t>
      </w:r>
      <w:r>
        <w:rPr>
          <w:spacing w:val="-5"/>
        </w:rPr>
        <w:t> </w:t>
      </w:r>
      <w:r>
        <w:rPr/>
        <w:t>and</w:t>
      </w:r>
      <w:r>
        <w:rPr>
          <w:spacing w:val="-5"/>
        </w:rPr>
        <w:t> </w:t>
      </w:r>
      <w:r>
        <w:rPr/>
        <w:t>issuing</w:t>
      </w:r>
      <w:r>
        <w:rPr>
          <w:spacing w:val="-5"/>
        </w:rPr>
        <w:t> </w:t>
      </w:r>
      <w:r>
        <w:rPr/>
        <w:t>office.</w:t>
      </w:r>
      <w:r>
        <w:rPr>
          <w:spacing w:val="-5"/>
        </w:rPr>
        <w:t> </w:t>
      </w:r>
      <w:r>
        <w:rPr/>
        <w:t>Correct</w:t>
      </w:r>
      <w:r>
        <w:rPr>
          <w:spacing w:val="-5"/>
        </w:rPr>
        <w:t> </w:t>
      </w:r>
      <w:r>
        <w:rPr/>
        <w:t>fields or use manual fallback.</w:t>
      </w:r>
    </w:p>
    <w:p>
      <w:pPr>
        <w:spacing w:before="0"/>
        <w:ind w:left="602" w:right="0" w:firstLine="0"/>
        <w:jc w:val="left"/>
        <w:rPr>
          <w:sz w:val="24"/>
        </w:rPr>
      </w:pPr>
      <w:r>
        <w:rPr>
          <w:b/>
          <w:sz w:val="24"/>
        </w:rPr>
        <w:t>Expected: </w:t>
      </w:r>
      <w:r>
        <w:rPr>
          <w:sz w:val="24"/>
        </w:rPr>
        <w:t>Data is ready for </w:t>
      </w:r>
      <w:r>
        <w:rPr>
          <w:spacing w:val="-2"/>
          <w:sz w:val="24"/>
        </w:rPr>
        <w:t>validation.</w:t>
      </w:r>
    </w:p>
    <w:p>
      <w:pPr>
        <w:pStyle w:val="BodyText"/>
        <w:spacing w:before="83"/>
      </w:pPr>
    </w:p>
    <w:p>
      <w:pPr>
        <w:pStyle w:val="Heading1"/>
        <w:numPr>
          <w:ilvl w:val="0"/>
          <w:numId w:val="6"/>
        </w:numPr>
        <w:tabs>
          <w:tab w:pos="553" w:val="left" w:leader="none"/>
        </w:tabs>
        <w:spacing w:line="240" w:lineRule="auto" w:before="0" w:after="0"/>
        <w:ind w:left="553" w:right="0" w:hanging="266"/>
        <w:jc w:val="left"/>
      </w:pPr>
      <w:r>
        <w:rPr>
          <w:spacing w:val="-2"/>
        </w:rPr>
        <w:t>Validate</w:t>
      </w:r>
    </w:p>
    <w:p>
      <w:pPr>
        <w:pStyle w:val="BodyText"/>
        <w:ind w:left="602"/>
      </w:pPr>
      <w:r>
        <w:rPr/>
        <w:t>Submit the ID number and the selected beneficiary type to the central iDetect service. The service checks the relevant record and the extracted identity details; it is not a connection from the phone to two separate government databases.</w:t>
      </w:r>
      <w:r>
        <w:rPr>
          <w:spacing w:val="-2"/>
        </w:rPr>
      </w:r>
    </w:p>
    <w:p>
      <w:pPr>
        <w:pStyle w:val="BodyText"/>
        <w:spacing w:after="0"/>
        <w:sectPr>
          <w:pgSz w:w="12240" w:h="15840"/>
          <w:pgMar w:header="490" w:footer="698" w:top="940" w:bottom="920" w:left="720" w:right="720"/>
        </w:sectPr>
      </w:pPr>
    </w:p>
    <w:p>
      <w:pPr>
        <w:pStyle w:val="BodyText"/>
        <w:spacing w:line="276" w:lineRule="auto" w:before="5"/>
        <w:ind w:left="602"/>
      </w:pPr>
      <w:r>
        <w:rPr>
          <w:b/>
        </w:rPr>
        <w:t>The app displays one of four outcomes: VALID, SUSPICIOUS, INVALID, or MANUAL_REVIEW. Thirty seconds is a design/evaluation target, not a guaranteed service time; actual response depends on connectivity and service availability. If the app shows Offline or Pending, wait for synchronization and do not describe it as a live result.</w:t>
      </w:r>
      <w:r>
        <w:rPr>
          <w:b/>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2"/>
        </w:rPr>
      </w:r>
    </w:p>
    <w:p>
      <w:pPr>
        <w:pStyle w:val="Heading1"/>
        <w:spacing w:before="200" w:after="42"/>
        <w:ind w:left="287" w:firstLine="0"/>
      </w:pPr>
      <w:bookmarkStart w:name="Validation Statuses " w:id="27"/>
      <w:bookmarkEnd w:id="27"/>
      <w:r>
        <w:rPr>
          <w:b w:val="0"/>
        </w:rPr>
      </w:r>
      <w:r>
        <w:rPr/>
        <w:t>Validation</w:t>
      </w:r>
      <w:r>
        <w:rPr>
          <w:spacing w:val="-16"/>
        </w:rPr>
        <w:t> </w:t>
      </w:r>
      <w:r>
        <w:rPr>
          <w:spacing w:val="-2"/>
        </w:rPr>
        <w:t>Statuses</w:t>
      </w:r>
    </w:p>
    <w:tbl>
      <w:tblPr>
        <w:tblW w:w="0" w:type="auto"/>
        <w:jc w:val="left"/>
        <w:tblInd w:w="2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00"/>
        <w:gridCol w:w="3400"/>
        <w:gridCol w:w="3420"/>
      </w:tblGrid>
      <w:tr>
        <w:trPr>
          <w:trHeight w:val="480" w:hRule="atLeast"/>
        </w:trPr>
        <w:tc>
          <w:tcPr>
            <w:tcW w:w="3400" w:type="dxa"/>
            <w:shd w:val="clear" w:color="auto" w:fill="12345B"/>
          </w:tcPr>
          <w:p>
            <w:pPr>
              <w:pStyle w:val="TableParagraph"/>
              <w:spacing w:before="100"/>
              <w:rPr>
                <w:b/>
                <w:sz w:val="24"/>
              </w:rPr>
            </w:pPr>
            <w:r>
              <w:rPr>
                <w:b/>
                <w:spacing w:val="-2"/>
                <w:sz w:val="24"/>
              </w:rPr>
              <w:t>Result</w:t>
            </w:r>
          </w:p>
        </w:tc>
        <w:tc>
          <w:tcPr>
            <w:tcW w:w="3400" w:type="dxa"/>
            <w:shd w:val="clear" w:color="auto" w:fill="12345B"/>
          </w:tcPr>
          <w:p>
            <w:pPr>
              <w:pStyle w:val="TableParagraph"/>
              <w:spacing w:before="100"/>
              <w:ind w:left="108"/>
              <w:rPr>
                <w:b/>
                <w:sz w:val="24"/>
              </w:rPr>
            </w:pPr>
            <w:r>
              <w:rPr>
                <w:b/>
                <w:spacing w:val="-2"/>
                <w:sz w:val="24"/>
              </w:rPr>
              <w:t>Meaning</w:t>
            </w:r>
          </w:p>
        </w:tc>
        <w:tc>
          <w:tcPr>
            <w:tcW w:w="3420" w:type="dxa"/>
            <w:shd w:val="clear" w:color="auto" w:fill="12345B"/>
          </w:tcPr>
          <w:p>
            <w:pPr>
              <w:pStyle w:val="TableParagraph"/>
              <w:spacing w:before="100"/>
              <w:ind w:left="113"/>
              <w:rPr>
                <w:b/>
                <w:sz w:val="24"/>
              </w:rPr>
            </w:pPr>
            <w:r>
              <w:rPr>
                <w:b/>
                <w:sz w:val="24"/>
              </w:rPr>
              <w:t>Recommended </w:t>
            </w:r>
            <w:r>
              <w:rPr>
                <w:b/>
                <w:spacing w:val="-2"/>
                <w:sz w:val="24"/>
              </w:rPr>
              <w:t>response</w:t>
            </w:r>
          </w:p>
        </w:tc>
      </w:tr>
      <w:tr>
        <w:trPr>
          <w:trHeight w:val="1300" w:hRule="atLeast"/>
        </w:trPr>
        <w:tc>
          <w:tcPr>
            <w:tcW w:w="3400" w:type="dxa"/>
          </w:tcPr>
          <w:p>
            <w:pPr>
              <w:pStyle w:val="TableParagraph"/>
              <w:spacing w:before="101"/>
              <w:rPr>
                <w:sz w:val="24"/>
              </w:rPr>
            </w:pPr>
            <w:r>
              <w:rPr>
                <w:spacing w:val="-2"/>
                <w:sz w:val="24"/>
              </w:rPr>
              <w:t>VALID</w:t>
            </w:r>
          </w:p>
        </w:tc>
        <w:tc>
          <w:tcPr>
            <w:tcW w:w="3400" w:type="dxa"/>
          </w:tcPr>
          <w:p>
            <w:pPr>
              <w:pStyle w:val="TableParagraph"/>
              <w:spacing w:before="101"/>
              <w:ind w:left="108"/>
              <w:rPr>
                <w:sz w:val="24"/>
              </w:rPr>
            </w:pPr>
            <w:r>
              <w:rPr>
                <w:sz w:val="24"/>
              </w:rPr>
              <w:t>The relevant record is active and the submitted credential details passed the system checks. This does not prove that the person holding the card is its owner.</w:t>
            </w:r>
            <w:r>
              <w:rPr>
                <w:spacing w:val="-13"/>
                <w:sz w:val="24"/>
              </w:rPr>
            </w:r>
            <w:r>
              <w:rPr>
                <w:sz w:val="24"/>
              </w:rPr>
            </w:r>
            <w:r>
              <w:rPr>
                <w:spacing w:val="-13"/>
                <w:sz w:val="24"/>
              </w:rPr>
            </w:r>
            <w:r>
              <w:rPr>
                <w:sz w:val="24"/>
              </w:rPr>
            </w:r>
            <w:r>
              <w:rPr>
                <w:spacing w:val="-13"/>
                <w:sz w:val="24"/>
              </w:rPr>
            </w:r>
            <w:r>
              <w:rPr>
                <w:sz w:val="24"/>
              </w:rPr>
            </w:r>
          </w:p>
        </w:tc>
        <w:tc>
          <w:tcPr>
            <w:tcW w:w="3420" w:type="dxa"/>
          </w:tcPr>
          <w:p>
            <w:pPr>
              <w:pStyle w:val="TableParagraph"/>
              <w:spacing w:before="101"/>
              <w:ind w:left="113"/>
              <w:rPr>
                <w:sz w:val="24"/>
              </w:rPr>
            </w:pPr>
            <w:r>
              <w:rPr>
                <w:sz w:val="24"/>
              </w:rPr>
              <w:t>Compare the physical card and follow your establishment’s identity-check procedure. If anything does not match, ask a supervisor; do not ignore contrary evidence.</w:t>
            </w:r>
            <w:r>
              <w:rPr>
                <w:spacing w:val="-13"/>
                <w:sz w:val="24"/>
              </w:rPr>
            </w:r>
            <w:r>
              <w:rPr>
                <w:sz w:val="24"/>
              </w:rPr>
            </w:r>
            <w:r>
              <w:rPr>
                <w:spacing w:val="-13"/>
                <w:sz w:val="24"/>
              </w:rPr>
            </w:r>
            <w:r>
              <w:rPr>
                <w:sz w:val="24"/>
              </w:rPr>
            </w:r>
            <w:r>
              <w:rPr>
                <w:spacing w:val="-13"/>
                <w:sz w:val="24"/>
              </w:rPr>
            </w:r>
            <w:r>
              <w:rPr>
                <w:sz w:val="24"/>
              </w:rPr>
            </w:r>
            <w:r>
              <w:rPr>
                <w:spacing w:val="-2"/>
                <w:sz w:val="24"/>
              </w:rPr>
            </w:r>
          </w:p>
          <w:p>
            <w:pPr>
              <w:pStyle w:val="TableParagraph"/>
              <w:spacing w:before="0"/>
              <w:ind w:left="113" w:right="362"/>
              <w:rPr>
                <w:sz w:val="24"/>
              </w:rPr>
            </w:pPr>
            <w:r>
              <w:rPr>
                <w:spacing w:val="-2"/>
                <w:sz w:val="24"/>
              </w:rPr>
            </w:r>
          </w:p>
        </w:tc>
      </w:tr>
      <w:tr>
        <w:trPr>
          <w:trHeight w:val="1039" w:hRule="atLeast"/>
        </w:trPr>
        <w:tc>
          <w:tcPr>
            <w:tcW w:w="3400" w:type="dxa"/>
            <w:shd w:val="clear" w:color="auto" w:fill="F4F6FA"/>
          </w:tcPr>
          <w:p>
            <w:pPr>
              <w:pStyle w:val="TableParagraph"/>
              <w:spacing w:before="110"/>
              <w:rPr>
                <w:sz w:val="24"/>
              </w:rPr>
            </w:pPr>
            <w:r>
              <w:rPr>
                <w:spacing w:val="-2"/>
                <w:sz w:val="24"/>
              </w:rPr>
              <w:t>SUSPICIOUS</w:t>
            </w:r>
          </w:p>
        </w:tc>
        <w:tc>
          <w:tcPr>
            <w:tcW w:w="3400" w:type="dxa"/>
            <w:shd w:val="clear" w:color="auto" w:fill="F4F6FA"/>
          </w:tcPr>
          <w:p>
            <w:pPr>
              <w:pStyle w:val="TableParagraph"/>
              <w:spacing w:before="110"/>
              <w:ind w:left="108"/>
              <w:rPr>
                <w:sz w:val="24"/>
              </w:rPr>
            </w:pPr>
            <w:r>
              <w:rPr>
                <w:spacing w:val="-2"/>
                <w:sz w:val="24"/>
              </w:rPr>
              <w:t>A mismatch, type conflict, or record under investigation needs a person to review it. This is not a final finding of fraud.</w:t>
            </w:r>
            <w:r>
              <w:rPr>
                <w:sz w:val="24"/>
              </w:rPr>
            </w:r>
          </w:p>
        </w:tc>
        <w:tc>
          <w:tcPr>
            <w:tcW w:w="3420" w:type="dxa"/>
            <w:shd w:val="clear" w:color="auto" w:fill="F4F6FA"/>
          </w:tcPr>
          <w:p>
            <w:pPr>
              <w:pStyle w:val="TableParagraph"/>
              <w:spacing w:before="110"/>
              <w:ind w:left="113"/>
              <w:rPr>
                <w:sz w:val="24"/>
              </w:rPr>
            </w:pPr>
            <w:r>
              <w:rPr>
                <w:sz w:val="24"/>
              </w:rPr>
              <w:t>Do not treat the alert as proof. Follow the on-screen instructions and report it to the relevant OSCA/PDAO office when appropriate.</w:t>
            </w:r>
            <w:r>
              <w:rPr>
                <w:spacing w:val="-10"/>
                <w:sz w:val="24"/>
              </w:rPr>
            </w:r>
            <w:r>
              <w:rPr>
                <w:sz w:val="24"/>
              </w:rPr>
            </w:r>
            <w:r>
              <w:rPr>
                <w:spacing w:val="-10"/>
                <w:sz w:val="24"/>
              </w:rPr>
            </w:r>
            <w:r>
              <w:rPr>
                <w:sz w:val="24"/>
              </w:rPr>
            </w:r>
            <w:r>
              <w:rPr>
                <w:spacing w:val="-10"/>
                <w:sz w:val="24"/>
              </w:rPr>
            </w:r>
            <w:r>
              <w:rPr>
                <w:sz w:val="24"/>
              </w:rPr>
            </w:r>
            <w:r>
              <w:rPr>
                <w:spacing w:val="-10"/>
                <w:sz w:val="24"/>
              </w:rPr>
            </w:r>
            <w:r>
              <w:rPr>
                <w:sz w:val="24"/>
              </w:rPr>
            </w:r>
            <w:r>
              <w:rPr>
                <w:spacing w:val="-2"/>
                <w:sz w:val="24"/>
              </w:rPr>
            </w:r>
          </w:p>
        </w:tc>
      </w:tr>
      <w:tr>
        <w:trPr>
          <w:trHeight w:val="1300" w:hRule="atLeast"/>
        </w:trPr>
        <w:tc>
          <w:tcPr>
            <w:tcW w:w="3400" w:type="dxa"/>
          </w:tcPr>
          <w:p>
            <w:pPr>
              <w:pStyle w:val="TableParagraph"/>
              <w:spacing w:before="103"/>
              <w:rPr>
                <w:sz w:val="24"/>
              </w:rPr>
            </w:pPr>
            <w:r>
              <w:rPr>
                <w:spacing w:val="-2"/>
                <w:sz w:val="24"/>
              </w:rPr>
              <w:t>INVALID</w:t>
            </w:r>
          </w:p>
        </w:tc>
        <w:tc>
          <w:tcPr>
            <w:tcW w:w="3400" w:type="dxa"/>
          </w:tcPr>
          <w:p>
            <w:pPr>
              <w:pStyle w:val="TableParagraph"/>
              <w:spacing w:before="103"/>
              <w:ind w:left="108"/>
              <w:rPr>
                <w:sz w:val="24"/>
              </w:rPr>
            </w:pPr>
            <w:r>
              <w:rPr>
                <w:sz w:val="24"/>
              </w:rPr>
              <w:t>No matching record was found, or the record is expired, revoked, or otherwise not valid under the system rules.</w:t>
            </w:r>
            <w:r>
              <w:rPr>
                <w:spacing w:val="-2"/>
                <w:sz w:val="24"/>
              </w:rPr>
            </w:r>
            <w:r>
              <w:rPr>
                <w:sz w:val="24"/>
              </w:rPr>
            </w:r>
            <w:r>
              <w:rPr>
                <w:spacing w:val="-13"/>
                <w:sz w:val="24"/>
              </w:rPr>
            </w:r>
            <w:r>
              <w:rPr>
                <w:sz w:val="24"/>
              </w:rPr>
            </w:r>
            <w:r>
              <w:rPr>
                <w:spacing w:val="-13"/>
                <w:sz w:val="24"/>
              </w:rPr>
            </w:r>
            <w:r>
              <w:rPr>
                <w:sz w:val="24"/>
              </w:rPr>
            </w:r>
            <w:r>
              <w:rPr>
                <w:spacing w:val="-13"/>
                <w:sz w:val="24"/>
              </w:rPr>
            </w:r>
            <w:r>
              <w:rPr>
                <w:sz w:val="24"/>
              </w:rPr>
            </w:r>
          </w:p>
        </w:tc>
        <w:tc>
          <w:tcPr>
            <w:tcW w:w="3420" w:type="dxa"/>
          </w:tcPr>
          <w:p>
            <w:pPr>
              <w:pStyle w:val="TableParagraph"/>
              <w:spacing w:before="103"/>
              <w:ind w:left="113"/>
              <w:rPr>
                <w:sz w:val="24"/>
              </w:rPr>
            </w:pPr>
            <w:r>
              <w:rPr>
                <w:sz w:val="24"/>
              </w:rPr>
              <w:t>Check the card details and selected type. If the type is uncertain, use the available Senior Citizen/PWD selection. Follow office policy and report a suspected problem; do not accuse the cardholder.</w:t>
            </w:r>
            <w:r>
              <w:rPr>
                <w:spacing w:val="-13"/>
                <w:sz w:val="24"/>
              </w:rPr>
            </w:r>
            <w:r>
              <w:rPr>
                <w:sz w:val="24"/>
              </w:rPr>
            </w:r>
            <w:r>
              <w:rPr>
                <w:spacing w:val="-13"/>
                <w:sz w:val="24"/>
              </w:rPr>
            </w:r>
            <w:r>
              <w:rPr>
                <w:sz w:val="24"/>
              </w:rPr>
            </w:r>
            <w:r>
              <w:rPr>
                <w:spacing w:val="-13"/>
                <w:sz w:val="24"/>
              </w:rPr>
            </w:r>
            <w:r>
              <w:rPr>
                <w:sz w:val="24"/>
              </w:rPr>
            </w:r>
          </w:p>
        </w:tc>
      </w:tr>
      <w:tr>
        <w:trPr>
          <w:trHeight w:val="760" w:hRule="atLeast"/>
        </w:trPr>
        <w:tc>
          <w:tcPr>
            <w:tcW w:w="3400" w:type="dxa"/>
            <w:shd w:val="clear" w:color="auto" w:fill="F4F6FA"/>
          </w:tcPr>
          <w:p>
            <w:pPr>
              <w:pStyle w:val="TableParagraph"/>
              <w:spacing w:before="112"/>
              <w:rPr>
                <w:sz w:val="24"/>
              </w:rPr>
            </w:pPr>
            <w:r>
              <w:rPr>
                <w:spacing w:val="-2"/>
                <w:sz w:val="24"/>
              </w:rPr>
              <w:t>MANUAL_REVIEW</w:t>
            </w:r>
          </w:p>
        </w:tc>
        <w:tc>
          <w:tcPr>
            <w:tcW w:w="3400" w:type="dxa"/>
            <w:shd w:val="clear" w:color="auto" w:fill="F4F6FA"/>
          </w:tcPr>
          <w:p>
            <w:pPr>
              <w:pStyle w:val="TableParagraph"/>
              <w:spacing w:before="112"/>
              <w:ind w:left="108"/>
              <w:rPr>
                <w:sz w:val="24"/>
              </w:rPr>
            </w:pPr>
            <w:r>
              <w:rPr>
                <w:sz w:val="24"/>
              </w:rPr>
              <w:t>The system cannot safely decide automatically—for example, some important text could not be read, the OCR quality is low, or a visual check is needed.</w:t>
            </w:r>
            <w:r>
              <w:rPr>
                <w:spacing w:val="-8"/>
                <w:sz w:val="24"/>
              </w:rPr>
            </w:r>
            <w:r>
              <w:rPr>
                <w:sz w:val="24"/>
              </w:rPr>
            </w:r>
            <w:r>
              <w:rPr>
                <w:spacing w:val="-8"/>
                <w:sz w:val="24"/>
              </w:rPr>
            </w:r>
            <w:r>
              <w:rPr>
                <w:sz w:val="24"/>
              </w:rPr>
            </w:r>
            <w:r>
              <w:rPr>
                <w:spacing w:val="-8"/>
                <w:sz w:val="24"/>
              </w:rPr>
            </w:r>
            <w:r>
              <w:rPr>
                <w:sz w:val="24"/>
              </w:rPr>
            </w:r>
            <w:r>
              <w:rPr>
                <w:spacing w:val="-8"/>
                <w:sz w:val="24"/>
              </w:rPr>
            </w:r>
            <w:r>
              <w:rPr>
                <w:sz w:val="24"/>
              </w:rPr>
            </w:r>
            <w:r>
              <w:rPr>
                <w:spacing w:val="-8"/>
                <w:sz w:val="24"/>
              </w:rPr>
            </w:r>
            <w:r>
              <w:rPr>
                <w:sz w:val="24"/>
              </w:rPr>
            </w:r>
          </w:p>
        </w:tc>
        <w:tc>
          <w:tcPr>
            <w:tcW w:w="3420" w:type="dxa"/>
            <w:shd w:val="clear" w:color="auto" w:fill="F4F6FA"/>
          </w:tcPr>
          <w:p>
            <w:pPr>
              <w:pStyle w:val="TableParagraph"/>
              <w:spacing w:before="112"/>
              <w:ind w:left="113"/>
              <w:rPr>
                <w:sz w:val="24"/>
              </w:rPr>
            </w:pPr>
            <w:r>
              <w:rPr>
                <w:sz w:val="24"/>
              </w:rPr>
              <w:t>Compare the physical card carefully with the displayed fields. Correct a reading error or use the manual-entry option if available. Do not treat MANUAL_REVIEW as an automatic approval or rejection; ask a supervisor if uncertain.</w:t>
            </w:r>
            <w:r>
              <w:rPr>
                <w:spacing w:val="-13"/>
                <w:sz w:val="24"/>
              </w:rPr>
            </w:r>
            <w:r>
              <w:rPr>
                <w:sz w:val="24"/>
              </w:rPr>
            </w:r>
            <w:r>
              <w:rPr>
                <w:spacing w:val="-13"/>
                <w:sz w:val="24"/>
              </w:rPr>
            </w:r>
            <w:r>
              <w:rPr>
                <w:sz w:val="24"/>
              </w:rPr>
            </w:r>
            <w:r>
              <w:rPr>
                <w:spacing w:val="-13"/>
                <w:sz w:val="24"/>
              </w:rPr>
            </w:r>
            <w:r>
              <w:rPr>
                <w:sz w:val="24"/>
              </w:rPr>
            </w:r>
            <w:r>
              <w:rPr>
                <w:spacing w:val="-6"/>
                <w:sz w:val="24"/>
              </w:rPr>
            </w:r>
            <w:r>
              <w:rPr>
                <w:sz w:val="24"/>
              </w:rPr>
            </w:r>
            <w:r>
              <w:rPr>
                <w:spacing w:val="-6"/>
                <w:sz w:val="24"/>
              </w:rPr>
            </w:r>
            <w:r>
              <w:rPr>
                <w:sz w:val="24"/>
              </w:rPr>
            </w:r>
            <w:r>
              <w:rPr>
                <w:spacing w:val="-6"/>
                <w:sz w:val="24"/>
              </w:rPr>
            </w:r>
            <w:r>
              <w:rPr>
                <w:spacing w:val="-2"/>
                <w:sz w:val="24"/>
              </w:rPr>
            </w:r>
          </w:p>
        </w:tc>
      </w:tr>
    </w:tbl>
    <w:p>
      <w:pPr>
        <w:pStyle w:val="BodyText"/>
        <w:spacing w:before="68"/>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563879</wp:posOffset>
                </wp:positionH>
                <wp:positionV relativeFrom="paragraph">
                  <wp:posOffset>204574</wp:posOffset>
                </wp:positionV>
                <wp:extent cx="6496050" cy="49530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496050" cy="495300"/>
                        </a:xfrm>
                        <a:prstGeom prst="rect">
                          <a:avLst/>
                        </a:prstGeom>
                        <a:solidFill>
                          <a:srgbClr val="FFF4D5"/>
                        </a:solidFill>
                      </wps:spPr>
                      <wps:txbx>
                        <w:txbxContent>
                          <w:p>
                            <w:pPr>
                              <w:pStyle w:val="BodyText"/>
                              <w:spacing w:before="135"/>
                              <w:ind w:left="120"/>
                              <w:rPr>
                                <w:color w:val="000000"/>
                              </w:rPr>
                            </w:pPr>
                            <w:r>
                              <w:rPr>
                                <w:b/>
                                <w:color w:val="000000"/>
                              </w:rPr>
                              <w:t>IMPORTANT</w:t>
                            </w:r>
                            <w:r>
                              <w:rPr>
                                <w:b/>
                                <w:color w:val="000000"/>
                                <w:spacing w:val="60"/>
                              </w:rPr>
                              <w:t> </w:t>
                            </w:r>
                            <w:r>
                              <w:rPr>
                                <w:color w:val="000000"/>
                              </w:rPr>
                              <w:t>SUSPICIOUS</w:t>
                            </w:r>
                            <w:r>
                              <w:rPr>
                                <w:color w:val="000000"/>
                                <w:spacing w:val="-3"/>
                              </w:rPr>
                              <w:t> </w:t>
                            </w:r>
                            <w:r>
                              <w:rPr>
                                <w:color w:val="000000"/>
                              </w:rPr>
                              <w:t>is</w:t>
                            </w:r>
                            <w:r>
                              <w:rPr>
                                <w:color w:val="000000"/>
                                <w:spacing w:val="-2"/>
                              </w:rPr>
                              <w:t> </w:t>
                            </w:r>
                            <w:r>
                              <w:rPr>
                                <w:color w:val="000000"/>
                              </w:rPr>
                              <w:t>an</w:t>
                            </w:r>
                            <w:r>
                              <w:rPr>
                                <w:color w:val="000000"/>
                                <w:spacing w:val="-3"/>
                              </w:rPr>
                              <w:t> </w:t>
                            </w:r>
                            <w:r>
                              <w:rPr>
                                <w:color w:val="000000"/>
                              </w:rPr>
                              <w:t>investigation</w:t>
                            </w:r>
                            <w:r>
                              <w:rPr>
                                <w:color w:val="000000"/>
                                <w:spacing w:val="-3"/>
                              </w:rPr>
                              <w:t> </w:t>
                            </w:r>
                            <w:r>
                              <w:rPr>
                                <w:color w:val="000000"/>
                              </w:rPr>
                              <w:t>trigger,</w:t>
                            </w:r>
                            <w:r>
                              <w:rPr>
                                <w:color w:val="000000"/>
                                <w:spacing w:val="-3"/>
                              </w:rPr>
                              <w:t> </w:t>
                            </w:r>
                            <w:r>
                              <w:rPr>
                                <w:color w:val="000000"/>
                              </w:rPr>
                              <w:t>not</w:t>
                            </w:r>
                            <w:r>
                              <w:rPr>
                                <w:color w:val="000000"/>
                                <w:spacing w:val="-3"/>
                              </w:rPr>
                              <w:t> </w:t>
                            </w:r>
                            <w:r>
                              <w:rPr>
                                <w:color w:val="000000"/>
                              </w:rPr>
                              <w:t>a</w:t>
                            </w:r>
                            <w:r>
                              <w:rPr>
                                <w:color w:val="000000"/>
                                <w:spacing w:val="-3"/>
                              </w:rPr>
                              <w:t> </w:t>
                            </w:r>
                            <w:r>
                              <w:rPr>
                                <w:color w:val="000000"/>
                              </w:rPr>
                              <w:t>final</w:t>
                            </w:r>
                            <w:r>
                              <w:rPr>
                                <w:color w:val="000000"/>
                                <w:spacing w:val="-3"/>
                              </w:rPr>
                              <w:t> </w:t>
                            </w:r>
                            <w:r>
                              <w:rPr>
                                <w:color w:val="000000"/>
                              </w:rPr>
                              <w:t>fraud</w:t>
                            </w:r>
                            <w:r>
                              <w:rPr>
                                <w:color w:val="000000"/>
                                <w:spacing w:val="-3"/>
                              </w:rPr>
                              <w:t> </w:t>
                            </w:r>
                            <w:r>
                              <w:rPr>
                                <w:color w:val="000000"/>
                                <w:spacing w:val="-2"/>
                              </w:rPr>
                              <w:t>determination.</w:t>
                            </w:r>
                          </w:p>
                        </w:txbxContent>
                      </wps:txbx>
                      <wps:bodyPr wrap="square" lIns="0" tIns="0" rIns="0" bIns="0" rtlCol="0">
                        <a:noAutofit/>
                      </wps:bodyPr>
                    </wps:wsp>
                  </a:graphicData>
                </a:graphic>
              </wp:anchor>
            </w:drawing>
          </mc:Choice>
          <mc:Fallback>
            <w:pict>
              <v:shape style="position:absolute;margin-left:44.399998pt;margin-top:16.108208pt;width:511.5pt;height:39pt;mso-position-horizontal-relative:page;mso-position-vertical-relative:paragraph;z-index:-15726592;mso-wrap-distance-left:0;mso-wrap-distance-right:0" type="#_x0000_t202" id="docshape7" filled="true" fillcolor="#fff4d5" stroked="false">
                <v:textbox inset="0,0,0,0">
                  <w:txbxContent>
                    <w:p>
                      <w:pPr>
                        <w:pStyle w:val="BodyText"/>
                        <w:spacing w:before="135"/>
                        <w:ind w:left="120"/>
                        <w:rPr>
                          <w:color w:val="000000"/>
                        </w:rPr>
                      </w:pPr>
                      <w:r>
                        <w:rPr>
                          <w:b/>
                          <w:color w:val="000000"/>
                        </w:rPr>
                        <w:t>IMPORTANT</w:t>
                      </w:r>
                      <w:r>
                        <w:rPr>
                          <w:b/>
                          <w:color w:val="000000"/>
                          <w:spacing w:val="60"/>
                        </w:rPr>
                        <w:t> </w:t>
                      </w:r>
                      <w:r>
                        <w:rPr>
                          <w:color w:val="000000"/>
                        </w:rPr>
                        <w:t>SUSPICIOUS</w:t>
                      </w:r>
                      <w:r>
                        <w:rPr>
                          <w:color w:val="000000"/>
                          <w:spacing w:val="-3"/>
                        </w:rPr>
                        <w:t> </w:t>
                      </w:r>
                      <w:r>
                        <w:rPr>
                          <w:color w:val="000000"/>
                        </w:rPr>
                        <w:t>is</w:t>
                      </w:r>
                      <w:r>
                        <w:rPr>
                          <w:color w:val="000000"/>
                          <w:spacing w:val="-2"/>
                        </w:rPr>
                        <w:t> </w:t>
                      </w:r>
                      <w:r>
                        <w:rPr>
                          <w:color w:val="000000"/>
                        </w:rPr>
                        <w:t>an</w:t>
                      </w:r>
                      <w:r>
                        <w:rPr>
                          <w:color w:val="000000"/>
                          <w:spacing w:val="-3"/>
                        </w:rPr>
                        <w:t> </w:t>
                      </w:r>
                      <w:r>
                        <w:rPr>
                          <w:color w:val="000000"/>
                        </w:rPr>
                        <w:t>investigation</w:t>
                      </w:r>
                      <w:r>
                        <w:rPr>
                          <w:color w:val="000000"/>
                          <w:spacing w:val="-3"/>
                        </w:rPr>
                        <w:t> </w:t>
                      </w:r>
                      <w:r>
                        <w:rPr>
                          <w:color w:val="000000"/>
                        </w:rPr>
                        <w:t>trigger,</w:t>
                      </w:r>
                      <w:r>
                        <w:rPr>
                          <w:color w:val="000000"/>
                          <w:spacing w:val="-3"/>
                        </w:rPr>
                        <w:t> </w:t>
                      </w:r>
                      <w:r>
                        <w:rPr>
                          <w:color w:val="000000"/>
                        </w:rPr>
                        <w:t>not</w:t>
                      </w:r>
                      <w:r>
                        <w:rPr>
                          <w:color w:val="000000"/>
                          <w:spacing w:val="-3"/>
                        </w:rPr>
                        <w:t> </w:t>
                      </w:r>
                      <w:r>
                        <w:rPr>
                          <w:color w:val="000000"/>
                        </w:rPr>
                        <w:t>a</w:t>
                      </w:r>
                      <w:r>
                        <w:rPr>
                          <w:color w:val="000000"/>
                          <w:spacing w:val="-3"/>
                        </w:rPr>
                        <w:t> </w:t>
                      </w:r>
                      <w:r>
                        <w:rPr>
                          <w:color w:val="000000"/>
                        </w:rPr>
                        <w:t>final</w:t>
                      </w:r>
                      <w:r>
                        <w:rPr>
                          <w:color w:val="000000"/>
                          <w:spacing w:val="-3"/>
                        </w:rPr>
                        <w:t> </w:t>
                      </w:r>
                      <w:r>
                        <w:rPr>
                          <w:color w:val="000000"/>
                        </w:rPr>
                        <w:t>fraud</w:t>
                      </w:r>
                      <w:r>
                        <w:rPr>
                          <w:color w:val="000000"/>
                          <w:spacing w:val="-3"/>
                        </w:rPr>
                        <w:t> </w:t>
                      </w:r>
                      <w:r>
                        <w:rPr>
                          <w:color w:val="000000"/>
                          <w:spacing w:val="-2"/>
                        </w:rPr>
                        <w:t>determination.</w:t>
                      </w:r>
                    </w:p>
                  </w:txbxContent>
                </v:textbox>
                <v:fill type="solid"/>
                <w10:wrap type="topAndBottom"/>
              </v:shape>
            </w:pict>
          </mc:Fallback>
        </mc:AlternateContent>
      </w:r>
    </w:p>
    <w:p>
      <w:pPr>
        <w:pStyle w:val="Heading1"/>
        <w:spacing w:before="7"/>
        <w:ind w:left="287" w:firstLine="0"/>
      </w:pPr>
      <w:bookmarkStart w:name="Flagging a Credential " w:id="28"/>
      <w:bookmarkEnd w:id="28"/>
      <w:r>
        <w:rPr>
          <w:b w:val="0"/>
        </w:rPr>
      </w:r>
      <w:r>
        <w:rPr/>
        <w:t>Flagging a </w:t>
      </w:r>
      <w:r>
        <w:rPr>
          <w:spacing w:val="-2"/>
        </w:rPr>
        <w:t>Credential</w:t>
      </w:r>
    </w:p>
    <w:p>
      <w:pPr>
        <w:pStyle w:val="ListParagraph"/>
        <w:numPr>
          <w:ilvl w:val="0"/>
          <w:numId w:val="7"/>
        </w:numPr>
        <w:tabs>
          <w:tab w:pos="553" w:val="left" w:leader="none"/>
        </w:tabs>
        <w:spacing w:line="240" w:lineRule="auto" w:before="41" w:after="0"/>
        <w:ind w:left="553" w:right="0" w:hanging="266"/>
        <w:jc w:val="left"/>
        <w:rPr>
          <w:b/>
          <w:sz w:val="24"/>
        </w:rPr>
      </w:pPr>
      <w:r>
        <w:rPr>
          <w:b/>
          <w:spacing w:val="-2"/>
          <w:sz w:val="24"/>
        </w:rPr>
        <w:t>Tap</w:t>
      </w:r>
      <w:r>
        <w:rPr>
          <w:b/>
          <w:spacing w:val="-12"/>
          <w:sz w:val="24"/>
        </w:rPr>
        <w:t> </w:t>
      </w:r>
      <w:r>
        <w:rPr>
          <w:b/>
          <w:spacing w:val="-4"/>
          <w:sz w:val="24"/>
        </w:rPr>
        <w:t>Flag</w:t>
      </w:r>
    </w:p>
    <w:p>
      <w:pPr>
        <w:pStyle w:val="BodyText"/>
        <w:spacing w:before="42"/>
        <w:ind w:left="602"/>
      </w:pPr>
      <w:r>
        <w:rPr/>
        <w:t>Use the Flag/Report option when the result or physical card needs review and the screen offers that action. Submit only information you observed. A report asks the relevant office to investigate; it does not itself prove fraud.</w:t>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p>
    <w:p>
      <w:pPr>
        <w:spacing w:before="41"/>
        <w:ind w:left="602" w:right="0" w:firstLine="0"/>
        <w:jc w:val="left"/>
        <w:rPr>
          <w:sz w:val="24"/>
        </w:rPr>
      </w:pPr>
      <w:r>
        <w:rPr>
          <w:b/>
          <w:sz w:val="24"/>
        </w:rPr>
        <w:t>Expected: </w:t>
      </w:r>
      <w:r>
        <w:rPr>
          <w:sz w:val="24"/>
        </w:rPr>
        <w:t>Confirmation prompt </w:t>
      </w:r>
      <w:r>
        <w:rPr>
          <w:spacing w:val="-2"/>
          <w:sz w:val="24"/>
        </w:rPr>
        <w:t>appears.</w:t>
      </w:r>
    </w:p>
    <w:p>
      <w:pPr>
        <w:pStyle w:val="BodyText"/>
        <w:spacing w:before="83"/>
      </w:pPr>
    </w:p>
    <w:p>
      <w:pPr>
        <w:pStyle w:val="Heading1"/>
        <w:numPr>
          <w:ilvl w:val="0"/>
          <w:numId w:val="7"/>
        </w:numPr>
        <w:tabs>
          <w:tab w:pos="553" w:val="left" w:leader="none"/>
        </w:tabs>
        <w:spacing w:line="240" w:lineRule="auto" w:before="0" w:after="0"/>
        <w:ind w:left="553" w:right="0" w:hanging="266"/>
        <w:jc w:val="left"/>
      </w:pPr>
      <w:r>
        <w:rPr>
          <w:spacing w:val="-2"/>
        </w:rPr>
        <w:t>Confirm</w:t>
      </w:r>
    </w:p>
    <w:p>
      <w:pPr>
        <w:pStyle w:val="BodyText"/>
        <w:ind w:left="602"/>
      </w:pPr>
      <w:r>
        <w:rPr/>
        <w:t>Confirm the </w:t>
      </w:r>
      <w:r>
        <w:rPr>
          <w:spacing w:val="-2"/>
        </w:rPr>
        <w:t>report.</w:t>
      </w:r>
    </w:p>
    <w:p>
      <w:pPr>
        <w:pStyle w:val="BodyText"/>
        <w:spacing w:line="276" w:lineRule="auto" w:before="42"/>
        <w:ind w:left="602"/>
      </w:pPr>
      <w:r>
        <w:rPr>
          <w:b/>
        </w:rPr>
        <w:t>Review the details shown before confirming. If online, the report is submitted to the office responsible for the selected ID type and a reference is returned. If the report is queued while offline, it is not yet confirmed as received; reconnect and check History/sync status. Contact a supervisor if it remains pending.</w:t>
      </w:r>
      <w:r>
        <w:rPr>
          <w:b/>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2"/>
        </w:rPr>
      </w:r>
    </w:p>
    <w:p>
      <w:pPr>
        <w:pStyle w:val="BodyText"/>
      </w:pPr>
    </w:p>
    <w:p>
      <w:pPr>
        <w:pStyle w:val="Heading1"/>
        <w:numPr>
          <w:ilvl w:val="0"/>
          <w:numId w:val="7"/>
        </w:numPr>
        <w:tabs>
          <w:tab w:pos="553" w:val="left" w:leader="none"/>
        </w:tabs>
        <w:spacing w:line="240" w:lineRule="auto" w:before="0" w:after="0"/>
        <w:ind w:left="553" w:right="0" w:hanging="266"/>
        <w:jc w:val="left"/>
      </w:pPr>
      <w:r>
        <w:rPr/>
        <w:t>Select type if </w:t>
      </w:r>
      <w:r>
        <w:rPr>
          <w:spacing w:val="-2"/>
        </w:rPr>
        <w:t>unknown</w:t>
      </w:r>
    </w:p>
    <w:p>
      <w:pPr>
        <w:pStyle w:val="BodyText"/>
        <w:spacing w:before="42"/>
        <w:ind w:left="602"/>
      </w:pPr>
      <w:r>
        <w:rPr/>
        <w:t>For</w:t>
      </w:r>
      <w:r>
        <w:rPr>
          <w:spacing w:val="-2"/>
        </w:rPr>
        <w:t> </w:t>
      </w:r>
      <w:r>
        <w:rPr/>
        <w:t>an</w:t>
      </w:r>
      <w:r>
        <w:rPr>
          <w:spacing w:val="-1"/>
        </w:rPr>
        <w:t> </w:t>
      </w:r>
      <w:r>
        <w:rPr/>
        <w:t>INVALID</w:t>
      </w:r>
      <w:r>
        <w:rPr>
          <w:spacing w:val="-2"/>
        </w:rPr>
        <w:t> </w:t>
      </w:r>
      <w:r>
        <w:rPr/>
        <w:t>no-record</w:t>
      </w:r>
      <w:r>
        <w:rPr>
          <w:spacing w:val="-1"/>
        </w:rPr>
        <w:t> </w:t>
      </w:r>
      <w:r>
        <w:rPr/>
        <w:t>case</w:t>
      </w:r>
      <w:r>
        <w:rPr>
          <w:spacing w:val="-2"/>
        </w:rPr>
        <w:t> </w:t>
      </w:r>
      <w:r>
        <w:rPr/>
        <w:t>with</w:t>
      </w:r>
      <w:r>
        <w:rPr>
          <w:spacing w:val="-1"/>
        </w:rPr>
        <w:t> </w:t>
      </w:r>
      <w:r>
        <w:rPr/>
        <w:t>unconfirmed</w:t>
      </w:r>
      <w:r>
        <w:rPr>
          <w:spacing w:val="-2"/>
        </w:rPr>
        <w:t> </w:t>
      </w:r>
      <w:r>
        <w:rPr/>
        <w:t>type,</w:t>
      </w:r>
      <w:r>
        <w:rPr>
          <w:spacing w:val="-1"/>
        </w:rPr>
        <w:t> </w:t>
      </w:r>
      <w:r>
        <w:rPr/>
        <w:t>choose</w:t>
      </w:r>
      <w:r>
        <w:rPr>
          <w:spacing w:val="-2"/>
        </w:rPr>
        <w:t> </w:t>
      </w:r>
      <w:r>
        <w:rPr/>
        <w:t>Senior</w:t>
      </w:r>
      <w:r>
        <w:rPr>
          <w:spacing w:val="-1"/>
        </w:rPr>
        <w:t> </w:t>
      </w:r>
      <w:r>
        <w:rPr/>
        <w:t>Citizen</w:t>
      </w:r>
      <w:r>
        <w:rPr>
          <w:spacing w:val="-2"/>
        </w:rPr>
        <w:t> </w:t>
      </w:r>
      <w:r>
        <w:rPr/>
        <w:t>or</w:t>
      </w:r>
      <w:r>
        <w:rPr>
          <w:spacing w:val="-1"/>
        </w:rPr>
        <w:t> </w:t>
      </w:r>
      <w:r>
        <w:rPr>
          <w:spacing w:val="-4"/>
        </w:rPr>
        <w:t>PWD.</w:t>
      </w:r>
    </w:p>
    <w:p>
      <w:pPr>
        <w:spacing w:before="41"/>
        <w:ind w:left="602" w:right="0" w:firstLine="0"/>
        <w:jc w:val="left"/>
        <w:rPr>
          <w:sz w:val="24"/>
        </w:rPr>
      </w:pPr>
      <w:r>
        <w:rPr>
          <w:b/>
          <w:sz w:val="24"/>
        </w:rPr>
        <w:t>Expected: </w:t>
      </w:r>
      <w:r>
        <w:rPr>
          <w:sz w:val="24"/>
        </w:rPr>
        <w:t>Correct LGU route is </w:t>
      </w:r>
      <w:r>
        <w:rPr>
          <w:spacing w:val="-2"/>
          <w:sz w:val="24"/>
        </w:rPr>
        <w:t>selected.</w:t>
      </w:r>
    </w:p>
    <w:p>
      <w:pPr>
        <w:pStyle w:val="BodyText"/>
        <w:spacing w:before="83"/>
      </w:pPr>
    </w:p>
    <w:p>
      <w:pPr>
        <w:pStyle w:val="Heading1"/>
        <w:numPr>
          <w:ilvl w:val="0"/>
          <w:numId w:val="7"/>
        </w:numPr>
        <w:tabs>
          <w:tab w:pos="553" w:val="left" w:leader="none"/>
        </w:tabs>
        <w:spacing w:line="240" w:lineRule="auto" w:before="0" w:after="0"/>
        <w:ind w:left="553" w:right="0" w:hanging="266"/>
        <w:jc w:val="left"/>
      </w:pPr>
      <w:r>
        <w:rPr/>
        <w:t>Record </w:t>
      </w:r>
      <w:r>
        <w:rPr>
          <w:spacing w:val="-2"/>
        </w:rPr>
        <w:t>reference</w:t>
      </w:r>
    </w:p>
    <w:p>
      <w:pPr>
        <w:pStyle w:val="BodyText"/>
        <w:ind w:left="602"/>
      </w:pPr>
      <w:r>
        <w:rPr/>
        <w:t>Save the reference shown after the server confirms submission. Use it when asking an administrator or office about the case. A temporary offline queue reference may not be the final server reference.</w:t>
      </w:r>
      <w:r>
        <w:rPr>
          <w:spacing w:val="-2"/>
        </w:rPr>
      </w:r>
    </w:p>
    <w:p>
      <w:pPr>
        <w:pStyle w:val="BodyText"/>
        <w:spacing w:before="42"/>
        <w:ind w:left="602"/>
      </w:pPr>
      <w:r>
        <w:rPr>
          <w:b/>
        </w:rPr>
        <w:t>Expected: </w:t>
      </w:r>
      <w:r>
        <w:rPr/>
        <w:t>Flag is linked to history/audit </w:t>
      </w:r>
      <w:r>
        <w:rPr>
          <w:spacing w:val="-2"/>
        </w:rPr>
        <w:t>records.</w:t>
      </w:r>
    </w:p>
    <w:p>
      <w:pPr>
        <w:pStyle w:val="BodyText"/>
        <w:spacing w:after="0"/>
        <w:sectPr>
          <w:pgSz w:w="12240" w:h="15840"/>
          <w:pgMar w:header="490" w:footer="698" w:top="940" w:bottom="920" w:left="720" w:right="720"/>
        </w:sectPr>
      </w:pPr>
    </w:p>
    <w:p>
      <w:pPr>
        <w:spacing w:line="240" w:lineRule="auto"/>
        <w:ind w:left="168" w:right="0" w:firstLine="0"/>
        <w:rPr>
          <w:sz w:val="20"/>
        </w:rPr>
      </w:pPr>
      <w:r>
        <w:rPr>
          <w:sz w:val="20"/>
        </w:rPr>
        <mc:AlternateContent>
          <mc:Choice Requires="wps">
            <w:drawing>
              <wp:inline distT="0" distB="0" distL="0" distR="0">
                <wp:extent cx="6496050" cy="704850"/>
                <wp:effectExtent l="0" t="0" r="0" b="0"/>
                <wp:docPr id="8" name="Textbox 8"/>
                <wp:cNvGraphicFramePr>
                  <a:graphicFrameLocks/>
                </wp:cNvGraphicFramePr>
                <a:graphic>
                  <a:graphicData uri="http://schemas.microsoft.com/office/word/2010/wordprocessingShape">
                    <wps:wsp>
                      <wps:cNvPr id="8" name="Textbox 8"/>
                      <wps:cNvSpPr txBox="1"/>
                      <wps:spPr>
                        <a:xfrm>
                          <a:off x="0" y="0"/>
                          <a:ext cx="6496050" cy="704850"/>
                        </a:xfrm>
                        <a:prstGeom prst="rect">
                          <a:avLst/>
                        </a:prstGeom>
                        <a:solidFill>
                          <a:srgbClr val="E9F2FF"/>
                        </a:solidFill>
                      </wps:spPr>
                      <wps:txbx>
                        <w:txbxContent>
                          <w:p>
                            <w:pPr>
                              <w:pStyle w:val="BodyText"/>
                              <w:spacing w:line="276" w:lineRule="auto" w:before="135"/>
                              <w:ind w:left="120"/>
                              <w:rPr>
                                <w:color w:val="000000"/>
                              </w:rPr>
                            </w:pPr>
                            <w:r>
                              <w:rPr>
                                <w:b/>
                                <w:color w:val="000000"/>
                              </w:rPr>
                              <w:t>OFFLINE</w:t>
                            </w:r>
                            <w:r>
                              <w:rPr>
                                <w:b/>
                                <w:color w:val="000000"/>
                                <w:spacing w:val="40"/>
                              </w:rPr>
                              <w:t> </w:t>
                            </w:r>
                            <w:r>
                              <w:rPr>
                                <w:color w:val="000000"/>
                              </w:rPr>
                              <w:t>Flags</w:t>
                            </w:r>
                            <w:r>
                              <w:rPr>
                                <w:color w:val="000000"/>
                                <w:spacing w:val="-2"/>
                              </w:rPr>
                              <w:t> </w:t>
                            </w:r>
                            <w:r>
                              <w:rPr>
                                <w:color w:val="000000"/>
                              </w:rPr>
                              <w:t>can</w:t>
                            </w:r>
                            <w:r>
                              <w:rPr>
                                <w:color w:val="000000"/>
                                <w:spacing w:val="-2"/>
                              </w:rPr>
                              <w:t> </w:t>
                            </w:r>
                            <w:r>
                              <w:rPr>
                                <w:color w:val="000000"/>
                              </w:rPr>
                              <w:t>be</w:t>
                            </w:r>
                            <w:r>
                              <w:rPr>
                                <w:color w:val="000000"/>
                                <w:spacing w:val="-2"/>
                              </w:rPr>
                              <w:t> </w:t>
                            </w:r>
                            <w:r>
                              <w:rPr>
                                <w:color w:val="000000"/>
                              </w:rPr>
                              <w:t>queued</w:t>
                            </w:r>
                            <w:r>
                              <w:rPr>
                                <w:color w:val="000000"/>
                                <w:spacing w:val="-2"/>
                              </w:rPr>
                              <w:t> </w:t>
                            </w:r>
                            <w:r>
                              <w:rPr>
                                <w:color w:val="000000"/>
                              </w:rPr>
                              <w:t>locally</w:t>
                            </w:r>
                            <w:r>
                              <w:rPr>
                                <w:color w:val="000000"/>
                                <w:spacing w:val="-2"/>
                              </w:rPr>
                              <w:t> </w:t>
                            </w:r>
                            <w:r>
                              <w:rPr>
                                <w:color w:val="000000"/>
                              </w:rPr>
                              <w:t>and</w:t>
                            </w:r>
                            <w:r>
                              <w:rPr>
                                <w:color w:val="000000"/>
                                <w:spacing w:val="-2"/>
                              </w:rPr>
                              <w:t> </w:t>
                            </w:r>
                            <w:r>
                              <w:rPr>
                                <w:color w:val="000000"/>
                              </w:rPr>
                              <w:t>automatically</w:t>
                            </w:r>
                            <w:r>
                              <w:rPr>
                                <w:color w:val="000000"/>
                                <w:spacing w:val="-2"/>
                              </w:rPr>
                              <w:t> </w:t>
                            </w:r>
                            <w:r>
                              <w:rPr>
                                <w:color w:val="000000"/>
                              </w:rPr>
                              <w:t>synchronized</w:t>
                            </w:r>
                            <w:r>
                              <w:rPr>
                                <w:color w:val="000000"/>
                                <w:spacing w:val="-2"/>
                              </w:rPr>
                              <w:t> </w:t>
                            </w:r>
                            <w:r>
                              <w:rPr>
                                <w:color w:val="000000"/>
                              </w:rPr>
                              <w:t>after</w:t>
                            </w:r>
                            <w:r>
                              <w:rPr>
                                <w:color w:val="000000"/>
                                <w:spacing w:val="-2"/>
                              </w:rPr>
                              <w:t> </w:t>
                            </w:r>
                            <w:r>
                              <w:rPr>
                                <w:color w:val="000000"/>
                              </w:rPr>
                              <w:t>connectivity </w:t>
                            </w:r>
                            <w:r>
                              <w:rPr>
                                <w:color w:val="000000"/>
                                <w:spacing w:val="-2"/>
                              </w:rPr>
                              <w:t>returns.</w:t>
                            </w:r>
                          </w:p>
                        </w:txbxContent>
                      </wps:txbx>
                      <wps:bodyPr wrap="square" lIns="0" tIns="0" rIns="0" bIns="0" rtlCol="0">
                        <a:noAutofit/>
                      </wps:bodyPr>
                    </wps:wsp>
                  </a:graphicData>
                </a:graphic>
              </wp:inline>
            </w:drawing>
          </mc:Choice>
          <mc:Fallback>
            <w:pict>
              <v:shape style="width:511.5pt;height:55.5pt;mso-position-horizontal-relative:char;mso-position-vertical-relative:line" type="#_x0000_t202" id="docshape8" filled="true" fillcolor="#e9f2ff" stroked="false">
                <w10:anchorlock/>
                <v:textbox inset="0,0,0,0">
                  <w:txbxContent>
                    <w:p>
                      <w:pPr>
                        <w:pStyle w:val="BodyText"/>
                        <w:spacing w:line="276" w:lineRule="auto" w:before="135"/>
                        <w:ind w:left="120"/>
                        <w:rPr>
                          <w:color w:val="000000"/>
                        </w:rPr>
                      </w:pPr>
                      <w:r>
                        <w:rPr>
                          <w:b/>
                          <w:color w:val="000000"/>
                        </w:rPr>
                        <w:t>OFFLINE</w:t>
                      </w:r>
                      <w:r>
                        <w:rPr>
                          <w:b/>
                          <w:color w:val="000000"/>
                          <w:spacing w:val="40"/>
                        </w:rPr>
                        <w:t> </w:t>
                      </w:r>
                      <w:r>
                        <w:rPr>
                          <w:color w:val="000000"/>
                        </w:rPr>
                        <w:t>Flags</w:t>
                      </w:r>
                      <w:r>
                        <w:rPr>
                          <w:color w:val="000000"/>
                          <w:spacing w:val="-2"/>
                        </w:rPr>
                        <w:t> </w:t>
                      </w:r>
                      <w:r>
                        <w:rPr>
                          <w:color w:val="000000"/>
                        </w:rPr>
                        <w:t>can</w:t>
                      </w:r>
                      <w:r>
                        <w:rPr>
                          <w:color w:val="000000"/>
                          <w:spacing w:val="-2"/>
                        </w:rPr>
                        <w:t> </w:t>
                      </w:r>
                      <w:r>
                        <w:rPr>
                          <w:color w:val="000000"/>
                        </w:rPr>
                        <w:t>be</w:t>
                      </w:r>
                      <w:r>
                        <w:rPr>
                          <w:color w:val="000000"/>
                          <w:spacing w:val="-2"/>
                        </w:rPr>
                        <w:t> </w:t>
                      </w:r>
                      <w:r>
                        <w:rPr>
                          <w:color w:val="000000"/>
                        </w:rPr>
                        <w:t>queued</w:t>
                      </w:r>
                      <w:r>
                        <w:rPr>
                          <w:color w:val="000000"/>
                          <w:spacing w:val="-2"/>
                        </w:rPr>
                        <w:t> </w:t>
                      </w:r>
                      <w:r>
                        <w:rPr>
                          <w:color w:val="000000"/>
                        </w:rPr>
                        <w:t>locally</w:t>
                      </w:r>
                      <w:r>
                        <w:rPr>
                          <w:color w:val="000000"/>
                          <w:spacing w:val="-2"/>
                        </w:rPr>
                        <w:t> </w:t>
                      </w:r>
                      <w:r>
                        <w:rPr>
                          <w:color w:val="000000"/>
                        </w:rPr>
                        <w:t>and</w:t>
                      </w:r>
                      <w:r>
                        <w:rPr>
                          <w:color w:val="000000"/>
                          <w:spacing w:val="-2"/>
                        </w:rPr>
                        <w:t> </w:t>
                      </w:r>
                      <w:r>
                        <w:rPr>
                          <w:color w:val="000000"/>
                        </w:rPr>
                        <w:t>automatically</w:t>
                      </w:r>
                      <w:r>
                        <w:rPr>
                          <w:color w:val="000000"/>
                          <w:spacing w:val="-2"/>
                        </w:rPr>
                        <w:t> </w:t>
                      </w:r>
                      <w:r>
                        <w:rPr>
                          <w:color w:val="000000"/>
                        </w:rPr>
                        <w:t>synchronized</w:t>
                      </w:r>
                      <w:r>
                        <w:rPr>
                          <w:color w:val="000000"/>
                          <w:spacing w:val="-2"/>
                        </w:rPr>
                        <w:t> </w:t>
                      </w:r>
                      <w:r>
                        <w:rPr>
                          <w:color w:val="000000"/>
                        </w:rPr>
                        <w:t>after</w:t>
                      </w:r>
                      <w:r>
                        <w:rPr>
                          <w:color w:val="000000"/>
                          <w:spacing w:val="-2"/>
                        </w:rPr>
                        <w:t> </w:t>
                      </w:r>
                      <w:r>
                        <w:rPr>
                          <w:color w:val="000000"/>
                        </w:rPr>
                        <w:t>connectivity </w:t>
                      </w:r>
                      <w:r>
                        <w:rPr>
                          <w:color w:val="000000"/>
                          <w:spacing w:val="-2"/>
                        </w:rPr>
                        <w:t>returns.</w:t>
                      </w:r>
                    </w:p>
                  </w:txbxContent>
                </v:textbox>
                <v:fill type="solid"/>
              </v:shape>
            </w:pict>
          </mc:Fallback>
        </mc:AlternateContent>
      </w:r>
      <w:r>
        <w:rPr>
          <w:sz w:val="20"/>
        </w:rPr>
      </w:r>
    </w:p>
    <w:p>
      <w:pPr>
        <w:pStyle w:val="Heading1"/>
        <w:spacing w:before="185"/>
        <w:ind w:left="287" w:firstLine="0"/>
      </w:pPr>
      <w:bookmarkStart w:name="Transaction History &amp; Compliance Reports" w:id="29"/>
      <w:bookmarkEnd w:id="29"/>
      <w:r>
        <w:rPr>
          <w:b w:val="0"/>
        </w:rPr>
      </w:r>
      <w:r>
        <w:rPr/>
        <w:t>Transaction</w:t>
      </w:r>
      <w:r>
        <w:rPr>
          <w:spacing w:val="-4"/>
        </w:rPr>
        <w:t> </w:t>
      </w:r>
      <w:r>
        <w:rPr/>
        <w:t>History</w:t>
      </w:r>
      <w:r>
        <w:rPr>
          <w:spacing w:val="-3"/>
        </w:rPr>
        <w:t> </w:t>
      </w:r>
      <w:r>
        <w:rPr/>
        <w:t>&amp;</w:t>
      </w:r>
      <w:r>
        <w:rPr>
          <w:spacing w:val="-4"/>
        </w:rPr>
        <w:t> </w:t>
      </w:r>
      <w:r>
        <w:rPr/>
        <w:t>Compliance</w:t>
      </w:r>
      <w:r>
        <w:rPr>
          <w:spacing w:val="-3"/>
        </w:rPr>
        <w:t> </w:t>
      </w:r>
      <w:r>
        <w:rPr>
          <w:spacing w:val="-2"/>
        </w:rPr>
        <w:t>Reports</w:t>
      </w:r>
    </w:p>
    <w:p>
      <w:pPr>
        <w:pStyle w:val="BodyText"/>
        <w:spacing w:line="276" w:lineRule="auto"/>
        <w:ind w:left="287" w:firstLine="720"/>
      </w:pPr>
      <w:r>
        <w:rPr/>
        <w:t>Open History to review recent verification activity and its result. If your account includes a report or export option, select the requested date range and follow the on-screen instructions. Check whether the report has finished loading before saving or sharing it; only share it with authorized staff.</w:t>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p>
    <w:p>
      <w:pPr>
        <w:pStyle w:val="Heading1"/>
        <w:numPr>
          <w:ilvl w:val="1"/>
          <w:numId w:val="2"/>
        </w:numPr>
        <w:tabs>
          <w:tab w:pos="687" w:val="left" w:leader="none"/>
        </w:tabs>
        <w:spacing w:line="240" w:lineRule="auto" w:before="200" w:after="0"/>
        <w:ind w:left="687" w:right="0" w:hanging="400"/>
        <w:jc w:val="left"/>
      </w:pPr>
      <w:bookmarkStart w:name="5.2 BPLO Administrator — BPLO Portal " w:id="30"/>
      <w:bookmarkEnd w:id="30"/>
      <w:r>
        <w:rPr>
          <w:b w:val="0"/>
        </w:rPr>
      </w:r>
      <w:r>
        <w:rPr/>
        <w:t>BPLO Administrator — BPLO </w:t>
      </w:r>
      <w:r>
        <w:rPr>
          <w:spacing w:val="-2"/>
        </w:rPr>
        <w:t>Portal</w:t>
      </w:r>
    </w:p>
    <w:p>
      <w:pPr>
        <w:pStyle w:val="ListParagraph"/>
        <w:numPr>
          <w:ilvl w:val="0"/>
          <w:numId w:val="8"/>
        </w:numPr>
        <w:tabs>
          <w:tab w:pos="553" w:val="left" w:leader="none"/>
        </w:tabs>
        <w:spacing w:line="240" w:lineRule="auto" w:before="42" w:after="0"/>
        <w:ind w:left="553" w:right="0" w:hanging="266"/>
        <w:jc w:val="left"/>
        <w:rPr>
          <w:b/>
          <w:sz w:val="24"/>
        </w:rPr>
      </w:pPr>
      <w:r>
        <w:rPr>
          <w:b/>
          <w:sz w:val="24"/>
        </w:rPr>
        <w:t>Sign </w:t>
      </w:r>
      <w:r>
        <w:rPr>
          <w:b/>
          <w:spacing w:val="-5"/>
          <w:sz w:val="24"/>
        </w:rPr>
        <w:t>in</w:t>
      </w:r>
    </w:p>
    <w:p>
      <w:pPr>
        <w:pStyle w:val="BodyText"/>
        <w:ind w:left="602"/>
      </w:pPr>
      <w:r>
        <w:rPr/>
        <w:t>Use institutionally issued BPLO </w:t>
      </w:r>
      <w:r>
        <w:rPr>
          <w:spacing w:val="-2"/>
        </w:rPr>
        <w:t>credentials.</w:t>
      </w:r>
    </w:p>
    <w:p>
      <w:pPr>
        <w:spacing w:before="41"/>
        <w:ind w:left="602" w:right="0" w:firstLine="0"/>
        <w:jc w:val="left"/>
        <w:rPr>
          <w:sz w:val="24"/>
        </w:rPr>
      </w:pPr>
      <w:r>
        <w:rPr>
          <w:b/>
          <w:sz w:val="24"/>
        </w:rPr>
        <w:t>Expected: </w:t>
      </w:r>
      <w:r>
        <w:rPr>
          <w:sz w:val="24"/>
        </w:rPr>
        <w:t>BPLO dashboard </w:t>
      </w:r>
      <w:r>
        <w:rPr>
          <w:spacing w:val="-2"/>
          <w:sz w:val="24"/>
        </w:rPr>
        <w:t>opens.</w:t>
      </w:r>
    </w:p>
    <w:p>
      <w:pPr>
        <w:pStyle w:val="BodyText"/>
        <w:spacing w:before="83"/>
      </w:pPr>
    </w:p>
    <w:p>
      <w:pPr>
        <w:pStyle w:val="Heading1"/>
        <w:numPr>
          <w:ilvl w:val="0"/>
          <w:numId w:val="8"/>
        </w:numPr>
        <w:tabs>
          <w:tab w:pos="553" w:val="left" w:leader="none"/>
        </w:tabs>
        <w:spacing w:line="240" w:lineRule="auto" w:before="0" w:after="0"/>
        <w:ind w:left="553" w:right="0" w:hanging="266"/>
        <w:jc w:val="left"/>
      </w:pPr>
      <w:r>
        <w:rPr/>
        <w:t>Provision </w:t>
      </w:r>
      <w:r>
        <w:rPr>
          <w:spacing w:val="-2"/>
        </w:rPr>
        <w:t>establishment</w:t>
      </w:r>
    </w:p>
    <w:p>
      <w:pPr>
        <w:pStyle w:val="BodyText"/>
        <w:spacing w:before="42"/>
        <w:ind w:left="602"/>
      </w:pPr>
      <w:r>
        <w:rPr/>
        <w:t>Open Establishments and choose the add/create action available to your BPLO role. Enter the business and permit details requested by the form, check them against the authorized permit source, and submit for review. Create access only after the required approval; follow the invitation or password-setup steps shown by the system.</w:t>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p>
    <w:p>
      <w:pPr>
        <w:pStyle w:val="BodyText"/>
        <w:ind w:left="602"/>
      </w:pPr>
      <w:r>
        <w:rPr>
          <w:b/>
        </w:rPr>
        <w:t>Expected: </w:t>
      </w:r>
      <w:r>
        <w:rPr/>
        <w:t>Permit is validated and an eligible account is </w:t>
      </w:r>
      <w:r>
        <w:rPr>
          <w:spacing w:val="-2"/>
        </w:rPr>
        <w:t>created.</w:t>
      </w:r>
    </w:p>
    <w:p>
      <w:pPr>
        <w:pStyle w:val="BodyText"/>
        <w:spacing w:before="83"/>
      </w:pPr>
    </w:p>
    <w:p>
      <w:pPr>
        <w:pStyle w:val="Heading1"/>
        <w:numPr>
          <w:ilvl w:val="0"/>
          <w:numId w:val="8"/>
        </w:numPr>
        <w:tabs>
          <w:tab w:pos="553" w:val="left" w:leader="none"/>
        </w:tabs>
        <w:spacing w:line="240" w:lineRule="auto" w:before="0" w:after="0"/>
        <w:ind w:left="553" w:right="0" w:hanging="266"/>
        <w:jc w:val="left"/>
      </w:pPr>
      <w:r>
        <w:rPr/>
        <w:t>Deliver </w:t>
      </w:r>
      <w:r>
        <w:rPr>
          <w:spacing w:val="-2"/>
        </w:rPr>
        <w:t>credentials</w:t>
      </w:r>
    </w:p>
    <w:p>
      <w:pPr>
        <w:pStyle w:val="BodyText"/>
        <w:ind w:left="602"/>
      </w:pPr>
      <w:r>
        <w:rPr/>
        <w:t>Use the invitation or password-setup flow provided by the portal. Tell the establishment contact where to sign in, but never send a password, one-time code, or private account link in an unsecured group message.</w:t>
      </w:r>
      <w:r>
        <w:rPr>
          <w:spacing w:val="-2"/>
        </w:rPr>
      </w:r>
    </w:p>
    <w:p>
      <w:pPr>
        <w:pStyle w:val="BodyText"/>
        <w:spacing w:before="42"/>
        <w:ind w:left="602"/>
      </w:pPr>
      <w:r>
        <w:rPr>
          <w:b/>
        </w:rPr>
        <w:t>Expected: </w:t>
      </w:r>
      <w:r>
        <w:rPr/>
        <w:t>Establishment receives access </w:t>
      </w:r>
      <w:r>
        <w:rPr>
          <w:spacing w:val="-2"/>
        </w:rPr>
        <w:t>instructions.</w:t>
      </w:r>
    </w:p>
    <w:p>
      <w:pPr>
        <w:pStyle w:val="BodyText"/>
        <w:spacing w:before="82"/>
      </w:pPr>
    </w:p>
    <w:p>
      <w:pPr>
        <w:pStyle w:val="Heading1"/>
        <w:numPr>
          <w:ilvl w:val="0"/>
          <w:numId w:val="8"/>
        </w:numPr>
        <w:tabs>
          <w:tab w:pos="553" w:val="left" w:leader="none"/>
        </w:tabs>
        <w:spacing w:line="240" w:lineRule="auto" w:before="0" w:after="0"/>
        <w:ind w:left="553" w:right="0" w:hanging="266"/>
        <w:jc w:val="left"/>
      </w:pPr>
      <w:r>
        <w:rPr/>
        <w:t>Manage </w:t>
      </w:r>
      <w:r>
        <w:rPr>
          <w:spacing w:val="-2"/>
        </w:rPr>
        <w:t>status</w:t>
      </w:r>
    </w:p>
    <w:p>
      <w:pPr>
        <w:pStyle w:val="BodyText"/>
        <w:spacing w:before="42"/>
        <w:ind w:left="602"/>
      </w:pPr>
      <w:r>
        <w:rPr/>
        <w:t>Open the establishment record, review its permit/account details, and use only the status action allowed by your role and office policy. Read the confirmation carefully and enter the required reason or dates. The change is recorded; alerting about an expiry does not automatically renew a permit or decide a sanction.</w:t>
      </w:r>
      <w:r>
        <w:rPr>
          <w:spacing w:val="-2"/>
        </w:rPr>
      </w:r>
    </w:p>
    <w:p>
      <w:pPr>
        <w:spacing w:before="41"/>
        <w:ind w:left="602" w:right="0" w:firstLine="0"/>
        <w:jc w:val="left"/>
        <w:rPr>
          <w:sz w:val="24"/>
        </w:rPr>
      </w:pPr>
      <w:r>
        <w:rPr>
          <w:b/>
          <w:sz w:val="24"/>
        </w:rPr>
        <w:t>Expected: </w:t>
      </w:r>
      <w:r>
        <w:rPr>
          <w:sz w:val="24"/>
        </w:rPr>
        <w:t>Access changes and action is </w:t>
      </w:r>
      <w:r>
        <w:rPr>
          <w:spacing w:val="-2"/>
          <w:sz w:val="24"/>
        </w:rPr>
        <w:t>logged.</w:t>
      </w:r>
    </w:p>
    <w:p>
      <w:pPr>
        <w:pStyle w:val="BodyText"/>
        <w:spacing w:before="0"/>
      </w:pPr>
    </w:p>
    <w:p>
      <w:pPr>
        <w:pStyle w:val="BodyText"/>
        <w:spacing w:before="124"/>
      </w:pPr>
    </w:p>
    <w:p>
      <w:pPr>
        <w:pStyle w:val="Heading1"/>
        <w:numPr>
          <w:ilvl w:val="0"/>
          <w:numId w:val="8"/>
        </w:numPr>
        <w:tabs>
          <w:tab w:pos="553" w:val="left" w:leader="none"/>
        </w:tabs>
        <w:spacing w:line="240" w:lineRule="auto" w:before="0" w:after="0"/>
        <w:ind w:left="553" w:right="0" w:hanging="266"/>
        <w:jc w:val="left"/>
      </w:pPr>
      <w:r>
        <w:rPr/>
        <w:t>Monitor permit </w:t>
      </w:r>
      <w:r>
        <w:rPr>
          <w:spacing w:val="-2"/>
        </w:rPr>
        <w:t>expiry</w:t>
      </w:r>
    </w:p>
    <w:p>
      <w:pPr>
        <w:pStyle w:val="BodyText"/>
        <w:spacing w:before="42"/>
        <w:ind w:left="602"/>
      </w:pPr>
      <w:r>
        <w:rPr/>
        <w:t>Review alerts for permits approaching expiry within 30 days or already </w:t>
      </w:r>
      <w:r>
        <w:rPr>
          <w:spacing w:val="-2"/>
        </w:rPr>
        <w:t>expired.</w:t>
      </w:r>
    </w:p>
    <w:p>
      <w:pPr>
        <w:pStyle w:val="BodyText"/>
        <w:ind w:left="602"/>
      </w:pPr>
      <w:r>
        <w:rPr>
          <w:b/>
        </w:rPr>
        <w:t>Expected: </w:t>
      </w:r>
      <w:r>
        <w:rPr/>
        <w:t>BPLO can take manual action; alerting does not automatically </w:t>
      </w:r>
      <w:r>
        <w:rPr>
          <w:spacing w:val="-2"/>
        </w:rPr>
        <w:t>suspend.</w:t>
      </w:r>
    </w:p>
    <w:p>
      <w:pPr>
        <w:pStyle w:val="BodyText"/>
        <w:spacing w:before="83"/>
      </w:pPr>
    </w:p>
    <w:p>
      <w:pPr>
        <w:pStyle w:val="Heading1"/>
        <w:numPr>
          <w:ilvl w:val="0"/>
          <w:numId w:val="8"/>
        </w:numPr>
        <w:tabs>
          <w:tab w:pos="553" w:val="left" w:leader="none"/>
        </w:tabs>
        <w:spacing w:line="240" w:lineRule="auto" w:before="0" w:after="0"/>
        <w:ind w:left="553" w:right="0" w:hanging="266"/>
        <w:jc w:val="left"/>
      </w:pPr>
      <w:r>
        <w:rPr/>
        <w:t>Monitor </w:t>
      </w:r>
      <w:r>
        <w:rPr>
          <w:spacing w:val="-2"/>
        </w:rPr>
        <w:t>operations</w:t>
      </w:r>
    </w:p>
    <w:p>
      <w:pPr>
        <w:pStyle w:val="BodyText"/>
        <w:spacing w:line="276" w:lineRule="auto"/>
        <w:ind w:left="602" w:right="403"/>
      </w:pPr>
      <w:r>
        <w:rPr/>
        <w:t>Use the Dashboard and Establishments pages to review account and permit information. Open Refusal Reports to review business-refusal cases routed to BPLO, and use Audit Logs only when your role authorizes the review. BPLO does not manage the OSCA/PDAO beneficiary master records.</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2"/>
        </w:rPr>
      </w:r>
    </w:p>
    <w:p>
      <w:pPr>
        <w:pStyle w:val="BodyText"/>
        <w:spacing w:before="0"/>
        <w:ind w:left="602"/>
      </w:pPr>
      <w:r>
        <w:rPr>
          <w:b/>
        </w:rPr>
        <w:t>Expected: </w:t>
      </w:r>
      <w:r>
        <w:rPr/>
        <w:t>Operational oversight is available without beneficiary </w:t>
      </w:r>
      <w:r>
        <w:rPr>
          <w:spacing w:val="-2"/>
        </w:rPr>
        <w:t>data.</w:t>
      </w:r>
    </w:p>
    <w:p>
      <w:pPr>
        <w:pStyle w:val="BodyText"/>
        <w:spacing w:before="22"/>
        <w:rPr>
          <w:sz w:val="20"/>
        </w:rPr>
      </w:pPr>
      <w:r>
        <w:rPr>
          <w:sz w:val="20"/>
        </w:rPr>
        <mc:AlternateContent>
          <mc:Choice Requires="wps">
            <w:drawing>
              <wp:anchor distT="0" distB="0" distL="0" distR="0" allowOverlap="1" layoutInCell="1" locked="0" behindDoc="1" simplePos="0" relativeHeight="487590912">
                <wp:simplePos x="0" y="0"/>
                <wp:positionH relativeFrom="page">
                  <wp:posOffset>563879</wp:posOffset>
                </wp:positionH>
                <wp:positionV relativeFrom="paragraph">
                  <wp:posOffset>175247</wp:posOffset>
                </wp:positionV>
                <wp:extent cx="6496050" cy="52387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496050" cy="523875"/>
                        </a:xfrm>
                        <a:prstGeom prst="rect">
                          <a:avLst/>
                        </a:prstGeom>
                        <a:solidFill>
                          <a:srgbClr val="E9F2FF"/>
                        </a:solidFill>
                      </wps:spPr>
                      <wps:txbx>
                        <w:txbxContent>
                          <w:p>
                            <w:pPr>
                              <w:pStyle w:val="BodyText"/>
                              <w:spacing w:before="135"/>
                              <w:ind w:left="120"/>
                              <w:rPr>
                                <w:color w:val="000000"/>
                              </w:rPr>
                            </w:pPr>
                            <w:r>
                              <w:rPr>
                                <w:b/>
                                <w:color w:val="000000"/>
                              </w:rPr>
                              <w:t>BOUNDARY</w:t>
                            </w:r>
                            <w:r>
                              <w:rPr>
                                <w:b/>
                                <w:color w:val="000000"/>
                                <w:spacing w:val="40"/>
                              </w:rPr>
                              <w:t> </w:t>
                            </w:r>
                            <w:r>
                              <w:rPr>
                                <w:color w:val="000000"/>
                              </w:rPr>
                              <w:t>BPLO</w:t>
                            </w:r>
                            <w:r>
                              <w:rPr>
                                <w:color w:val="000000"/>
                                <w:spacing w:val="-5"/>
                              </w:rPr>
                              <w:t> </w:t>
                            </w:r>
                            <w:r>
                              <w:rPr>
                                <w:color w:val="000000"/>
                              </w:rPr>
                              <w:t>does</w:t>
                            </w:r>
                            <w:r>
                              <w:rPr>
                                <w:color w:val="000000"/>
                                <w:spacing w:val="-5"/>
                              </w:rPr>
                              <w:t> </w:t>
                            </w:r>
                            <w:r>
                              <w:rPr>
                                <w:color w:val="000000"/>
                              </w:rPr>
                              <w:t>not</w:t>
                            </w:r>
                            <w:r>
                              <w:rPr>
                                <w:color w:val="000000"/>
                                <w:spacing w:val="-5"/>
                              </w:rPr>
                              <w:t> </w:t>
                            </w:r>
                            <w:r>
                              <w:rPr>
                                <w:color w:val="000000"/>
                              </w:rPr>
                              <w:t>access</w:t>
                            </w:r>
                            <w:r>
                              <w:rPr>
                                <w:color w:val="000000"/>
                                <w:spacing w:val="-5"/>
                              </w:rPr>
                              <w:t> </w:t>
                            </w:r>
                            <w:r>
                              <w:rPr>
                                <w:color w:val="000000"/>
                              </w:rPr>
                              <w:t>flagged</w:t>
                            </w:r>
                            <w:r>
                              <w:rPr>
                                <w:color w:val="000000"/>
                                <w:spacing w:val="-5"/>
                              </w:rPr>
                              <w:t> </w:t>
                            </w:r>
                            <w:r>
                              <w:rPr>
                                <w:color w:val="000000"/>
                              </w:rPr>
                              <w:t>credential</w:t>
                            </w:r>
                            <w:r>
                              <w:rPr>
                                <w:color w:val="000000"/>
                                <w:spacing w:val="-5"/>
                              </w:rPr>
                              <w:t> </w:t>
                            </w:r>
                            <w:r>
                              <w:rPr>
                                <w:color w:val="000000"/>
                              </w:rPr>
                              <w:t>records,</w:t>
                            </w:r>
                            <w:r>
                              <w:rPr>
                                <w:color w:val="000000"/>
                                <w:spacing w:val="-5"/>
                              </w:rPr>
                              <w:t> </w:t>
                            </w:r>
                            <w:r>
                              <w:rPr>
                                <w:color w:val="000000"/>
                              </w:rPr>
                              <w:t>beneficiary</w:t>
                            </w:r>
                            <w:r>
                              <w:rPr>
                                <w:color w:val="000000"/>
                                <w:spacing w:val="-5"/>
                              </w:rPr>
                              <w:t> </w:t>
                            </w:r>
                            <w:r>
                              <w:rPr>
                                <w:color w:val="000000"/>
                              </w:rPr>
                              <w:t>personal information, or validation intelligence.</w:t>
                            </w:r>
                          </w:p>
                        </w:txbxContent>
                      </wps:txbx>
                      <wps:bodyPr wrap="square" lIns="0" tIns="0" rIns="0" bIns="0" rtlCol="0">
                        <a:noAutofit/>
                      </wps:bodyPr>
                    </wps:wsp>
                  </a:graphicData>
                </a:graphic>
              </wp:anchor>
            </w:drawing>
          </mc:Choice>
          <mc:Fallback>
            <w:pict>
              <v:shape style="position:absolute;margin-left:44.399998pt;margin-top:13.799024pt;width:511.5pt;height:41.25pt;mso-position-horizontal-relative:page;mso-position-vertical-relative:paragraph;z-index:-15725568;mso-wrap-distance-left:0;mso-wrap-distance-right:0" type="#_x0000_t202" id="docshape9" filled="true" fillcolor="#e9f2ff" stroked="false">
                <v:textbox inset="0,0,0,0">
                  <w:txbxContent>
                    <w:p>
                      <w:pPr>
                        <w:pStyle w:val="BodyText"/>
                        <w:spacing w:before="135"/>
                        <w:ind w:left="120"/>
                        <w:rPr>
                          <w:color w:val="000000"/>
                        </w:rPr>
                      </w:pPr>
                      <w:r>
                        <w:rPr>
                          <w:b/>
                          <w:color w:val="000000"/>
                        </w:rPr>
                        <w:t>BOUNDARY</w:t>
                      </w:r>
                      <w:r>
                        <w:rPr>
                          <w:b/>
                          <w:color w:val="000000"/>
                          <w:spacing w:val="40"/>
                        </w:rPr>
                        <w:t> </w:t>
                      </w:r>
                      <w:r>
                        <w:rPr>
                          <w:color w:val="000000"/>
                        </w:rPr>
                        <w:t>BPLO</w:t>
                      </w:r>
                      <w:r>
                        <w:rPr>
                          <w:color w:val="000000"/>
                          <w:spacing w:val="-5"/>
                        </w:rPr>
                        <w:t> </w:t>
                      </w:r>
                      <w:r>
                        <w:rPr>
                          <w:color w:val="000000"/>
                        </w:rPr>
                        <w:t>does</w:t>
                      </w:r>
                      <w:r>
                        <w:rPr>
                          <w:color w:val="000000"/>
                          <w:spacing w:val="-5"/>
                        </w:rPr>
                        <w:t> </w:t>
                      </w:r>
                      <w:r>
                        <w:rPr>
                          <w:color w:val="000000"/>
                        </w:rPr>
                        <w:t>not</w:t>
                      </w:r>
                      <w:r>
                        <w:rPr>
                          <w:color w:val="000000"/>
                          <w:spacing w:val="-5"/>
                        </w:rPr>
                        <w:t> </w:t>
                      </w:r>
                      <w:r>
                        <w:rPr>
                          <w:color w:val="000000"/>
                        </w:rPr>
                        <w:t>access</w:t>
                      </w:r>
                      <w:r>
                        <w:rPr>
                          <w:color w:val="000000"/>
                          <w:spacing w:val="-5"/>
                        </w:rPr>
                        <w:t> </w:t>
                      </w:r>
                      <w:r>
                        <w:rPr>
                          <w:color w:val="000000"/>
                        </w:rPr>
                        <w:t>flagged</w:t>
                      </w:r>
                      <w:r>
                        <w:rPr>
                          <w:color w:val="000000"/>
                          <w:spacing w:val="-5"/>
                        </w:rPr>
                        <w:t> </w:t>
                      </w:r>
                      <w:r>
                        <w:rPr>
                          <w:color w:val="000000"/>
                        </w:rPr>
                        <w:t>credential</w:t>
                      </w:r>
                      <w:r>
                        <w:rPr>
                          <w:color w:val="000000"/>
                          <w:spacing w:val="-5"/>
                        </w:rPr>
                        <w:t> </w:t>
                      </w:r>
                      <w:r>
                        <w:rPr>
                          <w:color w:val="000000"/>
                        </w:rPr>
                        <w:t>records,</w:t>
                      </w:r>
                      <w:r>
                        <w:rPr>
                          <w:color w:val="000000"/>
                          <w:spacing w:val="-5"/>
                        </w:rPr>
                        <w:t> </w:t>
                      </w:r>
                      <w:r>
                        <w:rPr>
                          <w:color w:val="000000"/>
                        </w:rPr>
                        <w:t>beneficiary</w:t>
                      </w:r>
                      <w:r>
                        <w:rPr>
                          <w:color w:val="000000"/>
                          <w:spacing w:val="-5"/>
                        </w:rPr>
                        <w:t> </w:t>
                      </w:r>
                      <w:r>
                        <w:rPr>
                          <w:color w:val="000000"/>
                        </w:rPr>
                        <w:t>personal information, or validation intelligence.</w:t>
                      </w:r>
                    </w:p>
                  </w:txbxContent>
                </v:textbox>
                <v:fill type="solid"/>
                <w10:wrap type="topAndBottom"/>
              </v:shape>
            </w:pict>
          </mc:Fallback>
        </mc:AlternateContent>
      </w:r>
    </w:p>
    <w:p>
      <w:pPr>
        <w:pStyle w:val="BodyText"/>
        <w:spacing w:after="0"/>
        <w:rPr>
          <w:sz w:val="20"/>
        </w:rPr>
        <w:sectPr>
          <w:pgSz w:w="12240" w:h="15840"/>
          <w:pgMar w:header="490" w:footer="698" w:top="940" w:bottom="920" w:left="720" w:right="720"/>
        </w:sectPr>
      </w:pPr>
    </w:p>
    <w:p>
      <w:pPr>
        <w:pStyle w:val="BodyText"/>
        <w:spacing w:before="51"/>
        <w:rPr>
          <w:sz w:val="20"/>
        </w:rPr>
      </w:pPr>
    </w:p>
    <w:p>
      <w:pPr>
        <w:spacing w:line="240" w:lineRule="auto"/>
        <w:ind w:left="168" w:right="0" w:firstLine="0"/>
        <w:rPr>
          <w:sz w:val="20"/>
        </w:rPr>
      </w:pPr>
      <w:r>
        <w:rPr>
          <w:sz w:val="20"/>
        </w:rPr>
        <mc:AlternateContent>
          <mc:Choice Requires="wps">
            <w:drawing>
              <wp:inline distT="0" distB="0" distL="0" distR="0">
                <wp:extent cx="6496050" cy="3819525"/>
                <wp:effectExtent l="0" t="0" r="0" b="0"/>
                <wp:docPr id="10" name="Group 10"/>
                <wp:cNvGraphicFramePr>
                  <a:graphicFrameLocks/>
                </wp:cNvGraphicFramePr>
                <a:graphic>
                  <a:graphicData uri="http://schemas.microsoft.com/office/word/2010/wordprocessingGroup">
                    <wpg:wgp>
                      <wpg:cNvPr id="10" name="Group 10"/>
                      <wpg:cNvGrpSpPr/>
                      <wpg:grpSpPr>
                        <a:xfrm>
                          <a:off x="0" y="0"/>
                          <a:ext cx="6496050" cy="3819525"/>
                          <a:chExt cx="6496050" cy="3819525"/>
                        </a:xfrm>
                      </wpg:grpSpPr>
                      <wps:wsp>
                        <wps:cNvPr id="11" name="Graphic 11"/>
                        <wps:cNvSpPr/>
                        <wps:spPr>
                          <a:xfrm>
                            <a:off x="0" y="0"/>
                            <a:ext cx="6496050" cy="3819525"/>
                          </a:xfrm>
                          <a:custGeom>
                            <a:avLst/>
                            <a:gdLst/>
                            <a:ahLst/>
                            <a:cxnLst/>
                            <a:rect l="l" t="t" r="r" b="b"/>
                            <a:pathLst>
                              <a:path w="6496050" h="3819525">
                                <a:moveTo>
                                  <a:pt x="6496050" y="3819525"/>
                                </a:moveTo>
                                <a:lnTo>
                                  <a:pt x="0" y="3819525"/>
                                </a:lnTo>
                                <a:lnTo>
                                  <a:pt x="0" y="0"/>
                                </a:lnTo>
                                <a:lnTo>
                                  <a:pt x="6496050" y="0"/>
                                </a:lnTo>
                                <a:lnTo>
                                  <a:pt x="6496050" y="3819525"/>
                                </a:lnTo>
                                <a:close/>
                              </a:path>
                            </a:pathLst>
                          </a:custGeom>
                          <a:solidFill>
                            <a:srgbClr val="F6F9FB"/>
                          </a:solidFill>
                        </wps:spPr>
                        <wps:bodyPr wrap="square" lIns="0" tIns="0" rIns="0" bIns="0" rtlCol="0">
                          <a:prstTxWarp prst="textNoShape">
                            <a:avLst/>
                          </a:prstTxWarp>
                          <a:noAutofit/>
                        </wps:bodyPr>
                      </wps:wsp>
                      <pic:pic>
                        <pic:nvPicPr>
                          <pic:cNvPr id="12" name="Image 12"/>
                          <pic:cNvPicPr/>
                        </pic:nvPicPr>
                        <pic:blipFill>
                          <a:blip r:embed="rId7" cstate="print"/>
                          <a:stretch>
                            <a:fillRect/>
                          </a:stretch>
                        </pic:blipFill>
                        <pic:spPr>
                          <a:xfrm>
                            <a:off x="123824" y="476250"/>
                            <a:ext cx="6181725" cy="3047999"/>
                          </a:xfrm>
                          <a:prstGeom prst="rect">
                            <a:avLst/>
                          </a:prstGeom>
                        </pic:spPr>
                      </pic:pic>
                      <wps:wsp>
                        <wps:cNvPr id="13" name="Graphic 13"/>
                        <wps:cNvSpPr/>
                        <wps:spPr>
                          <a:xfrm>
                            <a:off x="119062" y="466725"/>
                            <a:ext cx="6200775" cy="3067050"/>
                          </a:xfrm>
                          <a:custGeom>
                            <a:avLst/>
                            <a:gdLst/>
                            <a:ahLst/>
                            <a:cxnLst/>
                            <a:rect l="l" t="t" r="r" b="b"/>
                            <a:pathLst>
                              <a:path w="6200775" h="3067050">
                                <a:moveTo>
                                  <a:pt x="0" y="4762"/>
                                </a:moveTo>
                                <a:lnTo>
                                  <a:pt x="6196012" y="4762"/>
                                </a:lnTo>
                              </a:path>
                              <a:path w="6200775" h="3067050">
                                <a:moveTo>
                                  <a:pt x="6196012" y="0"/>
                                </a:moveTo>
                                <a:lnTo>
                                  <a:pt x="6196012" y="3062287"/>
                                </a:lnTo>
                              </a:path>
                              <a:path w="6200775" h="3067050">
                                <a:moveTo>
                                  <a:pt x="6200775" y="3062287"/>
                                </a:moveTo>
                                <a:lnTo>
                                  <a:pt x="4762" y="3062287"/>
                                </a:lnTo>
                              </a:path>
                              <a:path w="6200775" h="3067050">
                                <a:moveTo>
                                  <a:pt x="4762" y="3067050"/>
                                </a:moveTo>
                                <a:lnTo>
                                  <a:pt x="4762" y="4762"/>
                                </a:lnTo>
                              </a:path>
                            </a:pathLst>
                          </a:custGeom>
                          <a:ln w="9525">
                            <a:solidFill>
                              <a:srgbClr val="000000"/>
                            </a:solidFill>
                            <a:prstDash val="solid"/>
                          </a:ln>
                        </wps:spPr>
                        <wps:bodyPr wrap="square" lIns="0" tIns="0" rIns="0" bIns="0" rtlCol="0">
                          <a:prstTxWarp prst="textNoShape">
                            <a:avLst/>
                          </a:prstTxWarp>
                          <a:noAutofit/>
                        </wps:bodyPr>
                      </wps:wsp>
                      <wps:wsp>
                        <wps:cNvPr id="14" name="Textbox 14"/>
                        <wps:cNvSpPr txBox="1"/>
                        <wps:spPr>
                          <a:xfrm>
                            <a:off x="0" y="0"/>
                            <a:ext cx="6496050" cy="3819525"/>
                          </a:xfrm>
                          <a:prstGeom prst="rect">
                            <a:avLst/>
                          </a:prstGeom>
                        </wps:spPr>
                        <wps:txbx>
                          <w:txbxContent>
                            <w:p>
                              <w:pPr>
                                <w:spacing w:before="225"/>
                                <w:ind w:left="0" w:right="0" w:firstLine="0"/>
                                <w:jc w:val="center"/>
                                <w:rPr>
                                  <w:b/>
                                  <w:sz w:val="24"/>
                                </w:rPr>
                              </w:pPr>
                              <w:r>
                                <w:rPr>
                                  <w:b/>
                                  <w:sz w:val="24"/>
                                </w:rPr>
                                <w:t>OSCA Account </w:t>
                              </w:r>
                              <w:r>
                                <w:rPr>
                                  <w:b/>
                                  <w:spacing w:val="-2"/>
                                  <w:sz w:val="24"/>
                                </w:rPr>
                                <w:t>Management</w:t>
                              </w:r>
                            </w:p>
                          </w:txbxContent>
                        </wps:txbx>
                        <wps:bodyPr wrap="square" lIns="0" tIns="0" rIns="0" bIns="0" rtlCol="0">
                          <a:noAutofit/>
                        </wps:bodyPr>
                      </wps:wsp>
                    </wpg:wgp>
                  </a:graphicData>
                </a:graphic>
              </wp:inline>
            </w:drawing>
          </mc:Choice>
          <mc:Fallback>
            <w:pict>
              <v:group style="width:511.5pt;height:300.75pt;mso-position-horizontal-relative:char;mso-position-vertical-relative:line" id="docshapegroup10" coordorigin="0,0" coordsize="10230,6015">
                <v:rect style="position:absolute;left:0;top:0;width:10230;height:6015" id="docshape11" filled="true" fillcolor="#f6f9fb" stroked="false">
                  <v:fill type="solid"/>
                </v:rect>
                <v:shape style="position:absolute;left:195;top:750;width:9735;height:4800" type="#_x0000_t75" id="docshape12" stroked="false">
                  <v:imagedata r:id="rId7" o:title=""/>
                </v:shape>
                <v:shape style="position:absolute;left:187;top:735;width:9765;height:4830" id="docshape13" coordorigin="187,735" coordsize="9765,4830" path="m187,743l9945,743m9945,735l9945,5558m9952,5558l195,5558m195,5565l195,743e" filled="false" stroked="true" strokeweight=".75pt" strokecolor="#000000">
                  <v:path arrowok="t"/>
                  <v:stroke dashstyle="solid"/>
                </v:shape>
                <v:shape style="position:absolute;left:0;top:0;width:10230;height:6015" type="#_x0000_t202" id="docshape14" filled="false" stroked="false">
                  <v:textbox inset="0,0,0,0">
                    <w:txbxContent>
                      <w:p>
                        <w:pPr>
                          <w:spacing w:before="225"/>
                          <w:ind w:left="0" w:right="0" w:firstLine="0"/>
                          <w:jc w:val="center"/>
                          <w:rPr>
                            <w:b/>
                            <w:sz w:val="24"/>
                          </w:rPr>
                        </w:pPr>
                        <w:r>
                          <w:rPr>
                            <w:b/>
                            <w:sz w:val="24"/>
                          </w:rPr>
                          <w:t>OSCA Account </w:t>
                        </w:r>
                        <w:r>
                          <w:rPr>
                            <w:b/>
                            <w:spacing w:val="-2"/>
                            <w:sz w:val="24"/>
                          </w:rPr>
                          <w:t>Management</w:t>
                        </w:r>
                      </w:p>
                    </w:txbxContent>
                  </v:textbox>
                  <w10:wrap type="none"/>
                </v:shape>
              </v:group>
            </w:pict>
          </mc:Fallback>
        </mc:AlternateContent>
      </w:r>
      <w:r>
        <w:rPr>
          <w:sz w:val="20"/>
        </w:rPr>
      </w:r>
    </w:p>
    <w:p>
      <w:pPr>
        <w:pStyle w:val="BodyText"/>
        <w:spacing w:before="0"/>
      </w:pPr>
    </w:p>
    <w:p>
      <w:pPr>
        <w:pStyle w:val="BodyText"/>
        <w:spacing w:before="145"/>
      </w:pPr>
    </w:p>
    <w:p>
      <w:pPr>
        <w:pStyle w:val="Heading1"/>
        <w:numPr>
          <w:ilvl w:val="1"/>
          <w:numId w:val="2"/>
        </w:numPr>
        <w:tabs>
          <w:tab w:pos="687" w:val="left" w:leader="none"/>
        </w:tabs>
        <w:spacing w:line="240" w:lineRule="auto" w:before="0" w:after="0"/>
        <w:ind w:left="687" w:right="0" w:hanging="400"/>
        <w:jc w:val="left"/>
      </w:pPr>
      <w:bookmarkStart w:name=" " w:id="31"/>
      <w:bookmarkEnd w:id="31"/>
      <w:r>
        <w:rPr>
          <w:b w:val="0"/>
        </w:rPr>
      </w:r>
      <w:bookmarkStart w:name="5.3 OSCA Administrator — OSCA Portal " w:id="32"/>
      <w:bookmarkEnd w:id="32"/>
      <w:r>
        <w:rPr>
          <w:b w:val="0"/>
        </w:rPr>
      </w:r>
      <w:r>
        <w:rPr/>
        <w:t>OSCA Administrator — OSCA </w:t>
      </w:r>
      <w:r>
        <w:rPr>
          <w:spacing w:val="-2"/>
        </w:rPr>
        <w:t>Portal</w:t>
      </w:r>
    </w:p>
    <w:p>
      <w:pPr>
        <w:pStyle w:val="ListParagraph"/>
        <w:numPr>
          <w:ilvl w:val="0"/>
          <w:numId w:val="9"/>
        </w:numPr>
        <w:tabs>
          <w:tab w:pos="553" w:val="left" w:leader="none"/>
        </w:tabs>
        <w:spacing w:line="240" w:lineRule="auto" w:before="41" w:after="0"/>
        <w:ind w:left="553" w:right="0" w:hanging="266"/>
        <w:jc w:val="left"/>
        <w:rPr>
          <w:b/>
          <w:sz w:val="24"/>
        </w:rPr>
      </w:pPr>
      <w:r>
        <w:rPr>
          <w:b/>
          <w:sz w:val="24"/>
        </w:rPr>
        <w:t>Sign </w:t>
      </w:r>
      <w:r>
        <w:rPr>
          <w:b/>
          <w:spacing w:val="-5"/>
          <w:sz w:val="24"/>
        </w:rPr>
        <w:t>in</w:t>
      </w:r>
    </w:p>
    <w:p>
      <w:pPr>
        <w:pStyle w:val="BodyText"/>
        <w:spacing w:before="42"/>
        <w:ind w:left="602"/>
      </w:pPr>
      <w:r>
        <w:rPr/>
        <w:t>Use OSCA </w:t>
      </w:r>
      <w:r>
        <w:rPr>
          <w:spacing w:val="-2"/>
        </w:rPr>
        <w:t>credentials.</w:t>
      </w:r>
    </w:p>
    <w:p>
      <w:pPr>
        <w:spacing w:before="41"/>
        <w:ind w:left="602" w:right="0" w:firstLine="0"/>
        <w:jc w:val="left"/>
        <w:rPr>
          <w:sz w:val="24"/>
        </w:rPr>
      </w:pPr>
      <w:r>
        <w:rPr>
          <w:b/>
          <w:sz w:val="24"/>
        </w:rPr>
        <w:t>Expected: </w:t>
      </w:r>
      <w:r>
        <w:rPr>
          <w:sz w:val="24"/>
        </w:rPr>
        <w:t>Senior Citizen-only dashboard </w:t>
      </w:r>
      <w:r>
        <w:rPr>
          <w:spacing w:val="-2"/>
          <w:sz w:val="24"/>
        </w:rPr>
        <w:t>opens.</w:t>
      </w:r>
    </w:p>
    <w:p>
      <w:pPr>
        <w:pStyle w:val="BodyText"/>
        <w:spacing w:before="83"/>
      </w:pPr>
    </w:p>
    <w:p>
      <w:pPr>
        <w:pStyle w:val="Heading1"/>
        <w:numPr>
          <w:ilvl w:val="0"/>
          <w:numId w:val="9"/>
        </w:numPr>
        <w:tabs>
          <w:tab w:pos="553" w:val="left" w:leader="none"/>
        </w:tabs>
        <w:spacing w:line="240" w:lineRule="auto" w:before="0" w:after="0"/>
        <w:ind w:left="553" w:right="0" w:hanging="266"/>
        <w:jc w:val="left"/>
      </w:pPr>
      <w:r>
        <w:rPr/>
        <w:t>Review </w:t>
      </w:r>
      <w:r>
        <w:rPr>
          <w:spacing w:val="-2"/>
        </w:rPr>
        <w:t>flags</w:t>
      </w:r>
    </w:p>
    <w:p>
      <w:pPr>
        <w:pStyle w:val="BodyText"/>
        <w:ind w:left="602"/>
      </w:pPr>
      <w:r>
        <w:rPr/>
        <w:t>Open Fraud Flags to review reports routed to your office. Open Disputes for beneficiary cases, including relevant business-refusal reports. The list may mask personal details; access only the information needed for the case.</w:t>
      </w:r>
      <w:r>
        <w:rPr>
          <w:spacing w:val="-2"/>
        </w:rPr>
      </w:r>
    </w:p>
    <w:p>
      <w:pPr>
        <w:pStyle w:val="BodyText"/>
        <w:spacing w:before="42"/>
        <w:ind w:left="602"/>
      </w:pPr>
      <w:r>
        <w:rPr>
          <w:b/>
        </w:rPr>
        <w:t>Select a case to review its reference, status, submission time, and permitted evidence. Some sensitive details are hidden in ordinary lists and require authorized access to a beneficiary record. Do not assume the complete card image or unmasked OCR text is visible to every staff member.</w:t>
      </w:r>
      <w:r>
        <w:rPr/>
      </w:r>
      <w:r>
        <w:rPr>
          <w:spacing w:val="-2"/>
        </w:rPr>
      </w:r>
    </w:p>
    <w:p>
      <w:pPr>
        <w:pStyle w:val="BodyText"/>
        <w:spacing w:before="82"/>
      </w:pPr>
    </w:p>
    <w:p>
      <w:pPr>
        <w:pStyle w:val="Heading1"/>
        <w:numPr>
          <w:ilvl w:val="0"/>
          <w:numId w:val="9"/>
        </w:numPr>
        <w:tabs>
          <w:tab w:pos="553" w:val="left" w:leader="none"/>
        </w:tabs>
        <w:spacing w:line="240" w:lineRule="auto" w:before="1" w:after="0"/>
        <w:ind w:left="553" w:right="0" w:hanging="266"/>
        <w:jc w:val="left"/>
      </w:pPr>
      <w:r>
        <w:rPr>
          <w:spacing w:val="-2"/>
        </w:rPr>
        <w:t>Investigate</w:t>
      </w:r>
    </w:p>
    <w:p>
      <w:pPr>
        <w:pStyle w:val="BodyText"/>
        <w:ind w:left="602"/>
      </w:pPr>
      <w:r>
        <w:rPr/>
        <w:t>Compare the report with the official record and available evidence. Confirm that the case is within your office’s scope, protect the beneficiary’s personal information, and record a clear reason for the action you take.</w:t>
      </w:r>
      <w:r>
        <w:rPr>
          <w:spacing w:val="-1"/>
        </w:rPr>
      </w:r>
      <w:r>
        <w:rPr/>
      </w:r>
      <w:r>
        <w:rPr>
          <w:spacing w:val="-1"/>
        </w:rPr>
      </w:r>
      <w:r>
        <w:rPr/>
      </w:r>
      <w:r>
        <w:rPr>
          <w:spacing w:val="-1"/>
        </w:rPr>
      </w:r>
      <w:r>
        <w:rPr/>
      </w:r>
      <w:r>
        <w:rPr>
          <w:spacing w:val="-1"/>
        </w:rPr>
      </w:r>
      <w:r>
        <w:rPr/>
      </w:r>
      <w:r>
        <w:rPr>
          <w:spacing w:val="-1"/>
        </w:rPr>
      </w:r>
      <w:r>
        <w:rPr/>
      </w:r>
      <w:r>
        <w:rPr>
          <w:spacing w:val="-2"/>
        </w:rPr>
      </w:r>
    </w:p>
    <w:p>
      <w:pPr>
        <w:spacing w:before="41"/>
        <w:ind w:left="602" w:right="0" w:firstLine="0"/>
        <w:jc w:val="left"/>
        <w:rPr>
          <w:sz w:val="24"/>
        </w:rPr>
      </w:pPr>
      <w:r>
        <w:rPr>
          <w:b/>
          <w:sz w:val="24"/>
        </w:rPr>
        <w:t>Expected: </w:t>
      </w:r>
      <w:r>
        <w:rPr>
          <w:sz w:val="24"/>
        </w:rPr>
        <w:t>Case is handled within OSCA </w:t>
      </w:r>
      <w:r>
        <w:rPr>
          <w:spacing w:val="-2"/>
          <w:sz w:val="24"/>
        </w:rPr>
        <w:t>scope.</w:t>
      </w:r>
    </w:p>
    <w:p>
      <w:pPr>
        <w:pStyle w:val="BodyText"/>
        <w:spacing w:before="83"/>
      </w:pPr>
    </w:p>
    <w:p>
      <w:pPr>
        <w:pStyle w:val="Heading1"/>
        <w:numPr>
          <w:ilvl w:val="0"/>
          <w:numId w:val="9"/>
        </w:numPr>
        <w:tabs>
          <w:tab w:pos="553" w:val="left" w:leader="none"/>
        </w:tabs>
        <w:spacing w:line="240" w:lineRule="auto" w:before="0" w:after="0"/>
        <w:ind w:left="553" w:right="0" w:hanging="266"/>
        <w:jc w:val="left"/>
      </w:pPr>
      <w:r>
        <w:rPr>
          <w:spacing w:val="-2"/>
        </w:rPr>
        <w:t>Decide</w:t>
      </w:r>
    </w:p>
    <w:p>
      <w:pPr>
        <w:pStyle w:val="BodyText"/>
        <w:spacing w:before="42"/>
        <w:ind w:left="602"/>
      </w:pPr>
      <w:r>
        <w:rPr/>
        <w:t>Choose the available decision (for example, confirm or dismiss) only after review, then enter the required notes and confirm. Dismissing a flag means the report was not substantiated as fraud by that review; it does not mean the reporter acted improperly.</w:t>
      </w:r>
      <w:r>
        <w:rPr>
          <w:spacing w:val="-2"/>
        </w:rPr>
      </w:r>
    </w:p>
    <w:p>
      <w:pPr>
        <w:pStyle w:val="BodyText"/>
        <w:spacing w:line="276" w:lineRule="auto"/>
        <w:ind w:left="602" w:right="403"/>
      </w:pPr>
      <w:r>
        <w:rPr>
          <w:b/>
        </w:rPr>
        <w:t>Expected:</w:t>
      </w:r>
      <w:r>
        <w:rPr>
          <w:b/>
          <w:spacing w:val="-5"/>
        </w:rPr>
        <w:t> </w:t>
      </w:r>
      <w:r>
        <w:rPr/>
        <w:t>Status/audit</w:t>
      </w:r>
      <w:r>
        <w:rPr>
          <w:spacing w:val="-5"/>
        </w:rPr>
        <w:t> </w:t>
      </w:r>
      <w:r>
        <w:rPr/>
        <w:t>update</w:t>
      </w:r>
      <w:r>
        <w:rPr>
          <w:spacing w:val="-5"/>
        </w:rPr>
        <w:t> </w:t>
      </w:r>
      <w:r>
        <w:rPr/>
        <w:t>occurs;</w:t>
      </w:r>
      <w:r>
        <w:rPr>
          <w:spacing w:val="-5"/>
        </w:rPr>
        <w:t> </w:t>
      </w:r>
      <w:r>
        <w:rPr/>
        <w:t>confirmed</w:t>
      </w:r>
      <w:r>
        <w:rPr>
          <w:spacing w:val="-5"/>
        </w:rPr>
        <w:t> </w:t>
      </w:r>
      <w:r>
        <w:rPr/>
        <w:t>fraud</w:t>
      </w:r>
      <w:r>
        <w:rPr>
          <w:spacing w:val="-5"/>
        </w:rPr>
        <w:t> </w:t>
      </w:r>
      <w:r>
        <w:rPr/>
        <w:t>propagates</w:t>
      </w:r>
      <w:r>
        <w:rPr>
          <w:spacing w:val="-5"/>
        </w:rPr>
        <w:t> </w:t>
      </w:r>
      <w:r>
        <w:rPr/>
        <w:t>to</w:t>
      </w:r>
      <w:r>
        <w:rPr>
          <w:spacing w:val="-5"/>
        </w:rPr>
        <w:t> </w:t>
      </w:r>
      <w:r>
        <w:rPr/>
        <w:t>connected</w:t>
      </w:r>
      <w:r>
        <w:rPr>
          <w:spacing w:val="-5"/>
        </w:rPr>
        <w:t> </w:t>
      </w:r>
      <w:r>
        <w:rPr/>
        <w:t>Client </w:t>
      </w:r>
      <w:r>
        <w:rPr>
          <w:spacing w:val="-2"/>
        </w:rPr>
        <w:t>Portals.</w:t>
      </w:r>
    </w:p>
    <w:p>
      <w:pPr>
        <w:pStyle w:val="BodyText"/>
      </w:pPr>
    </w:p>
    <w:p>
      <w:pPr>
        <w:pStyle w:val="Heading1"/>
        <w:numPr>
          <w:ilvl w:val="0"/>
          <w:numId w:val="9"/>
        </w:numPr>
        <w:tabs>
          <w:tab w:pos="553" w:val="left" w:leader="none"/>
        </w:tabs>
        <w:spacing w:line="240" w:lineRule="auto" w:before="0" w:after="0"/>
        <w:ind w:left="553" w:right="0" w:hanging="266"/>
        <w:jc w:val="left"/>
      </w:pPr>
      <w:r>
        <w:rPr/>
        <w:t>Manage </w:t>
      </w:r>
      <w:r>
        <w:rPr>
          <w:spacing w:val="-2"/>
        </w:rPr>
        <w:t>records</w:t>
      </w:r>
    </w:p>
    <w:p>
      <w:pPr>
        <w:pStyle w:val="BodyText"/>
        <w:spacing w:before="42"/>
        <w:ind w:left="602"/>
      </w:pPr>
      <w:r>
        <w:rPr/>
        <w:t>Use Beneficiaries to search or open a record within your office’s scope. Add, import, or correct information only from an authorized source and follow the screen’s validation/confirmation steps. Sensitive values may be masked; opening protected details can require you to re-enter your password and is recorded in the audit trail.</w:t>
      </w:r>
      <w:r>
        <w:rPr>
          <w:spacing w:val="-2"/>
        </w:rPr>
      </w:r>
    </w:p>
    <w:p>
      <w:pPr>
        <w:pStyle w:val="BodyText"/>
        <w:ind w:left="602"/>
      </w:pPr>
      <w:r>
        <w:rPr>
          <w:b/>
        </w:rPr>
        <w:t>Expected:</w:t>
      </w:r>
      <w:r>
        <w:rPr>
          <w:b/>
          <w:spacing w:val="-1"/>
        </w:rPr>
        <w:t> </w:t>
      </w:r>
      <w:r>
        <w:rPr/>
        <w:t>Authorized</w:t>
      </w:r>
      <w:r>
        <w:rPr>
          <w:spacing w:val="-1"/>
        </w:rPr>
        <w:t> </w:t>
      </w:r>
      <w:r>
        <w:rPr/>
        <w:t>official</w:t>
      </w:r>
      <w:r>
        <w:rPr>
          <w:spacing w:val="-1"/>
        </w:rPr>
        <w:t> </w:t>
      </w:r>
      <w:r>
        <w:rPr/>
        <w:t>record</w:t>
      </w:r>
      <w:r>
        <w:rPr>
          <w:spacing w:val="-1"/>
        </w:rPr>
        <w:t> </w:t>
      </w:r>
      <w:r>
        <w:rPr/>
        <w:t>changes</w:t>
      </w:r>
      <w:r>
        <w:rPr>
          <w:spacing w:val="-1"/>
        </w:rPr>
        <w:t> </w:t>
      </w:r>
      <w:r>
        <w:rPr/>
        <w:t>are </w:t>
      </w:r>
      <w:r>
        <w:rPr>
          <w:spacing w:val="-2"/>
        </w:rPr>
        <w:t>saved.</w:t>
      </w:r>
    </w:p>
    <w:p>
      <w:pPr>
        <w:pStyle w:val="BodyText"/>
        <w:spacing w:after="0"/>
        <w:sectPr>
          <w:pgSz w:w="12240" w:h="15840"/>
          <w:pgMar w:header="490" w:footer="698" w:top="940" w:bottom="920" w:left="720" w:right="720"/>
        </w:sectPr>
      </w:pPr>
    </w:p>
    <w:p>
      <w:pPr>
        <w:pStyle w:val="BodyText"/>
        <w:spacing w:before="46"/>
      </w:pPr>
    </w:p>
    <w:p>
      <w:pPr>
        <w:pStyle w:val="Heading1"/>
        <w:numPr>
          <w:ilvl w:val="0"/>
          <w:numId w:val="9"/>
        </w:numPr>
        <w:tabs>
          <w:tab w:pos="553" w:val="left" w:leader="none"/>
        </w:tabs>
        <w:spacing w:line="240" w:lineRule="auto" w:before="0" w:after="0"/>
        <w:ind w:left="553" w:right="0" w:hanging="266"/>
        <w:jc w:val="left"/>
      </w:pPr>
      <w:r>
        <w:rPr/>
        <w:t>Use </w:t>
      </w:r>
      <w:r>
        <w:rPr>
          <w:spacing w:val="-2"/>
        </w:rPr>
        <w:t>analytics</w:t>
      </w:r>
    </w:p>
    <w:p>
      <w:pPr>
        <w:pStyle w:val="BodyText"/>
        <w:spacing w:before="42"/>
        <w:ind w:left="602"/>
      </w:pPr>
      <w:r>
        <w:rPr/>
        <w:t>Use Dashboard and available reports to review trends as an aid to case review. A chart or count is not, by itself, proof that a person or establishment committed fraud.</w:t>
      </w:r>
      <w:r>
        <w:rPr>
          <w:spacing w:val="-2"/>
        </w:rPr>
      </w:r>
    </w:p>
    <w:p>
      <w:pPr>
        <w:pStyle w:val="BodyText"/>
        <w:ind w:left="602"/>
      </w:pPr>
      <w:r>
        <w:rPr>
          <w:b/>
        </w:rPr>
        <w:t>Expected: </w:t>
      </w:r>
      <w:r>
        <w:rPr/>
        <w:t>Fraud intelligence supports </w:t>
      </w:r>
      <w:r>
        <w:rPr>
          <w:spacing w:val="-2"/>
        </w:rPr>
        <w:t>investigation.</w:t>
      </w:r>
    </w:p>
    <w:p>
      <w:pPr>
        <w:pStyle w:val="BodyText"/>
        <w:spacing w:before="105"/>
        <w:rPr>
          <w:sz w:val="20"/>
        </w:rPr>
      </w:pPr>
      <w:r>
        <w:rPr>
          <w:sz w:val="20"/>
        </w:rPr>
        <mc:AlternateContent>
          <mc:Choice Requires="wps">
            <w:drawing>
              <wp:anchor distT="0" distB="0" distL="0" distR="0" allowOverlap="1" layoutInCell="1" locked="0" behindDoc="1" simplePos="0" relativeHeight="487591936">
                <wp:simplePos x="0" y="0"/>
                <wp:positionH relativeFrom="page">
                  <wp:posOffset>563879</wp:posOffset>
                </wp:positionH>
                <wp:positionV relativeFrom="paragraph">
                  <wp:posOffset>228151</wp:posOffset>
                </wp:positionV>
                <wp:extent cx="6496050" cy="381952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496050" cy="3819525"/>
                          <a:chExt cx="6496050" cy="3819525"/>
                        </a:xfrm>
                      </wpg:grpSpPr>
                      <wps:wsp>
                        <wps:cNvPr id="16" name="Graphic 16"/>
                        <wps:cNvSpPr/>
                        <wps:spPr>
                          <a:xfrm>
                            <a:off x="0" y="0"/>
                            <a:ext cx="6496050" cy="3819525"/>
                          </a:xfrm>
                          <a:custGeom>
                            <a:avLst/>
                            <a:gdLst/>
                            <a:ahLst/>
                            <a:cxnLst/>
                            <a:rect l="l" t="t" r="r" b="b"/>
                            <a:pathLst>
                              <a:path w="6496050" h="3819525">
                                <a:moveTo>
                                  <a:pt x="6496050" y="3819525"/>
                                </a:moveTo>
                                <a:lnTo>
                                  <a:pt x="0" y="3819525"/>
                                </a:lnTo>
                                <a:lnTo>
                                  <a:pt x="0" y="0"/>
                                </a:lnTo>
                                <a:lnTo>
                                  <a:pt x="6496050" y="0"/>
                                </a:lnTo>
                                <a:lnTo>
                                  <a:pt x="6496050" y="3819525"/>
                                </a:lnTo>
                                <a:close/>
                              </a:path>
                            </a:pathLst>
                          </a:custGeom>
                          <a:solidFill>
                            <a:srgbClr val="F6F9FB"/>
                          </a:solidFill>
                        </wps:spPr>
                        <wps:bodyPr wrap="square" lIns="0" tIns="0" rIns="0" bIns="0" rtlCol="0">
                          <a:prstTxWarp prst="textNoShape">
                            <a:avLst/>
                          </a:prstTxWarp>
                          <a:noAutofit/>
                        </wps:bodyPr>
                      </wps:wsp>
                      <pic:pic>
                        <pic:nvPicPr>
                          <pic:cNvPr id="17" name="Image 17"/>
                          <pic:cNvPicPr/>
                        </pic:nvPicPr>
                        <pic:blipFill>
                          <a:blip r:embed="rId8" cstate="print"/>
                          <a:stretch>
                            <a:fillRect/>
                          </a:stretch>
                        </pic:blipFill>
                        <pic:spPr>
                          <a:xfrm>
                            <a:off x="104774" y="499975"/>
                            <a:ext cx="6343649" cy="2981324"/>
                          </a:xfrm>
                          <a:prstGeom prst="rect">
                            <a:avLst/>
                          </a:prstGeom>
                        </pic:spPr>
                      </pic:pic>
                      <wps:wsp>
                        <wps:cNvPr id="18" name="Graphic 18"/>
                        <wps:cNvSpPr/>
                        <wps:spPr>
                          <a:xfrm>
                            <a:off x="95249" y="495213"/>
                            <a:ext cx="6362700" cy="3000375"/>
                          </a:xfrm>
                          <a:custGeom>
                            <a:avLst/>
                            <a:gdLst/>
                            <a:ahLst/>
                            <a:cxnLst/>
                            <a:rect l="l" t="t" r="r" b="b"/>
                            <a:pathLst>
                              <a:path w="6362700" h="3000375">
                                <a:moveTo>
                                  <a:pt x="0" y="4762"/>
                                </a:moveTo>
                                <a:lnTo>
                                  <a:pt x="6357937" y="4762"/>
                                </a:lnTo>
                              </a:path>
                              <a:path w="6362700" h="3000375">
                                <a:moveTo>
                                  <a:pt x="6357937" y="0"/>
                                </a:moveTo>
                                <a:lnTo>
                                  <a:pt x="6357937" y="2995612"/>
                                </a:lnTo>
                              </a:path>
                              <a:path w="6362700" h="3000375">
                                <a:moveTo>
                                  <a:pt x="6362700" y="2995612"/>
                                </a:moveTo>
                                <a:lnTo>
                                  <a:pt x="4762" y="2995612"/>
                                </a:lnTo>
                              </a:path>
                              <a:path w="6362700" h="3000375">
                                <a:moveTo>
                                  <a:pt x="4762" y="3000375"/>
                                </a:moveTo>
                                <a:lnTo>
                                  <a:pt x="4762" y="4762"/>
                                </a:lnTo>
                              </a:path>
                            </a:pathLst>
                          </a:custGeom>
                          <a:ln w="9525">
                            <a:solidFill>
                              <a:srgbClr val="000000"/>
                            </a:solidFill>
                            <a:prstDash val="solid"/>
                          </a:ln>
                        </wps:spPr>
                        <wps:bodyPr wrap="square" lIns="0" tIns="0" rIns="0" bIns="0" rtlCol="0">
                          <a:prstTxWarp prst="textNoShape">
                            <a:avLst/>
                          </a:prstTxWarp>
                          <a:noAutofit/>
                        </wps:bodyPr>
                      </wps:wsp>
                      <wps:wsp>
                        <wps:cNvPr id="19" name="Textbox 19"/>
                        <wps:cNvSpPr txBox="1"/>
                        <wps:spPr>
                          <a:xfrm>
                            <a:off x="0" y="0"/>
                            <a:ext cx="6496050" cy="3819525"/>
                          </a:xfrm>
                          <a:prstGeom prst="rect">
                            <a:avLst/>
                          </a:prstGeom>
                        </wps:spPr>
                        <wps:txbx>
                          <w:txbxContent>
                            <w:p>
                              <w:pPr>
                                <w:spacing w:before="225"/>
                                <w:ind w:left="0" w:right="0" w:firstLine="0"/>
                                <w:jc w:val="center"/>
                                <w:rPr>
                                  <w:b/>
                                  <w:sz w:val="24"/>
                                </w:rPr>
                              </w:pPr>
                              <w:r>
                                <w:rPr>
                                  <w:b/>
                                  <w:sz w:val="24"/>
                                </w:rPr>
                                <w:t>PDAO Fraud </w:t>
                              </w:r>
                              <w:r>
                                <w:rPr>
                                  <w:b/>
                                  <w:spacing w:val="-2"/>
                                  <w:sz w:val="24"/>
                                </w:rPr>
                                <w:t>Flags</w:t>
                              </w:r>
                            </w:p>
                          </w:txbxContent>
                        </wps:txbx>
                        <wps:bodyPr wrap="square" lIns="0" tIns="0" rIns="0" bIns="0" rtlCol="0">
                          <a:noAutofit/>
                        </wps:bodyPr>
                      </wps:wsp>
                    </wpg:wgp>
                  </a:graphicData>
                </a:graphic>
              </wp:anchor>
            </w:drawing>
          </mc:Choice>
          <mc:Fallback>
            <w:pict>
              <v:group style="position:absolute;margin-left:44.399998pt;margin-top:17.964668pt;width:511.5pt;height:300.75pt;mso-position-horizontal-relative:page;mso-position-vertical-relative:paragraph;z-index:-15724544;mso-wrap-distance-left:0;mso-wrap-distance-right:0" id="docshapegroup15" coordorigin="888,359" coordsize="10230,6015">
                <v:rect style="position:absolute;left:888;top:359;width:10230;height:6015" id="docshape16" filled="true" fillcolor="#f6f9fb" stroked="false">
                  <v:fill type="solid"/>
                </v:rect>
                <v:shape style="position:absolute;left:1053;top:1146;width:9990;height:4695" type="#_x0000_t75" id="docshape17" stroked="false">
                  <v:imagedata r:id="rId8" o:title=""/>
                </v:shape>
                <v:shape style="position:absolute;left:1038;top:1139;width:10020;height:4725" id="docshape18" coordorigin="1038,1139" coordsize="10020,4725" path="m1038,1147l11050,1147m11050,1139l11050,5857m11058,5857l1045,5857m1045,5864l1045,1147e" filled="false" stroked="true" strokeweight=".75pt" strokecolor="#000000">
                  <v:path arrowok="t"/>
                  <v:stroke dashstyle="solid"/>
                </v:shape>
                <v:shape style="position:absolute;left:888;top:359;width:10230;height:6015" type="#_x0000_t202" id="docshape19" filled="false" stroked="false">
                  <v:textbox inset="0,0,0,0">
                    <w:txbxContent>
                      <w:p>
                        <w:pPr>
                          <w:spacing w:before="225"/>
                          <w:ind w:left="0" w:right="0" w:firstLine="0"/>
                          <w:jc w:val="center"/>
                          <w:rPr>
                            <w:b/>
                            <w:sz w:val="24"/>
                          </w:rPr>
                        </w:pPr>
                        <w:r>
                          <w:rPr>
                            <w:b/>
                            <w:sz w:val="24"/>
                          </w:rPr>
                          <w:t>PDAO Fraud </w:t>
                        </w:r>
                        <w:r>
                          <w:rPr>
                            <w:b/>
                            <w:spacing w:val="-2"/>
                            <w:sz w:val="24"/>
                          </w:rPr>
                          <w:t>Flags</w:t>
                        </w:r>
                      </w:p>
                    </w:txbxContent>
                  </v:textbox>
                  <w10:wrap type="none"/>
                </v:shape>
                <w10:wrap type="topAndBottom"/>
              </v:group>
            </w:pict>
          </mc:Fallback>
        </mc:AlternateContent>
      </w:r>
    </w:p>
    <w:p>
      <w:pPr>
        <w:pStyle w:val="Heading1"/>
        <w:numPr>
          <w:ilvl w:val="1"/>
          <w:numId w:val="2"/>
        </w:numPr>
        <w:tabs>
          <w:tab w:pos="687" w:val="left" w:leader="none"/>
        </w:tabs>
        <w:spacing w:line="240" w:lineRule="auto" w:before="199" w:after="0"/>
        <w:ind w:left="687" w:right="0" w:hanging="400"/>
        <w:jc w:val="left"/>
      </w:pPr>
      <w:bookmarkStart w:name="5.4 PDAO Administrator — PDAO Portal " w:id="33"/>
      <w:bookmarkEnd w:id="33"/>
      <w:r>
        <w:rPr>
          <w:b w:val="0"/>
        </w:rPr>
      </w:r>
      <w:r>
        <w:rPr/>
        <w:t>PDAO Administrator — PDAO </w:t>
      </w:r>
      <w:r>
        <w:rPr>
          <w:spacing w:val="-2"/>
        </w:rPr>
        <w:t>Portal</w:t>
      </w:r>
    </w:p>
    <w:p>
      <w:pPr>
        <w:pStyle w:val="ListParagraph"/>
        <w:numPr>
          <w:ilvl w:val="0"/>
          <w:numId w:val="10"/>
        </w:numPr>
        <w:tabs>
          <w:tab w:pos="553" w:val="left" w:leader="none"/>
        </w:tabs>
        <w:spacing w:line="240" w:lineRule="auto" w:before="42" w:after="0"/>
        <w:ind w:left="553" w:right="0" w:hanging="266"/>
        <w:jc w:val="left"/>
        <w:rPr>
          <w:b/>
          <w:sz w:val="24"/>
        </w:rPr>
      </w:pPr>
      <w:r>
        <w:rPr>
          <w:b/>
          <w:sz w:val="24"/>
        </w:rPr>
        <w:t>Sign </w:t>
      </w:r>
      <w:r>
        <w:rPr>
          <w:b/>
          <w:spacing w:val="-5"/>
          <w:sz w:val="24"/>
        </w:rPr>
        <w:t>in</w:t>
      </w:r>
    </w:p>
    <w:p>
      <w:pPr>
        <w:pStyle w:val="BodyText"/>
        <w:ind w:left="602"/>
      </w:pPr>
      <w:r>
        <w:rPr/>
        <w:t>Use PDAO </w:t>
      </w:r>
      <w:r>
        <w:rPr>
          <w:spacing w:val="-2"/>
        </w:rPr>
        <w:t>credentials.</w:t>
      </w:r>
    </w:p>
    <w:p>
      <w:pPr>
        <w:spacing w:before="42"/>
        <w:ind w:left="602" w:right="0" w:firstLine="0"/>
        <w:jc w:val="left"/>
        <w:rPr>
          <w:sz w:val="24"/>
        </w:rPr>
      </w:pPr>
      <w:r>
        <w:rPr>
          <w:b/>
          <w:sz w:val="24"/>
        </w:rPr>
        <w:t>Expected: </w:t>
      </w:r>
      <w:r>
        <w:rPr>
          <w:sz w:val="24"/>
        </w:rPr>
        <w:t>PWD-only dashboard </w:t>
      </w:r>
      <w:r>
        <w:rPr>
          <w:spacing w:val="-2"/>
          <w:sz w:val="24"/>
        </w:rPr>
        <w:t>opens.</w:t>
      </w:r>
    </w:p>
    <w:p>
      <w:pPr>
        <w:pStyle w:val="BodyText"/>
        <w:spacing w:before="82"/>
      </w:pPr>
    </w:p>
    <w:p>
      <w:pPr>
        <w:pStyle w:val="Heading1"/>
        <w:numPr>
          <w:ilvl w:val="0"/>
          <w:numId w:val="10"/>
        </w:numPr>
        <w:tabs>
          <w:tab w:pos="553" w:val="left" w:leader="none"/>
        </w:tabs>
        <w:spacing w:line="240" w:lineRule="auto" w:before="0" w:after="0"/>
        <w:ind w:left="553" w:right="0" w:hanging="266"/>
        <w:jc w:val="left"/>
      </w:pPr>
      <w:r>
        <w:rPr/>
        <w:t>Review </w:t>
      </w:r>
      <w:r>
        <w:rPr>
          <w:spacing w:val="-2"/>
        </w:rPr>
        <w:t>flags</w:t>
      </w:r>
    </w:p>
    <w:p>
      <w:pPr>
        <w:pStyle w:val="BodyText"/>
        <w:spacing w:before="42"/>
        <w:ind w:left="602"/>
      </w:pPr>
      <w:r>
        <w:rPr/>
        <w:t>Open Fraud Flags to review reports routed to PDAO. Open Disputes for PWD-related cases within your authority. Personal data and supporting evidence may be masked unless your role and case justify access.</w:t>
      </w:r>
      <w:r>
        <w:rPr>
          <w:spacing w:val="-2"/>
        </w:rPr>
      </w:r>
    </w:p>
    <w:p>
      <w:pPr>
        <w:pStyle w:val="BodyText"/>
        <w:ind w:left="602"/>
      </w:pPr>
      <w:r>
        <w:rPr>
          <w:b/>
        </w:rPr>
        <w:t>Open a case to review its reference, status, submission time, and evidence your role is allowed to view. Do not assume that every report list displays the full ID number, full OCR text, or image.</w:t>
      </w:r>
      <w:r>
        <w:rPr/>
      </w:r>
      <w:r>
        <w:rPr>
          <w:spacing w:val="-2"/>
        </w:rPr>
      </w:r>
    </w:p>
    <w:p>
      <w:pPr>
        <w:pStyle w:val="BodyText"/>
        <w:spacing w:before="83"/>
      </w:pPr>
    </w:p>
    <w:p>
      <w:pPr>
        <w:pStyle w:val="Heading1"/>
        <w:numPr>
          <w:ilvl w:val="0"/>
          <w:numId w:val="10"/>
        </w:numPr>
        <w:tabs>
          <w:tab w:pos="553" w:val="left" w:leader="none"/>
        </w:tabs>
        <w:spacing w:line="240" w:lineRule="auto" w:before="0" w:after="0"/>
        <w:ind w:left="553" w:right="0" w:hanging="266"/>
        <w:jc w:val="left"/>
      </w:pPr>
      <w:r>
        <w:rPr/>
        <w:t>Investigate and </w:t>
      </w:r>
      <w:r>
        <w:rPr>
          <w:spacing w:val="-2"/>
        </w:rPr>
        <w:t>decide</w:t>
      </w:r>
    </w:p>
    <w:p>
      <w:pPr>
        <w:pStyle w:val="BodyText"/>
        <w:ind w:left="602"/>
      </w:pPr>
      <w:r>
        <w:rPr/>
        <w:t>Compare the report with the official PWD record and available evidence. Confirm that the case is within PDAO’s scope, protect personal information, and document the reason for your action.</w:t>
      </w:r>
      <w:r>
        <w:rPr>
          <w:spacing w:val="-2"/>
        </w:rPr>
      </w:r>
    </w:p>
    <w:p>
      <w:pPr>
        <w:pStyle w:val="BodyText"/>
        <w:spacing w:before="42"/>
        <w:ind w:left="602"/>
      </w:pPr>
      <w:r>
        <w:rPr>
          <w:b/>
        </w:rPr>
        <w:t>Select the decision offered by the portal (for example, confirm or dismiss), enter any required notes, and confirm only after review. Confirmed status changes follow the workflow and permissions in the portal; a flagged report alone is not a final decision.</w:t>
      </w:r>
      <w:r>
        <w:rPr/>
      </w:r>
      <w:r>
        <w:rPr>
          <w:spacing w:val="-2"/>
        </w:rPr>
      </w:r>
    </w:p>
    <w:p>
      <w:pPr>
        <w:pStyle w:val="BodyText"/>
        <w:spacing w:before="82"/>
      </w:pPr>
    </w:p>
    <w:p>
      <w:pPr>
        <w:pStyle w:val="Heading1"/>
        <w:numPr>
          <w:ilvl w:val="0"/>
          <w:numId w:val="10"/>
        </w:numPr>
        <w:tabs>
          <w:tab w:pos="553" w:val="left" w:leader="none"/>
        </w:tabs>
        <w:spacing w:line="240" w:lineRule="auto" w:before="0" w:after="0"/>
        <w:ind w:left="553" w:right="0" w:hanging="266"/>
        <w:jc w:val="left"/>
      </w:pPr>
      <w:r>
        <w:rPr/>
        <w:t>Manage </w:t>
      </w:r>
      <w:r>
        <w:rPr>
          <w:spacing w:val="-2"/>
        </w:rPr>
        <w:t>records</w:t>
      </w:r>
    </w:p>
    <w:p>
      <w:pPr>
        <w:pStyle w:val="BodyText"/>
        <w:spacing w:before="42"/>
        <w:ind w:left="602"/>
      </w:pPr>
      <w:r>
        <w:rPr/>
        <w:t>Use PWD Records to search or open a record within PDAO’s scope. Add or correct data only from an authorized source, and check the form’s validation/confirmation before saving. Opening protected details may require password re-entry and creates an audit record.</w:t>
      </w:r>
      <w:r>
        <w:rPr>
          <w:spacing w:val="-2"/>
        </w:rPr>
      </w:r>
    </w:p>
    <w:p>
      <w:pPr>
        <w:spacing w:before="41"/>
        <w:ind w:left="602" w:right="0" w:firstLine="0"/>
        <w:jc w:val="left"/>
        <w:rPr>
          <w:sz w:val="24"/>
        </w:rPr>
      </w:pPr>
      <w:r>
        <w:rPr>
          <w:b/>
          <w:sz w:val="24"/>
        </w:rPr>
        <w:t>Expected: </w:t>
      </w:r>
      <w:r>
        <w:rPr>
          <w:sz w:val="24"/>
        </w:rPr>
        <w:t>Authorized changes are </w:t>
      </w:r>
      <w:r>
        <w:rPr>
          <w:spacing w:val="-2"/>
          <w:sz w:val="24"/>
        </w:rPr>
        <w:t>saved.</w:t>
      </w:r>
    </w:p>
    <w:p>
      <w:pPr>
        <w:pStyle w:val="BodyText"/>
        <w:spacing w:before="83"/>
      </w:pPr>
    </w:p>
    <w:p>
      <w:pPr>
        <w:pStyle w:val="Heading1"/>
        <w:numPr>
          <w:ilvl w:val="0"/>
          <w:numId w:val="10"/>
        </w:numPr>
        <w:tabs>
          <w:tab w:pos="553" w:val="left" w:leader="none"/>
        </w:tabs>
        <w:spacing w:line="240" w:lineRule="auto" w:before="0" w:after="0"/>
        <w:ind w:left="553" w:right="0" w:hanging="266"/>
        <w:jc w:val="left"/>
      </w:pPr>
      <w:r>
        <w:rPr/>
        <w:t>Use </w:t>
      </w:r>
      <w:r>
        <w:rPr>
          <w:spacing w:val="-2"/>
        </w:rPr>
        <w:t>analytics</w:t>
      </w:r>
    </w:p>
    <w:p>
      <w:pPr>
        <w:pStyle w:val="BodyText"/>
        <w:ind w:left="602"/>
      </w:pPr>
      <w:r>
        <w:rPr/>
        <w:t>Use Dashboard and available reports to review PWD-related trends as an aid to investigation. Review the underlying cases before taking action; summary counts are not a fraud determination.</w:t>
      </w:r>
      <w:r>
        <w:rPr>
          <w:spacing w:val="-2"/>
        </w:rPr>
      </w:r>
    </w:p>
    <w:p>
      <w:pPr>
        <w:pStyle w:val="BodyText"/>
        <w:spacing w:after="0"/>
        <w:sectPr>
          <w:pgSz w:w="12240" w:h="15840"/>
          <w:pgMar w:header="490" w:footer="698" w:top="940" w:bottom="920" w:left="720" w:right="720"/>
        </w:sectPr>
      </w:pPr>
    </w:p>
    <w:p>
      <w:pPr>
        <w:spacing w:before="5"/>
        <w:ind w:left="602" w:right="0" w:firstLine="0"/>
        <w:jc w:val="left"/>
        <w:rPr>
          <w:sz w:val="24"/>
        </w:rPr>
      </w:pPr>
      <w:r>
        <w:rPr>
          <w:b/>
          <w:sz w:val="24"/>
        </w:rPr>
        <w:t>Expected: </w:t>
      </w:r>
      <w:r>
        <w:rPr>
          <w:sz w:val="24"/>
        </w:rPr>
        <w:t>Intelligence supports </w:t>
      </w:r>
      <w:r>
        <w:rPr>
          <w:spacing w:val="-2"/>
          <w:sz w:val="24"/>
        </w:rPr>
        <w:t>enforcement.</w:t>
      </w:r>
    </w:p>
    <w:p>
      <w:pPr>
        <w:pStyle w:val="BodyText"/>
        <w:spacing w:before="105"/>
        <w:rPr>
          <w:sz w:val="20"/>
        </w:rPr>
      </w:pPr>
      <w:r>
        <w:rPr>
          <w:sz w:val="20"/>
        </w:rPr>
        <mc:AlternateContent>
          <mc:Choice Requires="wps">
            <w:drawing>
              <wp:anchor distT="0" distB="0" distL="0" distR="0" allowOverlap="1" layoutInCell="1" locked="0" behindDoc="1" simplePos="0" relativeHeight="487592448">
                <wp:simplePos x="0" y="0"/>
                <wp:positionH relativeFrom="page">
                  <wp:posOffset>563879</wp:posOffset>
                </wp:positionH>
                <wp:positionV relativeFrom="paragraph">
                  <wp:posOffset>228037</wp:posOffset>
                </wp:positionV>
                <wp:extent cx="6496050" cy="370522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496050" cy="3705225"/>
                          <a:chExt cx="6496050" cy="3705225"/>
                        </a:xfrm>
                      </wpg:grpSpPr>
                      <wps:wsp>
                        <wps:cNvPr id="21" name="Graphic 21"/>
                        <wps:cNvSpPr/>
                        <wps:spPr>
                          <a:xfrm>
                            <a:off x="0" y="0"/>
                            <a:ext cx="6496050" cy="3705225"/>
                          </a:xfrm>
                          <a:custGeom>
                            <a:avLst/>
                            <a:gdLst/>
                            <a:ahLst/>
                            <a:cxnLst/>
                            <a:rect l="l" t="t" r="r" b="b"/>
                            <a:pathLst>
                              <a:path w="6496050" h="3705225">
                                <a:moveTo>
                                  <a:pt x="6496050" y="3705225"/>
                                </a:moveTo>
                                <a:lnTo>
                                  <a:pt x="0" y="3705225"/>
                                </a:lnTo>
                                <a:lnTo>
                                  <a:pt x="0" y="0"/>
                                </a:lnTo>
                                <a:lnTo>
                                  <a:pt x="6496050" y="0"/>
                                </a:lnTo>
                                <a:lnTo>
                                  <a:pt x="6496050" y="3705225"/>
                                </a:lnTo>
                                <a:close/>
                              </a:path>
                            </a:pathLst>
                          </a:custGeom>
                          <a:solidFill>
                            <a:srgbClr val="F6F9FB"/>
                          </a:solidFill>
                        </wps:spPr>
                        <wps:bodyPr wrap="square" lIns="0" tIns="0" rIns="0" bIns="0" rtlCol="0">
                          <a:prstTxWarp prst="textNoShape">
                            <a:avLst/>
                          </a:prstTxWarp>
                          <a:noAutofit/>
                        </wps:bodyPr>
                      </wps:wsp>
                      <pic:pic>
                        <pic:nvPicPr>
                          <pic:cNvPr id="22" name="Image 22"/>
                          <pic:cNvPicPr/>
                        </pic:nvPicPr>
                        <pic:blipFill>
                          <a:blip r:embed="rId9" cstate="print"/>
                          <a:stretch>
                            <a:fillRect/>
                          </a:stretch>
                        </pic:blipFill>
                        <pic:spPr>
                          <a:xfrm>
                            <a:off x="123824" y="171450"/>
                            <a:ext cx="6248400" cy="2933699"/>
                          </a:xfrm>
                          <a:prstGeom prst="rect">
                            <a:avLst/>
                          </a:prstGeom>
                        </pic:spPr>
                      </pic:pic>
                      <wps:wsp>
                        <wps:cNvPr id="23" name="Graphic 23"/>
                        <wps:cNvSpPr/>
                        <wps:spPr>
                          <a:xfrm>
                            <a:off x="114299" y="161925"/>
                            <a:ext cx="6267450" cy="2952750"/>
                          </a:xfrm>
                          <a:custGeom>
                            <a:avLst/>
                            <a:gdLst/>
                            <a:ahLst/>
                            <a:cxnLst/>
                            <a:rect l="l" t="t" r="r" b="b"/>
                            <a:pathLst>
                              <a:path w="6267450" h="2952750">
                                <a:moveTo>
                                  <a:pt x="0" y="4762"/>
                                </a:moveTo>
                                <a:lnTo>
                                  <a:pt x="6262687" y="4762"/>
                                </a:lnTo>
                              </a:path>
                              <a:path w="6267450" h="2952750">
                                <a:moveTo>
                                  <a:pt x="6262687" y="0"/>
                                </a:moveTo>
                                <a:lnTo>
                                  <a:pt x="6262687" y="2947987"/>
                                </a:lnTo>
                              </a:path>
                              <a:path w="6267450" h="2952750">
                                <a:moveTo>
                                  <a:pt x="6267450" y="2947987"/>
                                </a:moveTo>
                                <a:lnTo>
                                  <a:pt x="4762" y="2947987"/>
                                </a:lnTo>
                              </a:path>
                              <a:path w="6267450" h="2952750">
                                <a:moveTo>
                                  <a:pt x="4762" y="29527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399998pt;margin-top:17.955683pt;width:511.5pt;height:291.75pt;mso-position-horizontal-relative:page;mso-position-vertical-relative:paragraph;z-index:-15724032;mso-wrap-distance-left:0;mso-wrap-distance-right:0" id="docshapegroup20" coordorigin="888,359" coordsize="10230,5835">
                <v:rect style="position:absolute;left:888;top:359;width:10230;height:5835" id="docshape21" filled="true" fillcolor="#f6f9fb" stroked="false">
                  <v:fill type="solid"/>
                </v:rect>
                <v:shape style="position:absolute;left:1083;top:629;width:9840;height:4620" type="#_x0000_t75" id="docshape22" stroked="false">
                  <v:imagedata r:id="rId9" o:title=""/>
                </v:shape>
                <v:shape style="position:absolute;left:1068;top:614;width:9870;height:4650" id="docshape23" coordorigin="1068,614" coordsize="9870,4650" path="m1068,622l10930,622m10930,614l10930,5257m10938,5257l1075,5257m1075,5264l1075,622e" filled="false" stroked="true" strokeweight=".75pt" strokecolor="#000000">
                  <v:path arrowok="t"/>
                  <v:stroke dashstyle="solid"/>
                </v:shape>
                <w10:wrap type="topAndBottom"/>
              </v:group>
            </w:pict>
          </mc:Fallback>
        </mc:AlternateContent>
      </w:r>
    </w:p>
    <w:p>
      <w:pPr>
        <w:pStyle w:val="BodyText"/>
        <w:spacing w:before="0"/>
      </w:pPr>
    </w:p>
    <w:p>
      <w:pPr>
        <w:pStyle w:val="BodyText"/>
        <w:spacing w:before="90"/>
      </w:pPr>
    </w:p>
    <w:p>
      <w:pPr>
        <w:pStyle w:val="ListParagraph"/>
        <w:numPr>
          <w:ilvl w:val="1"/>
          <w:numId w:val="2"/>
        </w:numPr>
        <w:tabs>
          <w:tab w:pos="687" w:val="left" w:leader="none"/>
        </w:tabs>
        <w:spacing w:line="240" w:lineRule="auto" w:before="0" w:after="0"/>
        <w:ind w:left="687" w:right="0" w:hanging="400"/>
        <w:jc w:val="left"/>
        <w:rPr>
          <w:b/>
          <w:sz w:val="24"/>
        </w:rPr>
      </w:pPr>
      <w:r>
        <w:rPr>
          <w:b/>
          <w:sz w:val="24"/>
        </w:rPr>
        <mc:AlternateContent>
          <mc:Choice Requires="wps">
            <w:drawing>
              <wp:anchor distT="0" distB="0" distL="0" distR="0" allowOverlap="1" layoutInCell="1" locked="0" behindDoc="1" simplePos="0" relativeHeight="487592960">
                <wp:simplePos x="0" y="0"/>
                <wp:positionH relativeFrom="page">
                  <wp:posOffset>563879</wp:posOffset>
                </wp:positionH>
                <wp:positionV relativeFrom="paragraph">
                  <wp:posOffset>201624</wp:posOffset>
                </wp:positionV>
                <wp:extent cx="6496050" cy="49530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496050" cy="495300"/>
                        </a:xfrm>
                        <a:prstGeom prst="rect">
                          <a:avLst/>
                        </a:prstGeom>
                        <a:solidFill>
                          <a:srgbClr val="E9F7F0"/>
                        </a:solidFill>
                      </wps:spPr>
                      <wps:txbx>
                        <w:txbxContent>
                          <w:p>
                            <w:pPr>
                              <w:pStyle w:val="BodyText"/>
                              <w:spacing w:before="135"/>
                              <w:ind w:left="120"/>
                              <w:rPr>
                                <w:color w:val="000000"/>
                              </w:rPr>
                            </w:pPr>
                            <w:r>
                              <w:rPr>
                                <w:b/>
                                <w:color w:val="000000"/>
                              </w:rPr>
                              <w:t>OPTIONAL</w:t>
                            </w:r>
                            <w:r>
                              <w:rPr>
                                <w:b/>
                                <w:color w:val="000000"/>
                                <w:spacing w:val="65"/>
                              </w:rPr>
                              <w:t> </w:t>
                            </w:r>
                            <w:r>
                              <w:rPr>
                                <w:color w:val="000000"/>
                              </w:rPr>
                              <w:t>Registration is</w:t>
                            </w:r>
                            <w:r>
                              <w:rPr>
                                <w:color w:val="000000"/>
                                <w:spacing w:val="-1"/>
                              </w:rPr>
                              <w:t> </w:t>
                            </w:r>
                            <w:r>
                              <w:rPr>
                                <w:color w:val="000000"/>
                              </w:rPr>
                              <w:t>voluntary and</w:t>
                            </w:r>
                            <w:r>
                              <w:rPr>
                                <w:color w:val="000000"/>
                                <w:spacing w:val="-1"/>
                              </w:rPr>
                              <w:t> </w:t>
                            </w:r>
                            <w:r>
                              <w:rPr>
                                <w:color w:val="000000"/>
                              </w:rPr>
                              <w:t>does not affect</w:t>
                            </w:r>
                            <w:r>
                              <w:rPr>
                                <w:color w:val="000000"/>
                                <w:spacing w:val="-1"/>
                              </w:rPr>
                              <w:t> </w:t>
                            </w:r>
                            <w:r>
                              <w:rPr>
                                <w:color w:val="000000"/>
                              </w:rPr>
                              <w:t>statutory discount</w:t>
                            </w:r>
                            <w:r>
                              <w:rPr>
                                <w:color w:val="000000"/>
                                <w:spacing w:val="-1"/>
                              </w:rPr>
                              <w:t> </w:t>
                            </w:r>
                            <w:r>
                              <w:rPr>
                                <w:color w:val="000000"/>
                                <w:spacing w:val="-2"/>
                              </w:rPr>
                              <w:t>entitlement.</w:t>
                            </w:r>
                          </w:p>
                        </w:txbxContent>
                      </wps:txbx>
                      <wps:bodyPr wrap="square" lIns="0" tIns="0" rIns="0" bIns="0" rtlCol="0">
                        <a:noAutofit/>
                      </wps:bodyPr>
                    </wps:wsp>
                  </a:graphicData>
                </a:graphic>
              </wp:anchor>
            </w:drawing>
          </mc:Choice>
          <mc:Fallback>
            <w:pict>
              <v:shape style="position:absolute;margin-left:44.399998pt;margin-top:15.875978pt;width:511.5pt;height:39pt;mso-position-horizontal-relative:page;mso-position-vertical-relative:paragraph;z-index:-15723520;mso-wrap-distance-left:0;mso-wrap-distance-right:0" type="#_x0000_t202" id="docshape24" filled="true" fillcolor="#e9f7f0" stroked="false">
                <v:textbox inset="0,0,0,0">
                  <w:txbxContent>
                    <w:p>
                      <w:pPr>
                        <w:pStyle w:val="BodyText"/>
                        <w:spacing w:before="135"/>
                        <w:ind w:left="120"/>
                        <w:rPr>
                          <w:color w:val="000000"/>
                        </w:rPr>
                      </w:pPr>
                      <w:r>
                        <w:rPr>
                          <w:b/>
                          <w:color w:val="000000"/>
                        </w:rPr>
                        <w:t>OPTIONAL</w:t>
                      </w:r>
                      <w:r>
                        <w:rPr>
                          <w:b/>
                          <w:color w:val="000000"/>
                          <w:spacing w:val="65"/>
                        </w:rPr>
                        <w:t> </w:t>
                      </w:r>
                      <w:r>
                        <w:rPr>
                          <w:color w:val="000000"/>
                        </w:rPr>
                        <w:t>Registration is</w:t>
                      </w:r>
                      <w:r>
                        <w:rPr>
                          <w:color w:val="000000"/>
                          <w:spacing w:val="-1"/>
                        </w:rPr>
                        <w:t> </w:t>
                      </w:r>
                      <w:r>
                        <w:rPr>
                          <w:color w:val="000000"/>
                        </w:rPr>
                        <w:t>voluntary and</w:t>
                      </w:r>
                      <w:r>
                        <w:rPr>
                          <w:color w:val="000000"/>
                          <w:spacing w:val="-1"/>
                        </w:rPr>
                        <w:t> </w:t>
                      </w:r>
                      <w:r>
                        <w:rPr>
                          <w:color w:val="000000"/>
                        </w:rPr>
                        <w:t>does not affect</w:t>
                      </w:r>
                      <w:r>
                        <w:rPr>
                          <w:color w:val="000000"/>
                          <w:spacing w:val="-1"/>
                        </w:rPr>
                        <w:t> </w:t>
                      </w:r>
                      <w:r>
                        <w:rPr>
                          <w:color w:val="000000"/>
                        </w:rPr>
                        <w:t>statutory discount</w:t>
                      </w:r>
                      <w:r>
                        <w:rPr>
                          <w:color w:val="000000"/>
                          <w:spacing w:val="-1"/>
                        </w:rPr>
                        <w:t> </w:t>
                      </w:r>
                      <w:r>
                        <w:rPr>
                          <w:color w:val="000000"/>
                          <w:spacing w:val="-2"/>
                        </w:rPr>
                        <w:t>entitlement.</w:t>
                      </w:r>
                    </w:p>
                  </w:txbxContent>
                </v:textbox>
                <v:fill type="solid"/>
                <w10:wrap type="topAndBottom"/>
              </v:shape>
            </w:pict>
          </mc:Fallback>
        </mc:AlternateContent>
      </w:r>
      <w:bookmarkStart w:name=" " w:id="34"/>
      <w:bookmarkEnd w:id="34"/>
      <w:r>
        <w:rPr/>
      </w:r>
      <w:bookmarkStart w:name="5.5 Beneficiary Mobile Application " w:id="35"/>
      <w:bookmarkEnd w:id="35"/>
      <w:r>
        <w:rPr/>
      </w:r>
      <w:r>
        <w:rPr>
          <w:b/>
          <w:sz w:val="24"/>
        </w:rPr>
        <w:t>Beneficiary Mobile </w:t>
      </w:r>
      <w:r>
        <w:rPr>
          <w:b/>
          <w:spacing w:val="-2"/>
          <w:sz w:val="24"/>
        </w:rPr>
        <w:t>Application</w:t>
      </w:r>
    </w:p>
    <w:p>
      <w:pPr>
        <w:pStyle w:val="BodyText"/>
        <w:spacing w:before="248"/>
        <w:rPr>
          <w:b/>
        </w:rPr>
      </w:pPr>
    </w:p>
    <w:p>
      <w:pPr>
        <w:spacing w:before="0"/>
        <w:ind w:left="287" w:right="0" w:firstLine="0"/>
        <w:jc w:val="left"/>
        <w:rPr>
          <w:b/>
          <w:sz w:val="24"/>
        </w:rPr>
      </w:pPr>
      <w:bookmarkStart w:name="Registration &amp; Authentication " w:id="36"/>
      <w:bookmarkEnd w:id="36"/>
      <w:r>
        <w:rPr/>
      </w:r>
      <w:r>
        <w:rPr>
          <w:b/>
          <w:sz w:val="24"/>
        </w:rPr>
        <w:t>Registration &amp; </w:t>
      </w:r>
      <w:r>
        <w:rPr>
          <w:b/>
          <w:spacing w:val="-2"/>
          <w:sz w:val="24"/>
        </w:rPr>
        <w:t>Authentication</w:t>
      </w:r>
    </w:p>
    <w:p>
      <w:pPr>
        <w:pStyle w:val="ListParagraph"/>
        <w:numPr>
          <w:ilvl w:val="0"/>
          <w:numId w:val="11"/>
        </w:numPr>
        <w:tabs>
          <w:tab w:pos="553" w:val="left" w:leader="none"/>
        </w:tabs>
        <w:spacing w:line="240" w:lineRule="auto" w:before="42" w:after="0"/>
        <w:ind w:left="553" w:right="0" w:hanging="266"/>
        <w:jc w:val="left"/>
        <w:rPr>
          <w:b/>
          <w:sz w:val="24"/>
        </w:rPr>
      </w:pPr>
      <w:r>
        <w:rPr>
          <w:b/>
          <w:sz w:val="24"/>
        </w:rPr>
        <w:t>On first use, enter the ID number and birthdate exactly as recorded on the official card/record, then submit. Keep this information private and do not enter another person’s details unless you are authorized to assist them.</w:t>
      </w:r>
      <w:r>
        <w:rPr>
          <w:b/>
          <w:spacing w:val="-2"/>
          <w:sz w:val="24"/>
        </w:rPr>
      </w:r>
    </w:p>
    <w:p>
      <w:pPr>
        <w:pStyle w:val="BodyText"/>
        <w:ind w:left="287"/>
      </w:pPr>
      <w:r>
        <w:rPr/>
        <w:t>The app checks that the beneficiary record can be found. If the details do not match, stop and contact the issuing office; repeated guesses will not correct an official record.</w:t>
      </w:r>
      <w:r>
        <w:rPr>
          <w:spacing w:val="-2"/>
        </w:rPr>
      </w:r>
    </w:p>
    <w:p>
      <w:pPr>
        <w:pStyle w:val="BodyText"/>
        <w:spacing w:before="42"/>
        <w:ind w:left="287"/>
      </w:pPr>
      <w:r>
        <w:rPr>
          <w:b/>
        </w:rPr>
        <w:t>Expected: </w:t>
      </w:r>
      <w:r>
        <w:rPr/>
        <w:t>Corresponding OSCA/PDAO record is </w:t>
      </w:r>
      <w:r>
        <w:rPr>
          <w:spacing w:val="-2"/>
        </w:rPr>
        <w:t>checked.</w:t>
      </w:r>
    </w:p>
    <w:p>
      <w:pPr>
        <w:pStyle w:val="BodyText"/>
        <w:spacing w:before="82"/>
      </w:pPr>
    </w:p>
    <w:p>
      <w:pPr>
        <w:pStyle w:val="Heading1"/>
        <w:numPr>
          <w:ilvl w:val="0"/>
          <w:numId w:val="11"/>
        </w:numPr>
        <w:tabs>
          <w:tab w:pos="553" w:val="left" w:leader="none"/>
        </w:tabs>
        <w:spacing w:line="240" w:lineRule="auto" w:before="0" w:after="0"/>
        <w:ind w:left="553" w:right="0" w:hanging="266"/>
        <w:jc w:val="left"/>
      </w:pPr>
      <w:r>
        <w:rPr/>
        <w:t>Receive </w:t>
      </w:r>
      <w:r>
        <w:rPr>
          <w:spacing w:val="-5"/>
        </w:rPr>
        <w:t>OTP</w:t>
      </w:r>
    </w:p>
    <w:p>
      <w:pPr>
        <w:pStyle w:val="BodyText"/>
        <w:spacing w:before="42"/>
        <w:ind w:left="287"/>
      </w:pPr>
      <w:r>
        <w:rPr/>
        <w:t>A one-time code is sent to the mobile number on the beneficiary record. If no number is registered, the app may offer a form to add and verify a mobile number. If the number is old or belongs to someone else, contact OSCA or PDAO to correct the record instead of asking another person to share a code.</w:t>
      </w:r>
      <w:r>
        <w:rPr>
          <w:spacing w:val="-2"/>
        </w:rPr>
      </w:r>
    </w:p>
    <w:p>
      <w:pPr>
        <w:pStyle w:val="BodyText"/>
        <w:ind w:left="287"/>
      </w:pPr>
      <w:r>
        <w:rPr>
          <w:b/>
        </w:rPr>
        <w:t>Expected: </w:t>
      </w:r>
      <w:r>
        <w:rPr/>
        <w:t>Second authentication factor is </w:t>
      </w:r>
      <w:r>
        <w:rPr>
          <w:spacing w:val="-2"/>
        </w:rPr>
        <w:t>available.</w:t>
      </w:r>
    </w:p>
    <w:p>
      <w:pPr>
        <w:pStyle w:val="BodyText"/>
        <w:spacing w:before="83"/>
      </w:pPr>
    </w:p>
    <w:p>
      <w:pPr>
        <w:pStyle w:val="Heading1"/>
        <w:numPr>
          <w:ilvl w:val="0"/>
          <w:numId w:val="11"/>
        </w:numPr>
        <w:tabs>
          <w:tab w:pos="553" w:val="left" w:leader="none"/>
        </w:tabs>
        <w:spacing w:line="240" w:lineRule="auto" w:before="0" w:after="0"/>
        <w:ind w:left="553" w:right="0" w:hanging="266"/>
        <w:jc w:val="left"/>
      </w:pPr>
      <w:r>
        <w:rPr/>
        <w:t>Submit </w:t>
      </w:r>
      <w:r>
        <w:rPr>
          <w:spacing w:val="-5"/>
        </w:rPr>
        <w:t>OTP</w:t>
      </w:r>
    </w:p>
    <w:p>
      <w:pPr>
        <w:pStyle w:val="BodyText"/>
        <w:ind w:left="287"/>
      </w:pPr>
      <w:r>
        <w:rPr/>
        <w:t>Enter the six-digit code before it expires. Never share it with staff, callers, or anyone claiming to provide support. After successful verification, the app may offer to set a four-digit PIN and enable the phone’s biometric sign-in; choose a PIN you do not use elsewhere.</w:t>
      </w:r>
      <w:r>
        <w:rPr>
          <w:spacing w:val="-2"/>
        </w:rPr>
      </w:r>
    </w:p>
    <w:p>
      <w:pPr>
        <w:spacing w:before="42"/>
        <w:ind w:left="287" w:right="0" w:firstLine="0"/>
        <w:jc w:val="left"/>
        <w:rPr>
          <w:sz w:val="24"/>
        </w:rPr>
      </w:pPr>
      <w:r>
        <w:rPr>
          <w:b/>
          <w:sz w:val="24"/>
        </w:rPr>
        <w:t>Expected: your own beneficiary account opens. If the account is suspended, expired, or otherwise restricted, read the status message and contact the issuing office. The app cannot reinstate or edit your official record.</w:t>
      </w:r>
      <w:r>
        <w:rPr>
          <w:sz w:val="24"/>
        </w:rPr>
      </w:r>
      <w:r>
        <w:rPr>
          <w:spacing w:val="-2"/>
          <w:sz w:val="24"/>
        </w:rPr>
      </w:r>
    </w:p>
    <w:p>
      <w:pPr>
        <w:spacing w:after="0"/>
        <w:jc w:val="left"/>
        <w:rPr>
          <w:sz w:val="24"/>
        </w:rPr>
        <w:sectPr>
          <w:pgSz w:w="12240" w:h="15840"/>
          <w:pgMar w:header="490" w:footer="698" w:top="940" w:bottom="920" w:left="720" w:right="720"/>
        </w:sectPr>
      </w:pPr>
    </w:p>
    <w:p>
      <w:pPr>
        <w:pStyle w:val="BodyText"/>
        <w:spacing w:before="246"/>
      </w:pPr>
    </w:p>
    <w:p>
      <w:pPr>
        <w:pStyle w:val="Heading1"/>
        <w:ind w:left="287" w:firstLine="0"/>
      </w:pPr>
      <w:bookmarkStart w:name=" " w:id="37"/>
      <w:bookmarkEnd w:id="37"/>
      <w:r>
        <w:rPr>
          <w:b w:val="0"/>
        </w:rPr>
      </w:r>
      <w:bookmarkStart w:name=" " w:id="38"/>
      <w:bookmarkEnd w:id="38"/>
      <w:r>
        <w:rPr>
          <w:b w:val="0"/>
        </w:rPr>
      </w:r>
      <w:bookmarkStart w:name=" " w:id="39"/>
      <w:bookmarkEnd w:id="39"/>
      <w:r>
        <w:rPr>
          <w:b w:val="0"/>
        </w:rPr>
      </w:r>
      <w:bookmarkStart w:name=" " w:id="40"/>
      <w:bookmarkEnd w:id="40"/>
      <w:r>
        <w:rPr>
          <w:b w:val="0"/>
        </w:rPr>
      </w:r>
      <w:bookmarkStart w:name=" " w:id="41"/>
      <w:bookmarkEnd w:id="41"/>
      <w:r>
        <w:rPr>
          <w:b w:val="0"/>
        </w:rPr>
      </w:r>
      <w:bookmarkStart w:name=" " w:id="42"/>
      <w:bookmarkEnd w:id="42"/>
      <w:r>
        <w:rPr>
          <w:b w:val="0"/>
        </w:rPr>
      </w:r>
      <w:bookmarkStart w:name=" " w:id="43"/>
      <w:bookmarkEnd w:id="43"/>
      <w:r>
        <w:rPr>
          <w:b w:val="0"/>
        </w:rPr>
      </w:r>
      <w:bookmarkStart w:name=" " w:id="44"/>
      <w:bookmarkEnd w:id="44"/>
      <w:r>
        <w:rPr>
          <w:b w:val="0"/>
        </w:rPr>
      </w:r>
      <w:bookmarkStart w:name=" " w:id="45"/>
      <w:bookmarkEnd w:id="45"/>
      <w:r>
        <w:rPr>
          <w:b w:val="0"/>
        </w:rPr>
      </w:r>
      <w:bookmarkStart w:name="Status, Notifications &amp; History " w:id="46"/>
      <w:bookmarkEnd w:id="46"/>
      <w:r>
        <w:rPr>
          <w:b w:val="0"/>
        </w:rPr>
      </w:r>
      <w:r>
        <w:rPr/>
        <w:t>Status, Notifications &amp; </w:t>
      </w:r>
      <w:r>
        <w:rPr>
          <w:spacing w:val="-2"/>
        </w:rPr>
        <w:t>History</w:t>
      </w:r>
    </w:p>
    <w:p>
      <w:pPr>
        <w:pStyle w:val="BodyText"/>
        <w:spacing w:line="276" w:lineRule="auto" w:before="42"/>
        <w:ind w:left="287" w:right="403"/>
      </w:pPr>
      <w:pPr>
        <w:pStyle w:val="BodyText"/>
      </w:pPr>
      <w:r>
        <w:rPr/>
        <w:t>First-time sign-in uses an SMS code. Returning users may use their PIN or phone biometrics if enabled. If the app locks while you are away, unlock it with the configured method; choose Sign in again if you cannot unlock.</w:t>
      </w:r>
    </w:p>
    <w:p>
      <w:pPr>
        <w:pStyle w:val="BodyText"/>
        <w:spacing w:line="276" w:lineRule="auto" w:before="42"/>
        <w:ind w:left="287" w:right="403" w:firstLine="720"/>
      </w:pPr>
      <w:r>
        <w:rPr/>
        <w:t>Use the bottom tabs: Status shows your record status and validity details (your ID number is masked by default); History shows verification and dispute/report activity; Disputes lets you submit or track a case; Alerts shows in-app notifications. Tap the ID visibility control only when needed, then hide the number again. Choose EN or FIL in the app header to change language. SMS/push delivery depends on your phone number, permissions, network, and service availability.</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Heading1"/>
        <w:spacing w:before="200"/>
        <w:ind w:left="287" w:firstLine="0"/>
      </w:pPr>
      <w:bookmarkStart w:name="Dispute Procedure " w:id="47"/>
      <w:bookmarkEnd w:id="47"/>
      <w:r>
        <w:rPr>
          <w:b w:val="0"/>
        </w:rPr>
      </w:r>
      <w:r>
        <w:rPr/>
        <w:t>Dispute </w:t>
      </w:r>
      <w:r>
        <w:rPr>
          <w:spacing w:val="-2"/>
        </w:rPr>
        <w:t>Procedure</w:t>
      </w:r>
    </w:p>
    <w:p>
      <w:pPr>
        <w:pStyle w:val="ListParagraph"/>
        <w:numPr>
          <w:ilvl w:val="0"/>
          <w:numId w:val="12"/>
        </w:numPr>
        <w:tabs>
          <w:tab w:pos="553" w:val="left" w:leader="none"/>
        </w:tabs>
        <w:spacing w:line="240" w:lineRule="auto" w:before="41" w:after="0"/>
        <w:ind w:left="553" w:right="0" w:hanging="266"/>
        <w:jc w:val="left"/>
        <w:rPr>
          <w:b/>
          <w:sz w:val="24"/>
        </w:rPr>
      </w:pPr>
      <w:r>
        <w:rPr>
          <w:b/>
          <w:sz w:val="24"/>
        </w:rPr>
        <w:t>Select denied </w:t>
      </w:r>
      <w:r>
        <w:rPr>
          <w:b/>
          <w:spacing w:val="-2"/>
          <w:sz w:val="24"/>
        </w:rPr>
        <w:t>transaction</w:t>
      </w:r>
    </w:p>
    <w:p>
      <w:pPr>
        <w:pStyle w:val="BodyText"/>
        <w:spacing w:before="42"/>
        <w:ind w:left="602"/>
      </w:pPr>
      <w:r>
        <w:rPr/>
        <w:t>Open Disputes and tap the button to start a new dispute. If it concerns a particular scan or refusal, include its date, establishment, and reference number if available; the form may not pre-fill all of these details.</w:t>
      </w:r>
      <w:r>
        <w:rPr>
          <w:spacing w:val="-2"/>
        </w:rPr>
      </w:r>
    </w:p>
    <w:p>
      <w:pPr>
        <w:pStyle w:val="BodyText"/>
        <w:spacing w:line="276" w:lineRule="auto"/>
        <w:ind w:left="602" w:right="403"/>
      </w:pPr>
      <w:r>
        <w:rPr>
          <w:b/>
        </w:rPr>
        <w:t>Expected: a new dispute form opens. Include enough detail for the office to locate and review the event, but do not attach unrelated personal documents.</w:t>
      </w:r>
      <w:r>
        <w:rPr>
          <w:b/>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2"/>
        </w:rPr>
      </w:r>
    </w:p>
    <w:p>
      <w:pPr>
        <w:pStyle w:val="BodyText"/>
      </w:pPr>
    </w:p>
    <w:p>
      <w:pPr>
        <w:pStyle w:val="Heading1"/>
        <w:numPr>
          <w:ilvl w:val="0"/>
          <w:numId w:val="12"/>
        </w:numPr>
        <w:tabs>
          <w:tab w:pos="553" w:val="left" w:leader="none"/>
        </w:tabs>
        <w:spacing w:line="240" w:lineRule="auto" w:before="0" w:after="0"/>
        <w:ind w:left="553" w:right="0" w:hanging="266"/>
        <w:jc w:val="left"/>
      </w:pPr>
      <w:r>
        <w:rPr/>
        <w:t>Choose </w:t>
      </w:r>
      <w:r>
        <w:rPr>
          <w:spacing w:val="-2"/>
        </w:rPr>
        <w:t>category</w:t>
      </w:r>
    </w:p>
    <w:p>
      <w:pPr>
        <w:pStyle w:val="BodyText"/>
        <w:spacing w:line="276" w:lineRule="auto" w:before="42"/>
        <w:ind w:left="602" w:right="403"/>
      </w:pPr>
      <w:r>
        <w:rPr/>
        <w:t>Select the closest category shown: wrong denial, unauthorized use, business refusal, incorrect record information, or Other. The case is routed to BPLO or the beneficiary’s OSCA/PDAO office according to its type.</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2"/>
        </w:rPr>
      </w:r>
    </w:p>
    <w:p>
      <w:pPr>
        <w:spacing w:before="0"/>
        <w:ind w:left="602" w:right="0" w:firstLine="0"/>
        <w:jc w:val="left"/>
        <w:rPr>
          <w:sz w:val="24"/>
        </w:rPr>
      </w:pPr>
      <w:r>
        <w:rPr>
          <w:b/>
          <w:sz w:val="24"/>
        </w:rPr>
        <w:t>Expected: </w:t>
      </w:r>
      <w:r>
        <w:rPr>
          <w:sz w:val="24"/>
        </w:rPr>
        <w:t>Issue is </w:t>
      </w:r>
      <w:r>
        <w:rPr>
          <w:spacing w:val="-2"/>
          <w:sz w:val="24"/>
        </w:rPr>
        <w:t>categorized.</w:t>
      </w:r>
    </w:p>
    <w:p>
      <w:pPr>
        <w:pStyle w:val="BodyText"/>
        <w:spacing w:before="82"/>
      </w:pPr>
    </w:p>
    <w:p>
      <w:pPr>
        <w:pStyle w:val="Heading1"/>
        <w:numPr>
          <w:ilvl w:val="0"/>
          <w:numId w:val="12"/>
        </w:numPr>
        <w:tabs>
          <w:tab w:pos="553" w:val="left" w:leader="none"/>
        </w:tabs>
        <w:spacing w:line="240" w:lineRule="auto" w:before="1" w:after="0"/>
        <w:ind w:left="553" w:right="0" w:hanging="266"/>
        <w:jc w:val="left"/>
      </w:pPr>
      <w:r>
        <w:rPr/>
        <w:t>Write</w:t>
      </w:r>
      <w:r>
        <w:rPr>
          <w:spacing w:val="-5"/>
        </w:rPr>
        <w:t> </w:t>
      </w:r>
      <w:r>
        <w:rPr>
          <w:spacing w:val="-2"/>
        </w:rPr>
        <w:t>explanation</w:t>
      </w:r>
    </w:p>
    <w:p>
      <w:pPr>
        <w:pStyle w:val="BodyText"/>
        <w:ind w:left="602"/>
      </w:pPr>
      <w:r>
        <w:rPr/>
        <w:t>Explain what happened in plain language, including when and where it happened. Attach only relevant supporting documents if you have them and the app offers an upload option. Do not include passwords, PINs, or one-time codes.</w:t>
      </w:r>
      <w:r>
        <w:rPr>
          <w:spacing w:val="-2"/>
        </w:rPr>
      </w:r>
    </w:p>
    <w:p>
      <w:pPr>
        <w:spacing w:before="41"/>
        <w:ind w:left="602" w:right="0" w:firstLine="0"/>
        <w:jc w:val="left"/>
        <w:rPr>
          <w:sz w:val="24"/>
        </w:rPr>
      </w:pPr>
      <w:r>
        <w:rPr>
          <w:b/>
          <w:sz w:val="24"/>
        </w:rPr>
        <w:t>Expected: </w:t>
      </w:r>
      <w:r>
        <w:rPr>
          <w:sz w:val="24"/>
        </w:rPr>
        <w:t>Form is ready for </w:t>
      </w:r>
      <w:r>
        <w:rPr>
          <w:spacing w:val="-2"/>
          <w:sz w:val="24"/>
        </w:rPr>
        <w:t>submission.</w:t>
      </w:r>
    </w:p>
    <w:p>
      <w:pPr>
        <w:pStyle w:val="BodyText"/>
        <w:spacing w:before="83"/>
      </w:pPr>
    </w:p>
    <w:p>
      <w:pPr>
        <w:pStyle w:val="Heading1"/>
        <w:numPr>
          <w:ilvl w:val="0"/>
          <w:numId w:val="12"/>
        </w:numPr>
        <w:tabs>
          <w:tab w:pos="553" w:val="left" w:leader="none"/>
        </w:tabs>
        <w:spacing w:line="240" w:lineRule="auto" w:before="0" w:after="0"/>
        <w:ind w:left="553" w:right="0" w:hanging="266"/>
        <w:jc w:val="left"/>
      </w:pPr>
      <w:r>
        <w:rPr>
          <w:spacing w:val="-2"/>
        </w:rPr>
        <w:t>Submit</w:t>
      </w:r>
    </w:p>
    <w:p>
      <w:pPr>
        <w:pStyle w:val="BodyText"/>
        <w:spacing w:before="42"/>
        <w:ind w:left="602"/>
      </w:pPr>
      <w:r>
        <w:rPr/>
        <w:t>Review your explanation and any attachment, then submit. Wait for the app’s confirmation and save the dispute reference. A draft or network error is not proof that the office received it.</w:t>
      </w:r>
      <w:r>
        <w:rPr>
          <w:spacing w:val="-2"/>
        </w:rPr>
      </w:r>
    </w:p>
    <w:p>
      <w:pPr>
        <w:pStyle w:val="BodyText"/>
        <w:ind w:left="602"/>
      </w:pPr>
      <w:r>
        <w:rPr>
          <w:b/>
        </w:rPr>
        <w:t>The app displays a reference after successful submission. Acknowledgment and resolution time depend on the responsible office; the project materials do not establish a guaranteed 24-hour response.</w:t>
      </w:r>
      <w:r>
        <w:rPr/>
      </w:r>
      <w:r>
        <w:rPr>
          <w:spacing w:val="-2"/>
        </w:rPr>
      </w:r>
    </w:p>
    <w:p>
      <w:pPr>
        <w:pStyle w:val="BodyText"/>
        <w:spacing w:before="83"/>
      </w:pPr>
    </w:p>
    <w:p>
      <w:pPr>
        <w:pStyle w:val="Heading1"/>
        <w:numPr>
          <w:ilvl w:val="0"/>
          <w:numId w:val="12"/>
        </w:numPr>
        <w:tabs>
          <w:tab w:pos="553" w:val="left" w:leader="none"/>
        </w:tabs>
        <w:spacing w:line="240" w:lineRule="auto" w:before="0" w:after="0"/>
        <w:ind w:left="553" w:right="0" w:hanging="266"/>
        <w:jc w:val="left"/>
      </w:pPr>
      <w:r>
        <w:rPr>
          <w:spacing w:val="-2"/>
        </w:rPr>
        <w:t>Track</w:t>
      </w:r>
    </w:p>
    <w:p>
      <w:pPr>
        <w:pStyle w:val="BodyText"/>
        <w:ind w:left="602"/>
      </w:pPr>
      <w:r>
        <w:rPr/>
        <w:t>Open Disputes to check the case status and reference. Open History to see the dispute alongside verification activity. If a load error appears, use Retry when connected; contact the responsible office with the reference if the case still does not appear.</w:t>
      </w:r>
      <w:r>
        <w:rPr>
          <w:spacing w:val="-2"/>
        </w:rPr>
      </w:r>
    </w:p>
    <w:p>
      <w:pPr>
        <w:pStyle w:val="BodyText"/>
        <w:spacing w:before="42"/>
        <w:ind w:left="602"/>
      </w:pPr>
      <w:r>
        <w:rPr>
          <w:b/>
        </w:rPr>
        <w:t>The responsible office reviews the case and may request more information. Watch Alerts for updates. iDetect submits your request; it does not automatically change the official record or decide the dispute.</w:t>
      </w:r>
      <w:r>
        <w:rPr>
          <w:b/>
          <w:spacing w:val="-2"/>
        </w:rPr>
      </w:r>
      <w:r>
        <w:rPr/>
      </w:r>
      <w:r>
        <w:rPr>
          <w:spacing w:val="-2"/>
        </w:rPr>
      </w:r>
    </w:p>
    <w:p>
      <w:pPr>
        <w:pStyle w:val="BodyText"/>
        <w:spacing w:after="0"/>
        <w:sectPr>
          <w:pgSz w:w="12240" w:h="15840"/>
          <w:pgMar w:header="490" w:footer="698" w:top="940" w:bottom="920" w:left="720" w:right="720"/>
        </w:sectPr>
      </w:pPr>
    </w:p>
    <w:p>
      <w:pPr>
        <w:pStyle w:val="BodyText"/>
        <w:spacing w:before="0"/>
      </w:pPr>
    </w:p>
    <w:p>
      <w:pPr>
        <w:pStyle w:val="BodyText"/>
        <w:spacing w:before="232"/>
      </w:pPr>
    </w:p>
    <w:p>
      <w:pPr>
        <w:pStyle w:val="Heading1"/>
        <w:spacing w:before="1" w:after="36"/>
        <w:ind w:left="287" w:firstLine="0"/>
      </w:pPr>
      <w:bookmarkStart w:name=" " w:id="48"/>
      <w:bookmarkEnd w:id="48"/>
      <w:r>
        <w:rPr>
          <w:b w:val="0"/>
        </w:rPr>
      </w:r>
      <w:bookmarkStart w:name="Beneficiary Accountability Reports " w:id="49"/>
      <w:bookmarkEnd w:id="49"/>
      <w:r>
        <w:rPr>
          <w:b w:val="0"/>
        </w:rPr>
      </w:r>
      <w:r>
        <w:rPr/>
        <w:t>Beneficiary Accountability </w:t>
      </w:r>
      <w:r>
        <w:rPr>
          <w:spacing w:val="-2"/>
        </w:rPr>
        <w:t>Reports</w:t>
      </w:r>
    </w:p>
    <w:p>
      <w:pPr>
        <w:pStyle w:val="BodyText"/>
        <w:spacing w:line="276" w:lineRule="auto" w:before="42"/>
        <w:ind w:left="287" w:right="403"/>
      </w:pPr>
      <w:pPr>
        <w:pStyle w:val="BodyText"/>
      </w:pPr>
      <w:r>
        <w:rPr/>
        <w:t>Use this table to choose the right report type. The category determines which office receives the case. Keep the generated reference and check the case in Disputes/History; if the app says it is queued, verify it synchronizes before assuming it was received.</w:t>
      </w:r>
    </w:p>
    <w:tbl>
      <w:tblPr>
        <w:tblW w:w="0" w:type="auto"/>
        <w:jc w:val="left"/>
        <w:tblInd w:w="2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00"/>
        <w:gridCol w:w="3400"/>
        <w:gridCol w:w="3420"/>
      </w:tblGrid>
      <w:tr>
        <w:trPr>
          <w:trHeight w:val="480" w:hRule="atLeast"/>
        </w:trPr>
        <w:tc>
          <w:tcPr>
            <w:tcW w:w="3400" w:type="dxa"/>
            <w:shd w:val="clear" w:color="auto" w:fill="12345B"/>
          </w:tcPr>
          <w:p>
            <w:pPr>
              <w:pStyle w:val="TableParagraph"/>
              <w:rPr>
                <w:b/>
                <w:sz w:val="24"/>
              </w:rPr>
            </w:pPr>
            <w:r>
              <w:rPr>
                <w:b/>
                <w:color w:val="FFFFFF"/>
                <w:sz w:val="24"/>
              </w:rPr>
              <w:t>Report </w:t>
            </w:r>
            <w:r>
              <w:rPr>
                <w:b/>
                <w:color w:val="FFFFFF"/>
                <w:spacing w:val="-4"/>
                <w:sz w:val="24"/>
              </w:rPr>
              <w:t>type</w:t>
            </w:r>
          </w:p>
        </w:tc>
        <w:tc>
          <w:tcPr>
            <w:tcW w:w="3400" w:type="dxa"/>
            <w:shd w:val="clear" w:color="auto" w:fill="12345B"/>
          </w:tcPr>
          <w:p>
            <w:pPr>
              <w:pStyle w:val="TableParagraph"/>
              <w:ind w:left="108"/>
              <w:rPr>
                <w:b/>
                <w:sz w:val="24"/>
              </w:rPr>
            </w:pPr>
            <w:r>
              <w:rPr>
                <w:b/>
                <w:color w:val="FFFFFF"/>
                <w:spacing w:val="-2"/>
                <w:sz w:val="24"/>
              </w:rPr>
              <w:t>Route</w:t>
            </w:r>
          </w:p>
        </w:tc>
        <w:tc>
          <w:tcPr>
            <w:tcW w:w="3420" w:type="dxa"/>
            <w:shd w:val="clear" w:color="auto" w:fill="12345B"/>
          </w:tcPr>
          <w:p>
            <w:pPr>
              <w:pStyle w:val="TableParagraph"/>
              <w:ind w:left="113"/>
              <w:rPr>
                <w:b/>
                <w:sz w:val="24"/>
              </w:rPr>
            </w:pPr>
            <w:r>
              <w:rPr>
                <w:b/>
                <w:color w:val="FFFFFF"/>
                <w:sz w:val="24"/>
              </w:rPr>
              <w:t>Expected </w:t>
            </w:r>
            <w:r>
              <w:rPr>
                <w:b/>
                <w:color w:val="FFFFFF"/>
                <w:spacing w:val="-2"/>
                <w:sz w:val="24"/>
              </w:rPr>
              <w:t>handling</w:t>
            </w:r>
          </w:p>
        </w:tc>
      </w:tr>
      <w:tr>
        <w:trPr>
          <w:trHeight w:val="1019" w:hRule="atLeast"/>
        </w:trPr>
        <w:tc>
          <w:tcPr>
            <w:tcW w:w="3400" w:type="dxa"/>
          </w:tcPr>
          <w:p>
            <w:pPr>
              <w:pStyle w:val="TableParagraph"/>
              <w:spacing w:before="106"/>
              <w:rPr>
                <w:sz w:val="24"/>
              </w:rPr>
            </w:pPr>
            <w:r>
              <w:rPr>
                <w:sz w:val="24"/>
              </w:rPr>
              <w:t>Unauthorized ID use</w:t>
            </w:r>
            <w:r>
              <w:rPr>
                <w:spacing w:val="-5"/>
                <w:sz w:val="24"/>
              </w:rPr>
            </w:r>
          </w:p>
        </w:tc>
        <w:tc>
          <w:tcPr>
            <w:tcW w:w="3400" w:type="dxa"/>
          </w:tcPr>
          <w:p>
            <w:pPr>
              <w:pStyle w:val="TableParagraph"/>
              <w:spacing w:before="106"/>
              <w:ind w:left="108"/>
              <w:rPr>
                <w:sz w:val="24"/>
              </w:rPr>
            </w:pPr>
            <w:r>
              <w:rPr>
                <w:spacing w:val="-2"/>
                <w:sz w:val="24"/>
              </w:rPr>
              <w:t>Beneficiary’s OSCA/PDAO office</w:t>
            </w:r>
          </w:p>
        </w:tc>
        <w:tc>
          <w:tcPr>
            <w:tcW w:w="3420" w:type="dxa"/>
          </w:tcPr>
          <w:p>
            <w:pPr>
              <w:pStyle w:val="TableParagraph"/>
              <w:spacing w:before="106"/>
              <w:ind w:left="113" w:right="122"/>
              <w:rPr>
                <w:sz w:val="24"/>
              </w:rPr>
            </w:pPr>
            <w:r>
              <w:rPr>
                <w:sz w:val="24"/>
              </w:rPr>
              <w:t>The office reviews the report. A report alone does not establish fraud.</w:t>
            </w:r>
            <w:r>
              <w:rPr>
                <w:spacing w:val="-13"/>
                <w:sz w:val="24"/>
              </w:rPr>
            </w:r>
            <w:r>
              <w:rPr>
                <w:sz w:val="24"/>
              </w:rPr>
            </w:r>
            <w:r>
              <w:rPr>
                <w:spacing w:val="-13"/>
                <w:sz w:val="24"/>
              </w:rPr>
            </w:r>
            <w:r>
              <w:rPr>
                <w:sz w:val="24"/>
              </w:rPr>
            </w:r>
            <w:r>
              <w:rPr>
                <w:spacing w:val="-13"/>
                <w:sz w:val="24"/>
              </w:rPr>
            </w:r>
            <w:r>
              <w:rPr>
                <w:sz w:val="24"/>
              </w:rPr>
            </w:r>
          </w:p>
        </w:tc>
      </w:tr>
      <w:tr>
        <w:trPr>
          <w:trHeight w:val="760" w:hRule="atLeast"/>
        </w:trPr>
        <w:tc>
          <w:tcPr>
            <w:tcW w:w="3400" w:type="dxa"/>
            <w:shd w:val="clear" w:color="auto" w:fill="F4F6FA"/>
          </w:tcPr>
          <w:p>
            <w:pPr>
              <w:pStyle w:val="TableParagraph"/>
              <w:spacing w:before="119"/>
              <w:ind w:right="347"/>
              <w:rPr>
                <w:sz w:val="24"/>
              </w:rPr>
            </w:pPr>
            <w:r>
              <w:rPr>
                <w:sz w:val="24"/>
              </w:rPr>
              <w:t>Business refusal despite an otherwise valid check</w:t>
            </w:r>
            <w:r>
              <w:rPr>
                <w:spacing w:val="-17"/>
                <w:sz w:val="24"/>
              </w:rPr>
            </w:r>
            <w:r>
              <w:rPr>
                <w:sz w:val="24"/>
              </w:rPr>
            </w:r>
            <w:r>
              <w:rPr>
                <w:spacing w:val="-17"/>
                <w:sz w:val="24"/>
              </w:rPr>
            </w:r>
            <w:r>
              <w:rPr>
                <w:sz w:val="24"/>
              </w:rPr>
            </w:r>
            <w:r>
              <w:rPr>
                <w:spacing w:val="-2"/>
                <w:sz w:val="24"/>
              </w:rPr>
            </w:r>
          </w:p>
        </w:tc>
        <w:tc>
          <w:tcPr>
            <w:tcW w:w="3400" w:type="dxa"/>
            <w:shd w:val="clear" w:color="auto" w:fill="F4F6FA"/>
          </w:tcPr>
          <w:p>
            <w:pPr>
              <w:pStyle w:val="TableParagraph"/>
              <w:spacing w:before="119"/>
              <w:ind w:left="108"/>
              <w:rPr>
                <w:sz w:val="24"/>
              </w:rPr>
            </w:pPr>
            <w:r>
              <w:rPr>
                <w:spacing w:val="-4"/>
                <w:sz w:val="24"/>
              </w:rPr>
              <w:t>BPLO</w:t>
            </w:r>
          </w:p>
        </w:tc>
        <w:tc>
          <w:tcPr>
            <w:tcW w:w="3420" w:type="dxa"/>
            <w:shd w:val="clear" w:color="auto" w:fill="F4F6FA"/>
          </w:tcPr>
          <w:p>
            <w:pPr>
              <w:pStyle w:val="TableParagraph"/>
              <w:spacing w:before="119"/>
              <w:ind w:left="113" w:right="696"/>
              <w:rPr>
                <w:sz w:val="24"/>
              </w:rPr>
            </w:pPr>
            <w:r>
              <w:rPr>
                <w:sz w:val="24"/>
              </w:rPr>
              <w:t>The office reviews the reported business interaction; include the date, establishment, and reference if available.</w:t>
            </w:r>
            <w:r>
              <w:rPr>
                <w:spacing w:val="-17"/>
                <w:sz w:val="24"/>
              </w:rPr>
            </w:r>
            <w:r>
              <w:rPr>
                <w:sz w:val="24"/>
              </w:rPr>
            </w:r>
            <w:r>
              <w:rPr>
                <w:spacing w:val="-17"/>
                <w:sz w:val="24"/>
              </w:rPr>
            </w:r>
            <w:r>
              <w:rPr>
                <w:sz w:val="24"/>
              </w:rPr>
            </w:r>
            <w:r>
              <w:rPr>
                <w:spacing w:val="-2"/>
                <w:sz w:val="24"/>
              </w:rPr>
            </w:r>
          </w:p>
        </w:tc>
      </w:tr>
      <w:tr>
        <w:trPr>
          <w:trHeight w:val="759" w:hRule="atLeast"/>
        </w:trPr>
        <w:tc>
          <w:tcPr>
            <w:tcW w:w="3400" w:type="dxa"/>
          </w:tcPr>
          <w:p>
            <w:pPr>
              <w:pStyle w:val="TableParagraph"/>
              <w:spacing w:before="116"/>
              <w:ind w:right="1286"/>
              <w:rPr>
                <w:sz w:val="24"/>
              </w:rPr>
            </w:pPr>
            <w:r>
              <w:rPr>
                <w:sz w:val="24"/>
              </w:rPr>
              <w:t>Incorrect beneficiary record</w:t>
            </w:r>
            <w:r>
              <w:rPr>
                <w:spacing w:val="-17"/>
                <w:sz w:val="24"/>
              </w:rPr>
            </w:r>
            <w:r>
              <w:rPr>
                <w:sz w:val="24"/>
              </w:rPr>
            </w:r>
            <w:r>
              <w:rPr>
                <w:spacing w:val="-2"/>
                <w:sz w:val="24"/>
              </w:rPr>
            </w:r>
          </w:p>
        </w:tc>
        <w:tc>
          <w:tcPr>
            <w:tcW w:w="3400" w:type="dxa"/>
          </w:tcPr>
          <w:p>
            <w:pPr>
              <w:pStyle w:val="TableParagraph"/>
              <w:spacing w:before="116"/>
              <w:ind w:left="108"/>
              <w:rPr>
                <w:sz w:val="24"/>
              </w:rPr>
            </w:pPr>
            <w:r>
              <w:rPr>
                <w:spacing w:val="-2"/>
                <w:sz w:val="24"/>
              </w:rPr>
              <w:t>OSCA/PDAO office responsible for the record</w:t>
            </w:r>
          </w:p>
        </w:tc>
        <w:tc>
          <w:tcPr>
            <w:tcW w:w="3420" w:type="dxa"/>
          </w:tcPr>
          <w:p>
            <w:pPr>
              <w:pStyle w:val="TableParagraph"/>
              <w:spacing w:before="116"/>
              <w:ind w:left="113"/>
              <w:rPr>
                <w:sz w:val="24"/>
              </w:rPr>
            </w:pPr>
            <w:r>
              <w:rPr>
                <w:sz w:val="24"/>
              </w:rPr>
              <w:t>The authorized office checks the source record and decides whether a correction is needed.</w:t>
            </w:r>
            <w:r>
              <w:rPr>
                <w:spacing w:val="-17"/>
                <w:sz w:val="24"/>
              </w:rPr>
            </w:r>
            <w:r>
              <w:rPr>
                <w:sz w:val="24"/>
              </w:rPr>
            </w:r>
            <w:r>
              <w:rPr>
                <w:spacing w:val="-17"/>
                <w:sz w:val="24"/>
              </w:rPr>
            </w:r>
            <w:r>
              <w:rPr>
                <w:sz w:val="24"/>
              </w:rPr>
            </w:r>
          </w:p>
        </w:tc>
      </w:tr>
    </w:tbl>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50"/>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563879</wp:posOffset>
                </wp:positionH>
                <wp:positionV relativeFrom="paragraph">
                  <wp:posOffset>193112</wp:posOffset>
                </wp:positionV>
                <wp:extent cx="6496050" cy="334327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496050" cy="3343275"/>
                          <a:chExt cx="6496050" cy="3343275"/>
                        </a:xfrm>
                      </wpg:grpSpPr>
                      <wps:wsp>
                        <wps:cNvPr id="26" name="Graphic 26"/>
                        <wps:cNvSpPr/>
                        <wps:spPr>
                          <a:xfrm>
                            <a:off x="0" y="0"/>
                            <a:ext cx="6496050" cy="3343275"/>
                          </a:xfrm>
                          <a:custGeom>
                            <a:avLst/>
                            <a:gdLst/>
                            <a:ahLst/>
                            <a:cxnLst/>
                            <a:rect l="l" t="t" r="r" b="b"/>
                            <a:pathLst>
                              <a:path w="6496050" h="3343275">
                                <a:moveTo>
                                  <a:pt x="6496050" y="3343275"/>
                                </a:moveTo>
                                <a:lnTo>
                                  <a:pt x="0" y="3343275"/>
                                </a:lnTo>
                                <a:lnTo>
                                  <a:pt x="0" y="0"/>
                                </a:lnTo>
                                <a:lnTo>
                                  <a:pt x="6496050" y="0"/>
                                </a:lnTo>
                                <a:lnTo>
                                  <a:pt x="6496050" y="3343275"/>
                                </a:lnTo>
                                <a:close/>
                              </a:path>
                            </a:pathLst>
                          </a:custGeom>
                          <a:solidFill>
                            <a:srgbClr val="F6F9FB"/>
                          </a:solidFill>
                        </wps:spPr>
                        <wps:bodyPr wrap="square" lIns="0" tIns="0" rIns="0" bIns="0" rtlCol="0">
                          <a:prstTxWarp prst="textNoShape">
                            <a:avLst/>
                          </a:prstTxWarp>
                          <a:noAutofit/>
                        </wps:bodyPr>
                      </wps:wsp>
                      <pic:pic>
                        <pic:nvPicPr>
                          <pic:cNvPr id="27" name="Image 27"/>
                          <pic:cNvPicPr/>
                        </pic:nvPicPr>
                        <pic:blipFill>
                          <a:blip r:embed="rId10" cstate="print"/>
                          <a:stretch>
                            <a:fillRect/>
                          </a:stretch>
                        </pic:blipFill>
                        <pic:spPr>
                          <a:xfrm>
                            <a:off x="3409950" y="457200"/>
                            <a:ext cx="1209674" cy="2581275"/>
                          </a:xfrm>
                          <a:prstGeom prst="rect">
                            <a:avLst/>
                          </a:prstGeom>
                        </pic:spPr>
                      </pic:pic>
                      <wps:wsp>
                        <wps:cNvPr id="28" name="Graphic 28"/>
                        <wps:cNvSpPr/>
                        <wps:spPr>
                          <a:xfrm>
                            <a:off x="3405187" y="452437"/>
                            <a:ext cx="1228725" cy="2600325"/>
                          </a:xfrm>
                          <a:custGeom>
                            <a:avLst/>
                            <a:gdLst/>
                            <a:ahLst/>
                            <a:cxnLst/>
                            <a:rect l="l" t="t" r="r" b="b"/>
                            <a:pathLst>
                              <a:path w="1228725" h="2600325">
                                <a:moveTo>
                                  <a:pt x="0" y="4762"/>
                                </a:moveTo>
                                <a:lnTo>
                                  <a:pt x="1223962" y="4762"/>
                                </a:lnTo>
                              </a:path>
                              <a:path w="1228725" h="2600325">
                                <a:moveTo>
                                  <a:pt x="1223962" y="0"/>
                                </a:moveTo>
                                <a:lnTo>
                                  <a:pt x="1223962" y="2595562"/>
                                </a:lnTo>
                              </a:path>
                              <a:path w="1228725" h="2600325">
                                <a:moveTo>
                                  <a:pt x="1228725" y="2595562"/>
                                </a:moveTo>
                                <a:lnTo>
                                  <a:pt x="4762" y="2595562"/>
                                </a:lnTo>
                              </a:path>
                              <a:path w="1228725" h="2600325">
                                <a:moveTo>
                                  <a:pt x="4762" y="2600325"/>
                                </a:moveTo>
                                <a:lnTo>
                                  <a:pt x="4762" y="4762"/>
                                </a:lnTo>
                              </a:path>
                            </a:pathLst>
                          </a:custGeom>
                          <a:ln w="9525">
                            <a:solidFill>
                              <a:srgbClr val="000000"/>
                            </a:solidFill>
                            <a:prstDash val="solid"/>
                          </a:ln>
                        </wps:spPr>
                        <wps:bodyPr wrap="square" lIns="0" tIns="0" rIns="0" bIns="0" rtlCol="0">
                          <a:prstTxWarp prst="textNoShape">
                            <a:avLst/>
                          </a:prstTxWarp>
                          <a:noAutofit/>
                        </wps:bodyPr>
                      </wps:wsp>
                      <pic:pic>
                        <pic:nvPicPr>
                          <pic:cNvPr id="29" name="Image 29"/>
                          <pic:cNvPicPr/>
                        </pic:nvPicPr>
                        <pic:blipFill>
                          <a:blip r:embed="rId11" cstate="print"/>
                          <a:stretch>
                            <a:fillRect/>
                          </a:stretch>
                        </pic:blipFill>
                        <pic:spPr>
                          <a:xfrm>
                            <a:off x="1895475" y="447675"/>
                            <a:ext cx="1209674" cy="2571750"/>
                          </a:xfrm>
                          <a:prstGeom prst="rect">
                            <a:avLst/>
                          </a:prstGeom>
                        </pic:spPr>
                      </pic:pic>
                      <wps:wsp>
                        <wps:cNvPr id="30" name="Graphic 30"/>
                        <wps:cNvSpPr/>
                        <wps:spPr>
                          <a:xfrm>
                            <a:off x="1890712" y="438150"/>
                            <a:ext cx="1228725" cy="2590800"/>
                          </a:xfrm>
                          <a:custGeom>
                            <a:avLst/>
                            <a:gdLst/>
                            <a:ahLst/>
                            <a:cxnLst/>
                            <a:rect l="l" t="t" r="r" b="b"/>
                            <a:pathLst>
                              <a:path w="1228725" h="2590800">
                                <a:moveTo>
                                  <a:pt x="0" y="4762"/>
                                </a:moveTo>
                                <a:lnTo>
                                  <a:pt x="1223962" y="4762"/>
                                </a:lnTo>
                              </a:path>
                              <a:path w="1228725" h="2590800">
                                <a:moveTo>
                                  <a:pt x="1223962" y="0"/>
                                </a:moveTo>
                                <a:lnTo>
                                  <a:pt x="1223962" y="2586037"/>
                                </a:lnTo>
                              </a:path>
                              <a:path w="1228725" h="2590800">
                                <a:moveTo>
                                  <a:pt x="1228725" y="2586037"/>
                                </a:moveTo>
                                <a:lnTo>
                                  <a:pt x="4762" y="2586037"/>
                                </a:lnTo>
                              </a:path>
                              <a:path w="1228725" h="2590800">
                                <a:moveTo>
                                  <a:pt x="4762" y="2590800"/>
                                </a:moveTo>
                                <a:lnTo>
                                  <a:pt x="4762" y="4762"/>
                                </a:lnTo>
                              </a:path>
                            </a:pathLst>
                          </a:custGeom>
                          <a:ln w="9525">
                            <a:solidFill>
                              <a:srgbClr val="000000"/>
                            </a:solidFill>
                            <a:prstDash val="solid"/>
                          </a:ln>
                        </wps:spPr>
                        <wps:bodyPr wrap="square" lIns="0" tIns="0" rIns="0" bIns="0" rtlCol="0">
                          <a:prstTxWarp prst="textNoShape">
                            <a:avLst/>
                          </a:prstTxWarp>
                          <a:noAutofit/>
                        </wps:bodyPr>
                      </wps:wsp>
                      <pic:pic>
                        <pic:nvPicPr>
                          <pic:cNvPr id="31" name="Image 31"/>
                          <pic:cNvPicPr/>
                        </pic:nvPicPr>
                        <pic:blipFill>
                          <a:blip r:embed="rId12" cstate="print"/>
                          <a:stretch>
                            <a:fillRect/>
                          </a:stretch>
                        </pic:blipFill>
                        <pic:spPr>
                          <a:xfrm>
                            <a:off x="380999" y="457200"/>
                            <a:ext cx="1190624" cy="2552700"/>
                          </a:xfrm>
                          <a:prstGeom prst="rect">
                            <a:avLst/>
                          </a:prstGeom>
                        </pic:spPr>
                      </pic:pic>
                      <wps:wsp>
                        <wps:cNvPr id="32" name="Graphic 32"/>
                        <wps:cNvSpPr/>
                        <wps:spPr>
                          <a:xfrm>
                            <a:off x="376237" y="447675"/>
                            <a:ext cx="1209675" cy="2571750"/>
                          </a:xfrm>
                          <a:custGeom>
                            <a:avLst/>
                            <a:gdLst/>
                            <a:ahLst/>
                            <a:cxnLst/>
                            <a:rect l="l" t="t" r="r" b="b"/>
                            <a:pathLst>
                              <a:path w="1209675" h="2571750">
                                <a:moveTo>
                                  <a:pt x="0" y="4762"/>
                                </a:moveTo>
                                <a:lnTo>
                                  <a:pt x="1204912" y="4762"/>
                                </a:lnTo>
                              </a:path>
                              <a:path w="1209675" h="2571750">
                                <a:moveTo>
                                  <a:pt x="1204912" y="0"/>
                                </a:moveTo>
                                <a:lnTo>
                                  <a:pt x="1204912" y="2566987"/>
                                </a:lnTo>
                              </a:path>
                              <a:path w="1209675" h="2571750">
                                <a:moveTo>
                                  <a:pt x="1209675" y="2566987"/>
                                </a:moveTo>
                                <a:lnTo>
                                  <a:pt x="4762" y="2566987"/>
                                </a:lnTo>
                              </a:path>
                              <a:path w="1209675" h="2571750">
                                <a:moveTo>
                                  <a:pt x="4762" y="2571750"/>
                                </a:moveTo>
                                <a:lnTo>
                                  <a:pt x="4762" y="4762"/>
                                </a:lnTo>
                              </a:path>
                            </a:pathLst>
                          </a:custGeom>
                          <a:ln w="9525">
                            <a:solidFill>
                              <a:srgbClr val="000000"/>
                            </a:solidFill>
                            <a:prstDash val="solid"/>
                          </a:ln>
                        </wps:spPr>
                        <wps:bodyPr wrap="square" lIns="0" tIns="0" rIns="0" bIns="0" rtlCol="0">
                          <a:prstTxWarp prst="textNoShape">
                            <a:avLst/>
                          </a:prstTxWarp>
                          <a:noAutofit/>
                        </wps:bodyPr>
                      </wps:wsp>
                      <pic:pic>
                        <pic:nvPicPr>
                          <pic:cNvPr id="33" name="Image 33"/>
                          <pic:cNvPicPr/>
                        </pic:nvPicPr>
                        <pic:blipFill>
                          <a:blip r:embed="rId13" cstate="print"/>
                          <a:stretch>
                            <a:fillRect/>
                          </a:stretch>
                        </pic:blipFill>
                        <pic:spPr>
                          <a:xfrm>
                            <a:off x="4924425" y="447675"/>
                            <a:ext cx="1190625" cy="2600325"/>
                          </a:xfrm>
                          <a:prstGeom prst="rect">
                            <a:avLst/>
                          </a:prstGeom>
                        </pic:spPr>
                      </pic:pic>
                      <wps:wsp>
                        <wps:cNvPr id="34" name="Graphic 34"/>
                        <wps:cNvSpPr/>
                        <wps:spPr>
                          <a:xfrm>
                            <a:off x="4919662" y="442912"/>
                            <a:ext cx="1209675" cy="2619375"/>
                          </a:xfrm>
                          <a:custGeom>
                            <a:avLst/>
                            <a:gdLst/>
                            <a:ahLst/>
                            <a:cxnLst/>
                            <a:rect l="l" t="t" r="r" b="b"/>
                            <a:pathLst>
                              <a:path w="1209675" h="2619375">
                                <a:moveTo>
                                  <a:pt x="0" y="4762"/>
                                </a:moveTo>
                                <a:lnTo>
                                  <a:pt x="1204912" y="4762"/>
                                </a:lnTo>
                              </a:path>
                              <a:path w="1209675" h="2619375">
                                <a:moveTo>
                                  <a:pt x="1204912" y="0"/>
                                </a:moveTo>
                                <a:lnTo>
                                  <a:pt x="1204912" y="2614612"/>
                                </a:lnTo>
                              </a:path>
                              <a:path w="1209675" h="2619375">
                                <a:moveTo>
                                  <a:pt x="1209675" y="2614612"/>
                                </a:moveTo>
                                <a:lnTo>
                                  <a:pt x="4762" y="2614612"/>
                                </a:lnTo>
                              </a:path>
                              <a:path w="1209675" h="2619375">
                                <a:moveTo>
                                  <a:pt x="4762" y="2619375"/>
                                </a:moveTo>
                                <a:lnTo>
                                  <a:pt x="4762" y="4762"/>
                                </a:lnTo>
                              </a:path>
                            </a:pathLst>
                          </a:custGeom>
                          <a:ln w="9525">
                            <a:solidFill>
                              <a:srgbClr val="000000"/>
                            </a:solidFill>
                            <a:prstDash val="solid"/>
                          </a:ln>
                        </wps:spPr>
                        <wps:bodyPr wrap="square" lIns="0" tIns="0" rIns="0" bIns="0" rtlCol="0">
                          <a:prstTxWarp prst="textNoShape">
                            <a:avLst/>
                          </a:prstTxWarp>
                          <a:noAutofit/>
                        </wps:bodyPr>
                      </wps:wsp>
                      <wps:wsp>
                        <wps:cNvPr id="35" name="Textbox 35"/>
                        <wps:cNvSpPr txBox="1"/>
                        <wps:spPr>
                          <a:xfrm>
                            <a:off x="0" y="0"/>
                            <a:ext cx="6496050" cy="3343275"/>
                          </a:xfrm>
                          <a:prstGeom prst="rect">
                            <a:avLst/>
                          </a:prstGeom>
                        </wps:spPr>
                        <wps:txbx>
                          <w:txbxContent>
                            <w:p>
                              <w:pPr>
                                <w:spacing w:before="225"/>
                                <w:ind w:left="0" w:right="0" w:firstLine="0"/>
                                <w:jc w:val="center"/>
                                <w:rPr>
                                  <w:b/>
                                  <w:sz w:val="24"/>
                                </w:rPr>
                              </w:pPr>
                              <w:r>
                                <w:rPr>
                                  <w:b/>
                                  <w:sz w:val="24"/>
                                </w:rPr>
                                <w:t>Beneficiary registration/status/dispute </w:t>
                              </w:r>
                              <w:r>
                                <w:rPr>
                                  <w:b/>
                                  <w:spacing w:val="-2"/>
                                  <w:sz w:val="24"/>
                                </w:rPr>
                                <w:t>screens</w:t>
                              </w:r>
                            </w:p>
                          </w:txbxContent>
                        </wps:txbx>
                        <wps:bodyPr wrap="square" lIns="0" tIns="0" rIns="0" bIns="0" rtlCol="0">
                          <a:noAutofit/>
                        </wps:bodyPr>
                      </wps:wsp>
                    </wpg:wgp>
                  </a:graphicData>
                </a:graphic>
              </wp:anchor>
            </w:drawing>
          </mc:Choice>
          <mc:Fallback>
            <w:pict>
              <v:group style="position:absolute;margin-left:44.399998pt;margin-top:15.205704pt;width:511.5pt;height:263.25pt;mso-position-horizontal-relative:page;mso-position-vertical-relative:paragraph;z-index:-15723008;mso-wrap-distance-left:0;mso-wrap-distance-right:0" id="docshapegroup25" coordorigin="888,304" coordsize="10230,5265">
                <v:rect style="position:absolute;left:888;top:304;width:10230;height:5265" id="docshape26" filled="true" fillcolor="#f6f9fb" stroked="false">
                  <v:fill type="solid"/>
                </v:rect>
                <v:shape style="position:absolute;left:6258;top:1024;width:1905;height:4065" type="#_x0000_t75" id="docshape27" stroked="false">
                  <v:imagedata r:id="rId10" o:title=""/>
                </v:shape>
                <v:shape style="position:absolute;left:6250;top:1016;width:1935;height:4095" id="docshape28" coordorigin="6251,1017" coordsize="1935,4095" path="m6251,1024l8178,1024m8178,1017l8178,5104m8186,5104l6258,5104m6258,5112l6258,1024e" filled="false" stroked="true" strokeweight=".75pt" strokecolor="#000000">
                  <v:path arrowok="t"/>
                  <v:stroke dashstyle="solid"/>
                </v:shape>
                <v:shape style="position:absolute;left:3873;top:1009;width:1905;height:4050" type="#_x0000_t75" id="docshape29" stroked="false">
                  <v:imagedata r:id="rId11" o:title=""/>
                </v:shape>
                <v:shape style="position:absolute;left:3865;top:994;width:1935;height:4080" id="docshape30" coordorigin="3866,994" coordsize="1935,4080" path="m3866,1002l5793,1002m5793,994l5793,5067m5801,5067l3873,5067m3873,5074l3873,1002e" filled="false" stroked="true" strokeweight=".75pt" strokecolor="#000000">
                  <v:path arrowok="t"/>
                  <v:stroke dashstyle="solid"/>
                </v:shape>
                <v:shape style="position:absolute;left:1488;top:1024;width:1875;height:4020" type="#_x0000_t75" id="docshape31" stroked="false">
                  <v:imagedata r:id="rId12" o:title=""/>
                </v:shape>
                <v:shape style="position:absolute;left:1480;top:1009;width:1905;height:4050" id="docshape32" coordorigin="1480,1009" coordsize="1905,4050" path="m1480,1017l3378,1017m3378,1009l3378,5052m3385,5052l1488,5052m1488,5059l1488,1017e" filled="false" stroked="true" strokeweight=".75pt" strokecolor="#000000">
                  <v:path arrowok="t"/>
                  <v:stroke dashstyle="solid"/>
                </v:shape>
                <v:shape style="position:absolute;left:8643;top:1009;width:1875;height:4095" type="#_x0000_t75" id="docshape33" stroked="false">
                  <v:imagedata r:id="rId13" o:title=""/>
                </v:shape>
                <v:shape style="position:absolute;left:8635;top:1001;width:1905;height:4125" id="docshape34" coordorigin="8636,1002" coordsize="1905,4125" path="m8636,1009l10533,1009m10533,1002l10533,5119m10541,5119l8643,5119m8643,5127l8643,1009e" filled="false" stroked="true" strokeweight=".75pt" strokecolor="#000000">
                  <v:path arrowok="t"/>
                  <v:stroke dashstyle="solid"/>
                </v:shape>
                <v:shape style="position:absolute;left:888;top:304;width:10230;height:5265" type="#_x0000_t202" id="docshape35" filled="false" stroked="false">
                  <v:textbox inset="0,0,0,0">
                    <w:txbxContent>
                      <w:p>
                        <w:pPr>
                          <w:spacing w:before="225"/>
                          <w:ind w:left="0" w:right="0" w:firstLine="0"/>
                          <w:jc w:val="center"/>
                          <w:rPr>
                            <w:b/>
                            <w:sz w:val="24"/>
                          </w:rPr>
                        </w:pPr>
                        <w:r>
                          <w:rPr>
                            <w:b/>
                            <w:sz w:val="24"/>
                          </w:rPr>
                          <w:t>Beneficiary registration/status/dispute </w:t>
                        </w:r>
                        <w:r>
                          <w:rPr>
                            <w:b/>
                            <w:spacing w:val="-2"/>
                            <w:sz w:val="24"/>
                          </w:rPr>
                          <w:t>screens</w:t>
                        </w:r>
                      </w:p>
                    </w:txbxContent>
                  </v:textbox>
                  <w10:wrap type="none"/>
                </v:shape>
                <w10:wrap type="topAndBottom"/>
              </v:group>
            </w:pict>
          </mc:Fallback>
        </mc:AlternateContent>
      </w:r>
    </w:p>
    <w:p>
      <w:pPr>
        <w:pStyle w:val="BodyText"/>
        <w:spacing w:after="0"/>
        <w:rPr>
          <w:b/>
          <w:sz w:val="20"/>
        </w:rPr>
        <w:sectPr>
          <w:pgSz w:w="12240" w:h="15840"/>
          <w:pgMar w:header="490" w:footer="698" w:top="940" w:bottom="920" w:left="720" w:right="720"/>
        </w:sectPr>
      </w:pPr>
    </w:p>
    <w:p>
      <w:pPr>
        <w:pStyle w:val="Heading1"/>
        <w:numPr>
          <w:ilvl w:val="0"/>
          <w:numId w:val="12"/>
        </w:numPr>
        <w:tabs>
          <w:tab w:pos="553" w:val="left" w:leader="none"/>
        </w:tabs>
        <w:spacing w:line="240" w:lineRule="auto" w:before="5" w:after="0"/>
        <w:ind w:left="553" w:right="0" w:hanging="266"/>
        <w:jc w:val="left"/>
      </w:pPr>
      <w:bookmarkStart w:name="6. System Workflow " w:id="50"/>
      <w:bookmarkEnd w:id="50"/>
      <w:r>
        <w:rPr>
          <w:b w:val="0"/>
        </w:rPr>
      </w:r>
      <w:r>
        <w:rPr/>
        <w:t>System </w:t>
      </w:r>
      <w:r>
        <w:rPr>
          <w:spacing w:val="-2"/>
        </w:rPr>
        <w:t>Workflow</w:t>
      </w:r>
    </w:p>
    <w:p>
      <w:pPr>
        <w:pStyle w:val="BodyText"/>
        <w:spacing w:line="276" w:lineRule="auto" w:before="42"/>
        <w:ind w:left="287" w:right="403"/>
      </w:pPr>
      <w:pPr>
        <w:pStyle w:val="BodyText"/>
      </w:pPr>
      <w:r>
        <w:rPr/>
        <w:t>In everyday use, the phone reads the card, the central service checks the relevant record, and a person reviews any uncertain result. Staff reports and beneficiary disputes are sent to the responsible office; only authorized staff can change government records.</w:t>
      </w:r>
    </w:p>
    <w:p>
      <w:pPr>
        <w:pStyle w:val="BodyText"/>
        <w:spacing w:before="0"/>
        <w:rPr>
          <w:b/>
          <w:sz w:val="20"/>
        </w:rPr>
      </w:pPr>
    </w:p>
    <w:p>
      <w:pPr>
        <w:pStyle w:val="BodyText"/>
        <w:spacing w:before="49"/>
        <w:rPr>
          <w:b/>
          <w:sz w:val="20"/>
        </w:rPr>
      </w:pPr>
      <w:r>
        <w:rPr>
          <w:b/>
          <w:sz w:val="20"/>
        </w:rPr>
        <w:drawing>
          <wp:anchor distT="0" distB="0" distL="0" distR="0" allowOverlap="1" layoutInCell="1" locked="0" behindDoc="1" simplePos="0" relativeHeight="487593984">
            <wp:simplePos x="0" y="0"/>
            <wp:positionH relativeFrom="page">
              <wp:posOffset>659129</wp:posOffset>
            </wp:positionH>
            <wp:positionV relativeFrom="paragraph">
              <wp:posOffset>193013</wp:posOffset>
            </wp:positionV>
            <wp:extent cx="6430466" cy="1905762"/>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4" cstate="print"/>
                    <a:stretch>
                      <a:fillRect/>
                    </a:stretch>
                  </pic:blipFill>
                  <pic:spPr>
                    <a:xfrm>
                      <a:off x="0" y="0"/>
                      <a:ext cx="6430466" cy="1905762"/>
                    </a:xfrm>
                    <a:prstGeom prst="rect">
                      <a:avLst/>
                    </a:prstGeom>
                  </pic:spPr>
                </pic:pic>
              </a:graphicData>
            </a:graphic>
          </wp:anchor>
        </w:drawing>
      </w:r>
    </w:p>
    <w:p>
      <w:pPr>
        <w:pStyle w:val="BodyText"/>
        <w:spacing w:before="0"/>
        <w:rPr>
          <w:b/>
        </w:rPr>
      </w:pPr>
    </w:p>
    <w:p>
      <w:pPr>
        <w:pStyle w:val="BodyText"/>
        <w:spacing w:before="0"/>
        <w:rPr>
          <w:b/>
        </w:rPr>
      </w:pPr>
    </w:p>
    <w:p>
      <w:pPr>
        <w:pStyle w:val="BodyText"/>
        <w:spacing w:before="10"/>
        <w:rPr>
          <w:b/>
        </w:rPr>
      </w:pPr>
    </w:p>
    <w:p>
      <w:pPr>
        <w:pStyle w:val="Heading1"/>
        <w:numPr>
          <w:ilvl w:val="1"/>
          <w:numId w:val="12"/>
        </w:numPr>
        <w:tabs>
          <w:tab w:pos="687" w:val="left" w:leader="none"/>
        </w:tabs>
        <w:spacing w:line="240" w:lineRule="auto" w:before="0" w:after="0"/>
        <w:ind w:left="687" w:right="0" w:hanging="400"/>
        <w:jc w:val="left"/>
      </w:pPr>
      <w:bookmarkStart w:name=" " w:id="51"/>
      <w:bookmarkEnd w:id="51"/>
      <w:r>
        <w:rPr>
          <w:b w:val="0"/>
        </w:rPr>
      </w:r>
      <w:bookmarkStart w:name="6.1 End-to-End Flow " w:id="52"/>
      <w:bookmarkEnd w:id="52"/>
      <w:r>
        <w:rPr>
          <w:b w:val="0"/>
        </w:rPr>
      </w:r>
      <w:r>
        <w:rPr/>
        <w:t>End-to-End </w:t>
      </w:r>
      <w:r>
        <w:rPr>
          <w:spacing w:val="-4"/>
        </w:rPr>
        <w:t>Flow</w:t>
      </w:r>
    </w:p>
    <w:p>
      <w:pPr>
        <w:pStyle w:val="ListParagraph"/>
        <w:numPr>
          <w:ilvl w:val="0"/>
          <w:numId w:val="13"/>
        </w:numPr>
        <w:tabs>
          <w:tab w:pos="646" w:val="left" w:leader="none"/>
        </w:tabs>
        <w:spacing w:line="240" w:lineRule="auto" w:before="42" w:after="0"/>
        <w:ind w:left="646" w:right="0" w:hanging="359"/>
        <w:jc w:val="left"/>
        <w:rPr>
          <w:sz w:val="24"/>
        </w:rPr>
      </w:pPr>
      <w:r>
        <w:rPr>
          <w:sz w:val="24"/>
        </w:rPr>
        <w:t>Authenticate the appropriate </w:t>
      </w:r>
      <w:r>
        <w:rPr>
          <w:spacing w:val="-2"/>
          <w:sz w:val="24"/>
        </w:rPr>
        <w:t>user.</w:t>
      </w:r>
    </w:p>
    <w:p>
      <w:pPr>
        <w:pStyle w:val="ListParagraph"/>
        <w:numPr>
          <w:ilvl w:val="0"/>
          <w:numId w:val="13"/>
        </w:numPr>
        <w:tabs>
          <w:tab w:pos="646" w:val="left" w:leader="none"/>
        </w:tabs>
        <w:spacing w:line="240" w:lineRule="auto" w:before="41" w:after="0"/>
        <w:ind w:left="646" w:right="0" w:hanging="359"/>
        <w:jc w:val="left"/>
        <w:rPr>
          <w:sz w:val="24"/>
        </w:rPr>
      </w:pPr>
      <w:r>
        <w:rPr>
          <w:sz w:val="24"/>
        </w:rPr>
        <w:t>Capture the supported ID or use the manual-entry </w:t>
      </w:r>
      <w:r>
        <w:rPr>
          <w:spacing w:val="-2"/>
          <w:sz w:val="24"/>
        </w:rPr>
        <w:t>fallback.</w:t>
      </w:r>
    </w:p>
    <w:p>
      <w:pPr>
        <w:pStyle w:val="ListParagraph"/>
        <w:numPr>
          <w:ilvl w:val="0"/>
          <w:numId w:val="13"/>
        </w:numPr>
        <w:tabs>
          <w:tab w:pos="646" w:val="left" w:leader="none"/>
        </w:tabs>
        <w:spacing w:line="240" w:lineRule="auto" w:before="41" w:after="0"/>
        <w:ind w:left="646" w:right="0" w:hanging="359"/>
        <w:jc w:val="left"/>
        <w:rPr>
          <w:sz w:val="24"/>
        </w:rPr>
      </w:pPr>
      <w:r>
        <w:rPr>
          <w:sz w:val="24"/>
        </w:rPr>
        <w:t>Assess image quality and preprocess accepted </w:t>
      </w:r>
      <w:r>
        <w:rPr>
          <w:spacing w:val="-2"/>
          <w:sz w:val="24"/>
        </w:rPr>
        <w:t>images.</w:t>
      </w:r>
    </w:p>
    <w:p>
      <w:pPr>
        <w:pStyle w:val="ListParagraph"/>
        <w:numPr>
          <w:ilvl w:val="0"/>
          <w:numId w:val="13"/>
        </w:numPr>
        <w:tabs>
          <w:tab w:pos="647" w:val="left" w:leader="none"/>
        </w:tabs>
        <w:spacing w:line="276" w:lineRule="auto" w:before="42" w:after="0"/>
        <w:ind w:left="647" w:right="1230" w:hanging="360"/>
        <w:jc w:val="left"/>
        <w:rPr>
          <w:sz w:val="24"/>
        </w:rPr>
      </w:pPr>
      <w:r>
        <w:rPr>
          <w:sz w:val="24"/>
        </w:rPr>
        <w:t>The scanner uses OCR to read fields from supported card layouts. OCR can make mistakes; the displayed quality score is a guide, not proof that an ID is genuine. Check the physical card and all important fields before sending the request.</w:t>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p>
    <w:p>
      <w:pPr>
        <w:pStyle w:val="ListParagraph"/>
        <w:numPr>
          <w:ilvl w:val="0"/>
          <w:numId w:val="13"/>
        </w:numPr>
        <w:tabs>
          <w:tab w:pos="646" w:val="left" w:leader="none"/>
        </w:tabs>
        <w:spacing w:line="240" w:lineRule="auto" w:before="0" w:after="0"/>
        <w:ind w:left="646" w:right="0" w:hanging="359"/>
        <w:jc w:val="left"/>
        <w:rPr>
          <w:sz w:val="24"/>
        </w:rPr>
      </w:pPr>
      <w:r>
        <w:rPr>
          <w:sz w:val="24"/>
        </w:rPr>
        <w:t>The central iDetect API checks the submitted details against the relevant Senior Citizen or PWD record and applies the system’s matching/status rules. It is not a direct connection from the phone to two separate government databases.</w:t>
      </w:r>
      <w:r>
        <w:rPr>
          <w:spacing w:val="-2"/>
          <w:sz w:val="24"/>
        </w:rPr>
      </w:r>
    </w:p>
    <w:p>
      <w:pPr>
        <w:pStyle w:val="ListParagraph"/>
        <w:numPr>
          <w:ilvl w:val="0"/>
          <w:numId w:val="13"/>
        </w:numPr>
        <w:tabs>
          <w:tab w:pos="646" w:val="left" w:leader="none"/>
        </w:tabs>
        <w:spacing w:line="240" w:lineRule="auto" w:before="41" w:after="0"/>
        <w:ind w:left="646" w:right="0" w:hanging="359"/>
        <w:jc w:val="left"/>
        <w:rPr>
          <w:sz w:val="24"/>
        </w:rPr>
      </w:pPr>
      <w:r>
        <w:rPr>
          <w:sz w:val="24"/>
        </w:rPr>
        <w:t>The result is one of VALID, SUSPICIOUS, INVALID, or MANUAL_REVIEW. The system records the verification attempt; use the status table earlier in this manual to decide what to do next.</w:t>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pacing w:val="-2"/>
          <w:sz w:val="24"/>
        </w:rPr>
      </w:r>
    </w:p>
    <w:p>
      <w:pPr>
        <w:pStyle w:val="ListParagraph"/>
        <w:numPr>
          <w:ilvl w:val="0"/>
          <w:numId w:val="13"/>
        </w:numPr>
        <w:tabs>
          <w:tab w:pos="646" w:val="left" w:leader="none"/>
        </w:tabs>
        <w:spacing w:line="240" w:lineRule="auto" w:before="42" w:after="0"/>
        <w:ind w:left="646" w:right="0" w:hanging="359"/>
        <w:jc w:val="left"/>
        <w:rPr>
          <w:sz w:val="24"/>
        </w:rPr>
      </w:pPr>
      <w:r>
        <w:rPr>
          <w:sz w:val="24"/>
        </w:rPr>
        <w:t>Flag suspicious/invalid credentials when appropriate and route to </w:t>
      </w:r>
      <w:r>
        <w:rPr>
          <w:spacing w:val="-2"/>
          <w:sz w:val="24"/>
        </w:rPr>
        <w:t>OSCA/PDAO.</w:t>
      </w:r>
    </w:p>
    <w:p>
      <w:pPr>
        <w:pStyle w:val="ListParagraph"/>
        <w:numPr>
          <w:ilvl w:val="0"/>
          <w:numId w:val="13"/>
        </w:numPr>
        <w:tabs>
          <w:tab w:pos="646" w:val="left" w:leader="none"/>
        </w:tabs>
        <w:spacing w:line="240" w:lineRule="auto" w:before="41" w:after="0"/>
        <w:ind w:left="646" w:right="0" w:hanging="359"/>
        <w:jc w:val="left"/>
        <w:rPr>
          <w:sz w:val="24"/>
        </w:rPr>
      </w:pPr>
      <w:r>
        <w:rPr>
          <w:sz w:val="24"/>
        </w:rPr>
        <w:t>Investigate and synchronize confirmed status across connected Client </w:t>
      </w:r>
      <w:r>
        <w:rPr>
          <w:spacing w:val="-2"/>
          <w:sz w:val="24"/>
        </w:rPr>
        <w:t>Portals.</w:t>
      </w:r>
    </w:p>
    <w:p>
      <w:pPr>
        <w:pStyle w:val="ListParagraph"/>
        <w:numPr>
          <w:ilvl w:val="0"/>
          <w:numId w:val="13"/>
        </w:numPr>
        <w:tabs>
          <w:tab w:pos="646" w:val="left" w:leader="none"/>
        </w:tabs>
        <w:spacing w:line="240" w:lineRule="auto" w:before="41" w:after="0"/>
        <w:ind w:left="646" w:right="0" w:hanging="359"/>
        <w:jc w:val="left"/>
        <w:rPr>
          <w:sz w:val="24"/>
        </w:rPr>
      </w:pPr>
      <w:r>
        <w:rPr>
          <w:sz w:val="24"/>
        </w:rPr>
        <w:t>Notify registered beneficiaries and support disputes/accountability </w:t>
      </w:r>
      <w:r>
        <w:rPr>
          <w:spacing w:val="-2"/>
          <w:sz w:val="24"/>
        </w:rPr>
        <w:t>reports.</w:t>
      </w:r>
    </w:p>
    <w:p>
      <w:pPr>
        <w:pStyle w:val="BodyText"/>
        <w:spacing w:before="11"/>
        <w:rPr>
          <w:sz w:val="18"/>
        </w:rPr>
      </w:pPr>
      <w:r>
        <w:rPr>
          <w:sz w:val="18"/>
        </w:rPr>
        <mc:AlternateContent>
          <mc:Choice Requires="wps">
            <w:drawing>
              <wp:anchor distT="0" distB="0" distL="0" distR="0" allowOverlap="1" layoutInCell="1" locked="0" behindDoc="1" simplePos="0" relativeHeight="487594496">
                <wp:simplePos x="0" y="0"/>
                <wp:positionH relativeFrom="page">
                  <wp:posOffset>563879</wp:posOffset>
                </wp:positionH>
                <wp:positionV relativeFrom="paragraph">
                  <wp:posOffset>153719</wp:posOffset>
                </wp:positionV>
                <wp:extent cx="6496050" cy="70485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6496050" cy="704850"/>
                        </a:xfrm>
                        <a:prstGeom prst="rect">
                          <a:avLst/>
                        </a:prstGeom>
                        <a:solidFill>
                          <a:srgbClr val="E9F7F0"/>
                        </a:solidFill>
                      </wps:spPr>
                      <wps:txbx>
                        <w:txbxContent>
                          <w:p>
                            <w:pPr>
                              <w:pStyle w:val="BodyText"/>
                              <w:spacing w:line="276" w:lineRule="auto" w:before="135"/>
                              <w:ind w:left="120"/>
                              <w:rPr>
                                <w:color w:val="000000"/>
                              </w:rPr>
                            </w:pPr>
                            <w:r>
                              <w:rPr>
                                <w:b/>
                                <w:color w:val="000000"/>
                              </w:rPr>
                              <w:t>SYNCHRONIZATION</w:t>
                            </w:r>
                            <w:r>
                              <w:rPr>
                                <w:b/>
                                <w:color w:val="000000"/>
                                <w:spacing w:val="40"/>
                              </w:rPr>
                              <w:t> </w:t>
                            </w:r>
                            <w:r>
                              <w:rPr>
                                <w:color w:val="000000"/>
                              </w:rPr>
                              <w:t>Confirmed</w:t>
                            </w:r>
                            <w:r>
                              <w:rPr>
                                <w:color w:val="000000"/>
                                <w:spacing w:val="-6"/>
                              </w:rPr>
                              <w:t> </w:t>
                            </w:r>
                            <w:r>
                              <w:rPr>
                                <w:color w:val="000000"/>
                              </w:rPr>
                              <w:t>fraud</w:t>
                            </w:r>
                            <w:r>
                              <w:rPr>
                                <w:color w:val="000000"/>
                                <w:spacing w:val="-6"/>
                              </w:rPr>
                              <w:t> </w:t>
                            </w:r>
                            <w:r>
                              <w:rPr>
                                <w:color w:val="000000"/>
                              </w:rPr>
                              <w:t>status</w:t>
                            </w:r>
                            <w:r>
                              <w:rPr>
                                <w:color w:val="000000"/>
                                <w:spacing w:val="-6"/>
                              </w:rPr>
                              <w:t> </w:t>
                            </w:r>
                            <w:r>
                              <w:rPr>
                                <w:color w:val="000000"/>
                              </w:rPr>
                              <w:t>is</w:t>
                            </w:r>
                            <w:r>
                              <w:rPr>
                                <w:color w:val="000000"/>
                                <w:spacing w:val="-6"/>
                              </w:rPr>
                              <w:t> </w:t>
                            </w:r>
                            <w:r>
                              <w:rPr>
                                <w:color w:val="000000"/>
                              </w:rPr>
                              <w:t>designed</w:t>
                            </w:r>
                            <w:r>
                              <w:rPr>
                                <w:color w:val="000000"/>
                                <w:spacing w:val="-6"/>
                              </w:rPr>
                              <w:t> </w:t>
                            </w:r>
                            <w:r>
                              <w:rPr>
                                <w:color w:val="000000"/>
                              </w:rPr>
                              <w:t>to</w:t>
                            </w:r>
                            <w:r>
                              <w:rPr>
                                <w:color w:val="000000"/>
                                <w:spacing w:val="-6"/>
                              </w:rPr>
                              <w:t> </w:t>
                            </w:r>
                            <w:r>
                              <w:rPr>
                                <w:color w:val="000000"/>
                              </w:rPr>
                              <w:t>propagate</w:t>
                            </w:r>
                            <w:r>
                              <w:rPr>
                                <w:color w:val="000000"/>
                                <w:spacing w:val="-6"/>
                              </w:rPr>
                              <w:t> </w:t>
                            </w:r>
                            <w:r>
                              <w:rPr>
                                <w:color w:val="000000"/>
                              </w:rPr>
                              <w:t>to</w:t>
                            </w:r>
                            <w:r>
                              <w:rPr>
                                <w:color w:val="000000"/>
                                <w:spacing w:val="-6"/>
                              </w:rPr>
                              <w:t> </w:t>
                            </w:r>
                            <w:r>
                              <w:rPr>
                                <w:color w:val="000000"/>
                              </w:rPr>
                              <w:t>connected</w:t>
                            </w:r>
                            <w:r>
                              <w:rPr>
                                <w:color w:val="000000"/>
                                <w:spacing w:val="-6"/>
                              </w:rPr>
                              <w:t> </w:t>
                            </w:r>
                            <w:r>
                              <w:rPr>
                                <w:color w:val="000000"/>
                              </w:rPr>
                              <w:t>Client Portals within 10 seconds of the database update under normal network conditions.</w:t>
                            </w:r>
                          </w:p>
                        </w:txbxContent>
                      </wps:txbx>
                      <wps:bodyPr wrap="square" lIns="0" tIns="0" rIns="0" bIns="0" rtlCol="0">
                        <a:noAutofit/>
                      </wps:bodyPr>
                    </wps:wsp>
                  </a:graphicData>
                </a:graphic>
              </wp:anchor>
            </w:drawing>
          </mc:Choice>
          <mc:Fallback>
            <w:pict>
              <v:shape style="position:absolute;margin-left:44.399998pt;margin-top:12.103868pt;width:511.5pt;height:55.5pt;mso-position-horizontal-relative:page;mso-position-vertical-relative:paragraph;z-index:-15721984;mso-wrap-distance-left:0;mso-wrap-distance-right:0" type="#_x0000_t202" id="docshape36" filled="true" fillcolor="#e9f7f0" stroked="false">
                <v:textbox inset="0,0,0,0">
                  <w:txbxContent>
                    <w:p>
                      <w:pPr>
                        <w:pStyle w:val="BodyText"/>
                        <w:spacing w:line="276" w:lineRule="auto" w:before="135"/>
                        <w:ind w:left="120"/>
                        <w:rPr>
                          <w:color w:val="000000"/>
                        </w:rPr>
                      </w:pPr>
                      <w:r>
                        <w:rPr>
                          <w:b/>
                          <w:color w:val="000000"/>
                        </w:rPr>
                        <w:t>SYNCHRONIZATION</w:t>
                      </w:r>
                      <w:r>
                        <w:rPr>
                          <w:b/>
                          <w:color w:val="000000"/>
                          <w:spacing w:val="40"/>
                        </w:rPr>
                        <w:t> </w:t>
                      </w:r>
                      <w:r>
                        <w:rPr>
                          <w:color w:val="000000"/>
                        </w:rPr>
                        <w:t>Confirmed</w:t>
                      </w:r>
                      <w:r>
                        <w:rPr>
                          <w:color w:val="000000"/>
                          <w:spacing w:val="-6"/>
                        </w:rPr>
                        <w:t> </w:t>
                      </w:r>
                      <w:r>
                        <w:rPr>
                          <w:color w:val="000000"/>
                        </w:rPr>
                        <w:t>fraud</w:t>
                      </w:r>
                      <w:r>
                        <w:rPr>
                          <w:color w:val="000000"/>
                          <w:spacing w:val="-6"/>
                        </w:rPr>
                        <w:t> </w:t>
                      </w:r>
                      <w:r>
                        <w:rPr>
                          <w:color w:val="000000"/>
                        </w:rPr>
                        <w:t>status</w:t>
                      </w:r>
                      <w:r>
                        <w:rPr>
                          <w:color w:val="000000"/>
                          <w:spacing w:val="-6"/>
                        </w:rPr>
                        <w:t> </w:t>
                      </w:r>
                      <w:r>
                        <w:rPr>
                          <w:color w:val="000000"/>
                        </w:rPr>
                        <w:t>is</w:t>
                      </w:r>
                      <w:r>
                        <w:rPr>
                          <w:color w:val="000000"/>
                          <w:spacing w:val="-6"/>
                        </w:rPr>
                        <w:t> </w:t>
                      </w:r>
                      <w:r>
                        <w:rPr>
                          <w:color w:val="000000"/>
                        </w:rPr>
                        <w:t>designed</w:t>
                      </w:r>
                      <w:r>
                        <w:rPr>
                          <w:color w:val="000000"/>
                          <w:spacing w:val="-6"/>
                        </w:rPr>
                        <w:t> </w:t>
                      </w:r>
                      <w:r>
                        <w:rPr>
                          <w:color w:val="000000"/>
                        </w:rPr>
                        <w:t>to</w:t>
                      </w:r>
                      <w:r>
                        <w:rPr>
                          <w:color w:val="000000"/>
                          <w:spacing w:val="-6"/>
                        </w:rPr>
                        <w:t> </w:t>
                      </w:r>
                      <w:r>
                        <w:rPr>
                          <w:color w:val="000000"/>
                        </w:rPr>
                        <w:t>propagate</w:t>
                      </w:r>
                      <w:r>
                        <w:rPr>
                          <w:color w:val="000000"/>
                          <w:spacing w:val="-6"/>
                        </w:rPr>
                        <w:t> </w:t>
                      </w:r>
                      <w:r>
                        <w:rPr>
                          <w:color w:val="000000"/>
                        </w:rPr>
                        <w:t>to</w:t>
                      </w:r>
                      <w:r>
                        <w:rPr>
                          <w:color w:val="000000"/>
                          <w:spacing w:val="-6"/>
                        </w:rPr>
                        <w:t> </w:t>
                      </w:r>
                      <w:r>
                        <w:rPr>
                          <w:color w:val="000000"/>
                        </w:rPr>
                        <w:t>connected</w:t>
                      </w:r>
                      <w:r>
                        <w:rPr>
                          <w:color w:val="000000"/>
                          <w:spacing w:val="-6"/>
                        </w:rPr>
                        <w:t> </w:t>
                      </w:r>
                      <w:r>
                        <w:rPr>
                          <w:color w:val="000000"/>
                        </w:rPr>
                        <w:t>Client Portals within 10 seconds of the database update under normal network conditions.</w:t>
                      </w:r>
                    </w:p>
                  </w:txbxContent>
                </v:textbox>
                <v:fill type="solid"/>
                <w10:wrap type="topAndBottom"/>
              </v:shape>
            </w:pict>
          </mc:Fallback>
        </mc:AlternateContent>
      </w:r>
    </w:p>
    <w:p>
      <w:pPr>
        <w:pStyle w:val="BodyText"/>
        <w:spacing w:before="236"/>
      </w:pPr>
    </w:p>
    <w:p>
      <w:pPr>
        <w:pStyle w:val="Heading1"/>
        <w:numPr>
          <w:ilvl w:val="1"/>
          <w:numId w:val="12"/>
        </w:numPr>
        <w:tabs>
          <w:tab w:pos="687" w:val="left" w:leader="none"/>
        </w:tabs>
        <w:spacing w:line="240" w:lineRule="auto" w:before="0" w:after="0"/>
        <w:ind w:left="687" w:right="0" w:hanging="400"/>
        <w:jc w:val="left"/>
      </w:pPr>
      <w:bookmarkStart w:name="6.2 Offline / Reconnection Flow " w:id="53"/>
      <w:bookmarkEnd w:id="53"/>
      <w:r>
        <w:rPr>
          <w:b w:val="0"/>
        </w:rPr>
      </w:r>
      <w:r>
        <w:rPr/>
        <w:t>Offline / Reconnection </w:t>
      </w:r>
      <w:r>
        <w:rPr>
          <w:spacing w:val="-4"/>
        </w:rPr>
        <w:t>Flow</w:t>
      </w:r>
    </w:p>
    <w:p>
      <w:pPr>
        <w:pStyle w:val="BodyText"/>
        <w:spacing w:line="276" w:lineRule="auto"/>
        <w:ind w:left="287" w:right="403"/>
      </w:pPr>
      <w:r>
        <w:rPr/>
        <w:t>When the Client Portal is offline, it cannot perform a new live database check. Some previously synchronized blocked-status information may be available but can be out of date. Scans and flags can be queued for automatic retry after the connection returns; a queued item is not yet a completed check or confirmed report. Scans may be dropped after five unsuccessful synchronization attempts. Reconnect, check History/sync status, and contact a supervisor if an item remains pending. Never rely only on cached or offline results to approve a transaction.</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Heading1"/>
        <w:numPr>
          <w:ilvl w:val="1"/>
          <w:numId w:val="12"/>
        </w:numPr>
        <w:tabs>
          <w:tab w:pos="687" w:val="left" w:leader="none"/>
        </w:tabs>
        <w:spacing w:line="240" w:lineRule="auto" w:before="200" w:after="0"/>
        <w:ind w:left="687" w:right="0" w:hanging="400"/>
        <w:jc w:val="left"/>
      </w:pPr>
      <w:bookmarkStart w:name="6.3 Beneficiary Accountability Loop " w:id="54"/>
      <w:bookmarkEnd w:id="54"/>
      <w:r>
        <w:rPr>
          <w:b w:val="0"/>
        </w:rPr>
      </w:r>
      <w:r>
        <w:rPr/>
        <w:t>Beneficiary Accountability </w:t>
      </w:r>
      <w:r>
        <w:rPr>
          <w:spacing w:val="-4"/>
        </w:rPr>
        <w:t>Loop</w:t>
      </w:r>
    </w:p>
    <w:p>
      <w:pPr>
        <w:pStyle w:val="BodyText"/>
        <w:spacing w:line="276" w:lineRule="auto" w:before="42"/>
        <w:ind w:left="287" w:right="403"/>
      </w:pPr>
      <w:r>
        <w:rPr/>
        <w:t>Verification alert → beneficiary checks History → beneficiary submits a dispute or unauthorized-use report → the responsible OSCA/PDAO office reviews beneficiary-record matters or BPLO reviews a business-refusal matter → the beneficiary checks Alerts/Disputes for updates. A report starts a review; it does not automatically change a record or determine fault.</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after="0" w:line="276" w:lineRule="auto"/>
        <w:sectPr>
          <w:pgSz w:w="12240" w:h="15840"/>
          <w:pgMar w:header="490" w:footer="698" w:top="940" w:bottom="920" w:left="720" w:right="720"/>
        </w:sectPr>
      </w:pPr>
    </w:p>
    <w:p>
      <w:pPr>
        <w:pStyle w:val="Heading1"/>
        <w:numPr>
          <w:ilvl w:val="0"/>
          <w:numId w:val="12"/>
        </w:numPr>
        <w:tabs>
          <w:tab w:pos="553" w:val="left" w:leader="none"/>
        </w:tabs>
        <w:spacing w:line="240" w:lineRule="auto" w:before="5" w:after="36"/>
        <w:ind w:left="553" w:right="0" w:hanging="266"/>
        <w:jc w:val="left"/>
      </w:pPr>
      <w:bookmarkStart w:name="7. Troubleshooting &amp; FAQs " w:id="55"/>
      <w:bookmarkEnd w:id="55"/>
      <w:r>
        <w:rPr>
          <w:b w:val="0"/>
        </w:rPr>
      </w:r>
      <w:r>
        <w:rPr/>
        <w:t>Troubleshooting</w:t>
      </w:r>
      <w:r>
        <w:rPr>
          <w:spacing w:val="-7"/>
        </w:rPr>
        <w:t> </w:t>
      </w:r>
      <w:r>
        <w:rPr/>
        <w:t>&amp;</w:t>
      </w:r>
      <w:r>
        <w:rPr>
          <w:spacing w:val="-7"/>
        </w:rPr>
        <w:t> </w:t>
      </w:r>
      <w:r>
        <w:rPr>
          <w:spacing w:val="-4"/>
        </w:rPr>
        <w:t>FAQs</w:t>
      </w:r>
    </w:p>
    <w:tbl>
      <w:tblPr>
        <w:tblW w:w="0" w:type="auto"/>
        <w:jc w:val="left"/>
        <w:tblInd w:w="2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00"/>
        <w:gridCol w:w="3400"/>
        <w:gridCol w:w="3420"/>
      </w:tblGrid>
      <w:tr>
        <w:trPr>
          <w:trHeight w:val="479" w:hRule="atLeast"/>
        </w:trPr>
        <w:tc>
          <w:tcPr>
            <w:tcW w:w="3400" w:type="dxa"/>
            <w:shd w:val="clear" w:color="auto" w:fill="12345B"/>
          </w:tcPr>
          <w:p>
            <w:pPr>
              <w:pStyle w:val="TableParagraph"/>
              <w:rPr>
                <w:b/>
                <w:sz w:val="24"/>
              </w:rPr>
            </w:pPr>
            <w:r>
              <w:rPr>
                <w:b/>
                <w:color w:val="FFFFFF"/>
                <w:spacing w:val="-2"/>
                <w:sz w:val="24"/>
              </w:rPr>
              <w:t>Problem</w:t>
            </w:r>
          </w:p>
        </w:tc>
        <w:tc>
          <w:tcPr>
            <w:tcW w:w="3400" w:type="dxa"/>
            <w:shd w:val="clear" w:color="auto" w:fill="12345B"/>
          </w:tcPr>
          <w:p>
            <w:pPr>
              <w:pStyle w:val="TableParagraph"/>
              <w:ind w:left="108"/>
              <w:rPr>
                <w:b/>
                <w:sz w:val="24"/>
              </w:rPr>
            </w:pPr>
            <w:r>
              <w:rPr>
                <w:b/>
                <w:color w:val="FFFFFF"/>
                <w:sz w:val="24"/>
              </w:rPr>
              <w:t>Possible </w:t>
            </w:r>
            <w:r>
              <w:rPr>
                <w:b/>
                <w:color w:val="FFFFFF"/>
                <w:spacing w:val="-2"/>
                <w:sz w:val="24"/>
              </w:rPr>
              <w:t>cause</w:t>
            </w:r>
          </w:p>
        </w:tc>
        <w:tc>
          <w:tcPr>
            <w:tcW w:w="3420" w:type="dxa"/>
            <w:shd w:val="clear" w:color="auto" w:fill="12345B"/>
          </w:tcPr>
          <w:p>
            <w:pPr>
              <w:pStyle w:val="TableParagraph"/>
              <w:ind w:left="113"/>
              <w:rPr>
                <w:b/>
                <w:sz w:val="24"/>
              </w:rPr>
            </w:pPr>
            <w:r>
              <w:rPr>
                <w:b/>
                <w:color w:val="FFFFFF"/>
                <w:sz w:val="24"/>
              </w:rPr>
              <w:t>Simple </w:t>
            </w:r>
            <w:r>
              <w:rPr>
                <w:b/>
                <w:color w:val="FFFFFF"/>
                <w:spacing w:val="-2"/>
                <w:sz w:val="24"/>
              </w:rPr>
              <w:t>solution</w:t>
            </w:r>
          </w:p>
        </w:tc>
      </w:tr>
      <w:tr>
        <w:trPr>
          <w:trHeight w:val="1019" w:hRule="atLeast"/>
        </w:trPr>
        <w:tc>
          <w:tcPr>
            <w:tcW w:w="3400" w:type="dxa"/>
          </w:tcPr>
          <w:p>
            <w:pPr>
              <w:pStyle w:val="TableParagraph"/>
              <w:spacing w:before="106"/>
              <w:rPr>
                <w:sz w:val="24"/>
              </w:rPr>
            </w:pPr>
            <w:r>
              <w:rPr>
                <w:sz w:val="24"/>
              </w:rPr>
              <w:t>Camera rejects </w:t>
            </w:r>
            <w:r>
              <w:rPr>
                <w:spacing w:val="-2"/>
                <w:sz w:val="24"/>
              </w:rPr>
              <w:t>image</w:t>
            </w:r>
          </w:p>
        </w:tc>
        <w:tc>
          <w:tcPr>
            <w:tcW w:w="3400" w:type="dxa"/>
          </w:tcPr>
          <w:p>
            <w:pPr>
              <w:pStyle w:val="TableParagraph"/>
              <w:spacing w:before="106"/>
              <w:ind w:left="108"/>
              <w:rPr>
                <w:sz w:val="24"/>
              </w:rPr>
            </w:pPr>
            <w:r>
              <w:rPr>
                <w:sz w:val="24"/>
              </w:rPr>
              <w:t>Blur,</w:t>
            </w:r>
            <w:r>
              <w:rPr>
                <w:spacing w:val="-17"/>
                <w:sz w:val="24"/>
              </w:rPr>
              <w:t> </w:t>
            </w:r>
            <w:r>
              <w:rPr>
                <w:sz w:val="24"/>
              </w:rPr>
              <w:t>glare,</w:t>
            </w:r>
            <w:r>
              <w:rPr>
                <w:spacing w:val="-16"/>
                <w:sz w:val="24"/>
              </w:rPr>
              <w:t> </w:t>
            </w:r>
            <w:r>
              <w:rPr>
                <w:sz w:val="24"/>
              </w:rPr>
              <w:t>poor</w:t>
            </w:r>
            <w:r>
              <w:rPr>
                <w:spacing w:val="-17"/>
                <w:sz w:val="24"/>
              </w:rPr>
              <w:t> </w:t>
            </w:r>
            <w:r>
              <w:rPr>
                <w:sz w:val="24"/>
              </w:rPr>
              <w:t>light,</w:t>
            </w:r>
            <w:r>
              <w:rPr>
                <w:spacing w:val="-16"/>
                <w:sz w:val="24"/>
              </w:rPr>
              <w:t> </w:t>
            </w:r>
            <w:r>
              <w:rPr>
                <w:sz w:val="24"/>
              </w:rPr>
              <w:t>skew, damaged ID</w:t>
            </w:r>
          </w:p>
        </w:tc>
        <w:tc>
          <w:tcPr>
            <w:tcW w:w="3420" w:type="dxa"/>
          </w:tcPr>
          <w:p>
            <w:pPr>
              <w:pStyle w:val="TableParagraph"/>
              <w:spacing w:before="106"/>
              <w:ind w:left="113" w:right="210"/>
              <w:rPr>
                <w:sz w:val="24"/>
              </w:rPr>
            </w:pPr>
            <w:r>
              <w:rPr>
                <w:sz w:val="24"/>
              </w:rPr>
              <w:t>Reposition,</w:t>
            </w:r>
            <w:r>
              <w:rPr>
                <w:spacing w:val="-17"/>
                <w:sz w:val="24"/>
              </w:rPr>
              <w:t> </w:t>
            </w:r>
            <w:r>
              <w:rPr>
                <w:sz w:val="24"/>
              </w:rPr>
              <w:t>improve</w:t>
            </w:r>
            <w:r>
              <w:rPr>
                <w:spacing w:val="-17"/>
                <w:sz w:val="24"/>
              </w:rPr>
              <w:t> </w:t>
            </w:r>
            <w:r>
              <w:rPr>
                <w:sz w:val="24"/>
              </w:rPr>
              <w:t>lighting, steady camera, recapture; use manual entry if needed.</w:t>
            </w:r>
          </w:p>
        </w:tc>
      </w:tr>
      <w:tr>
        <w:trPr>
          <w:trHeight w:val="760" w:hRule="atLeast"/>
        </w:trPr>
        <w:tc>
          <w:tcPr>
            <w:tcW w:w="3400" w:type="dxa"/>
            <w:shd w:val="clear" w:color="auto" w:fill="F4F6FA"/>
          </w:tcPr>
          <w:p>
            <w:pPr>
              <w:pStyle w:val="TableParagraph"/>
              <w:spacing w:before="119"/>
              <w:rPr>
                <w:sz w:val="24"/>
              </w:rPr>
            </w:pPr>
            <w:r>
              <w:rPr>
                <w:sz w:val="24"/>
              </w:rPr>
              <w:t>OCR is </w:t>
            </w:r>
            <w:r>
              <w:rPr>
                <w:spacing w:val="-2"/>
                <w:sz w:val="24"/>
              </w:rPr>
              <w:t>wrong</w:t>
            </w:r>
          </w:p>
        </w:tc>
        <w:tc>
          <w:tcPr>
            <w:tcW w:w="3400" w:type="dxa"/>
            <w:shd w:val="clear" w:color="auto" w:fill="F4F6FA"/>
          </w:tcPr>
          <w:p>
            <w:pPr>
              <w:pStyle w:val="TableParagraph"/>
              <w:spacing w:before="119"/>
              <w:ind w:left="108"/>
              <w:rPr>
                <w:sz w:val="24"/>
              </w:rPr>
            </w:pPr>
            <w:r>
              <w:rPr>
                <w:sz w:val="24"/>
              </w:rPr>
              <w:t>Poor image or unsupported/aged</w:t>
            </w:r>
            <w:r>
              <w:rPr>
                <w:spacing w:val="-17"/>
                <w:sz w:val="24"/>
              </w:rPr>
              <w:t> </w:t>
            </w:r>
            <w:r>
              <w:rPr>
                <w:sz w:val="24"/>
              </w:rPr>
              <w:t>card</w:t>
            </w:r>
            <w:r>
              <w:rPr>
                <w:spacing w:val="-17"/>
                <w:sz w:val="24"/>
              </w:rPr>
              <w:t> </w:t>
            </w:r>
            <w:r>
              <w:rPr>
                <w:sz w:val="24"/>
              </w:rPr>
              <w:t>layout</w:t>
            </w:r>
          </w:p>
        </w:tc>
        <w:tc>
          <w:tcPr>
            <w:tcW w:w="3420" w:type="dxa"/>
            <w:shd w:val="clear" w:color="auto" w:fill="F4F6FA"/>
          </w:tcPr>
          <w:p>
            <w:pPr>
              <w:pStyle w:val="TableParagraph"/>
              <w:spacing w:before="119"/>
              <w:ind w:left="113"/>
              <w:rPr>
                <w:sz w:val="24"/>
              </w:rPr>
            </w:pPr>
            <w:r>
              <w:rPr>
                <w:sz w:val="24"/>
              </w:rPr>
              <w:t>Review</w:t>
            </w:r>
            <w:r>
              <w:rPr>
                <w:spacing w:val="-13"/>
                <w:sz w:val="24"/>
              </w:rPr>
              <w:t> </w:t>
            </w:r>
            <w:r>
              <w:rPr>
                <w:sz w:val="24"/>
              </w:rPr>
              <w:t>and</w:t>
            </w:r>
            <w:r>
              <w:rPr>
                <w:spacing w:val="-13"/>
                <w:sz w:val="24"/>
              </w:rPr>
              <w:t> </w:t>
            </w:r>
            <w:r>
              <w:rPr>
                <w:sz w:val="24"/>
              </w:rPr>
              <w:t>correct</w:t>
            </w:r>
            <w:r>
              <w:rPr>
                <w:spacing w:val="-13"/>
                <w:sz w:val="24"/>
              </w:rPr>
              <w:t> </w:t>
            </w:r>
            <w:r>
              <w:rPr>
                <w:sz w:val="24"/>
              </w:rPr>
              <w:t>extracted fields; use manual fallback.</w:t>
            </w:r>
          </w:p>
        </w:tc>
      </w:tr>
      <w:tr>
        <w:trPr>
          <w:trHeight w:val="1319" w:hRule="atLeast"/>
        </w:trPr>
        <w:tc>
          <w:tcPr>
            <w:tcW w:w="3400" w:type="dxa"/>
          </w:tcPr>
          <w:p>
            <w:pPr>
              <w:pStyle w:val="TableParagraph"/>
              <w:spacing w:before="116"/>
              <w:rPr>
                <w:sz w:val="24"/>
              </w:rPr>
            </w:pPr>
            <w:r>
              <w:rPr>
                <w:sz w:val="24"/>
              </w:rPr>
              <w:t>Validation</w:t>
            </w:r>
            <w:r>
              <w:rPr>
                <w:spacing w:val="-9"/>
                <w:sz w:val="24"/>
              </w:rPr>
              <w:t> </w:t>
            </w:r>
            <w:r>
              <w:rPr>
                <w:sz w:val="24"/>
              </w:rPr>
              <w:t>is</w:t>
            </w:r>
            <w:r>
              <w:rPr>
                <w:spacing w:val="-9"/>
                <w:sz w:val="24"/>
              </w:rPr>
              <w:t> </w:t>
            </w:r>
            <w:r>
              <w:rPr>
                <w:spacing w:val="-4"/>
                <w:sz w:val="24"/>
              </w:rPr>
              <w:t>slow</w:t>
            </w:r>
          </w:p>
        </w:tc>
        <w:tc>
          <w:tcPr>
            <w:tcW w:w="3400" w:type="dxa"/>
          </w:tcPr>
          <w:p>
            <w:pPr>
              <w:pStyle w:val="TableParagraph"/>
              <w:spacing w:before="116"/>
              <w:ind w:left="108"/>
              <w:rPr>
                <w:sz w:val="24"/>
              </w:rPr>
            </w:pPr>
            <w:r>
              <w:rPr>
                <w:sz w:val="24"/>
              </w:rPr>
              <w:t>Network/service </w:t>
            </w:r>
            <w:r>
              <w:rPr>
                <w:spacing w:val="-2"/>
                <w:sz w:val="24"/>
              </w:rPr>
              <w:t>latency</w:t>
            </w:r>
          </w:p>
        </w:tc>
        <w:tc>
          <w:tcPr>
            <w:tcW w:w="3420" w:type="dxa"/>
          </w:tcPr>
          <w:p>
            <w:pPr>
              <w:pStyle w:val="TableParagraph"/>
              <w:spacing w:before="116"/>
              <w:ind w:left="113"/>
              <w:rPr>
                <w:sz w:val="24"/>
              </w:rPr>
            </w:pPr>
            <w:r>
              <w:rPr>
                <w:sz w:val="24"/>
              </w:rPr>
              <w:t>Wait</w:t>
            </w:r>
            <w:r>
              <w:rPr>
                <w:spacing w:val="-11"/>
                <w:sz w:val="24"/>
              </w:rPr>
              <w:t> </w:t>
            </w:r>
            <w:r>
              <w:rPr>
                <w:sz w:val="24"/>
              </w:rPr>
              <w:t>for</w:t>
            </w:r>
            <w:r>
              <w:rPr>
                <w:spacing w:val="-11"/>
                <w:sz w:val="24"/>
              </w:rPr>
              <w:t> </w:t>
            </w:r>
            <w:r>
              <w:rPr>
                <w:sz w:val="24"/>
              </w:rPr>
              <w:t>result;</w:t>
            </w:r>
            <w:r>
              <w:rPr>
                <w:spacing w:val="-11"/>
                <w:sz w:val="24"/>
              </w:rPr>
              <w:t> </w:t>
            </w:r>
            <w:r>
              <w:rPr>
                <w:sz w:val="24"/>
              </w:rPr>
              <w:t>if</w:t>
            </w:r>
            <w:r>
              <w:rPr>
                <w:spacing w:val="-11"/>
                <w:sz w:val="24"/>
              </w:rPr>
              <w:t> </w:t>
            </w:r>
            <w:r>
              <w:rPr>
                <w:sz w:val="24"/>
              </w:rPr>
              <w:t>offline,</w:t>
            </w:r>
            <w:r>
              <w:rPr>
                <w:spacing w:val="-11"/>
                <w:sz w:val="24"/>
              </w:rPr>
              <w:t> </w:t>
            </w:r>
            <w:r>
              <w:rPr>
                <w:sz w:val="24"/>
              </w:rPr>
              <w:t>follow offline guidance and use cached results only when </w:t>
            </w:r>
            <w:r>
              <w:rPr>
                <w:spacing w:val="-2"/>
                <w:sz w:val="24"/>
              </w:rPr>
              <w:t>labeled.</w:t>
            </w:r>
          </w:p>
        </w:tc>
      </w:tr>
      <w:tr>
        <w:trPr>
          <w:trHeight w:val="760" w:hRule="atLeast"/>
        </w:trPr>
        <w:tc>
          <w:tcPr>
            <w:tcW w:w="3400" w:type="dxa"/>
            <w:shd w:val="clear" w:color="auto" w:fill="F4F6FA"/>
          </w:tcPr>
          <w:p>
            <w:pPr>
              <w:pStyle w:val="TableParagraph"/>
              <w:rPr>
                <w:sz w:val="24"/>
              </w:rPr>
            </w:pPr>
            <w:r>
              <w:rPr>
                <w:sz w:val="24"/>
              </w:rPr>
              <w:t>No live result </w:t>
            </w:r>
            <w:r>
              <w:rPr>
                <w:spacing w:val="-2"/>
                <w:sz w:val="24"/>
              </w:rPr>
              <w:t>offline</w:t>
            </w:r>
          </w:p>
        </w:tc>
        <w:tc>
          <w:tcPr>
            <w:tcW w:w="3400" w:type="dxa"/>
            <w:shd w:val="clear" w:color="auto" w:fill="F4F6FA"/>
          </w:tcPr>
          <w:p>
            <w:pPr>
              <w:pStyle w:val="TableParagraph"/>
              <w:ind w:left="108"/>
              <w:rPr>
                <w:sz w:val="24"/>
              </w:rPr>
            </w:pPr>
            <w:r>
              <w:rPr>
                <w:sz w:val="24"/>
              </w:rPr>
              <w:t>Credential not in local </w:t>
            </w:r>
            <w:r>
              <w:rPr>
                <w:spacing w:val="-2"/>
                <w:sz w:val="24"/>
              </w:rPr>
              <w:t>cache</w:t>
            </w:r>
          </w:p>
        </w:tc>
        <w:tc>
          <w:tcPr>
            <w:tcW w:w="3420" w:type="dxa"/>
            <w:shd w:val="clear" w:color="auto" w:fill="F4F6FA"/>
          </w:tcPr>
          <w:p>
            <w:pPr>
              <w:pStyle w:val="TableParagraph"/>
              <w:ind w:left="113" w:right="210"/>
              <w:rPr>
                <w:sz w:val="24"/>
              </w:rPr>
            </w:pPr>
            <w:r>
              <w:rPr>
                <w:sz w:val="24"/>
              </w:rPr>
              <w:t>Reconnect</w:t>
            </w:r>
            <w:r>
              <w:rPr>
                <w:spacing w:val="-13"/>
                <w:sz w:val="24"/>
              </w:rPr>
              <w:t> </w:t>
            </w:r>
            <w:r>
              <w:rPr>
                <w:sz w:val="24"/>
              </w:rPr>
              <w:t>before</w:t>
            </w:r>
            <w:r>
              <w:rPr>
                <w:spacing w:val="-13"/>
                <w:sz w:val="24"/>
              </w:rPr>
              <w:t> </w:t>
            </w:r>
            <w:r>
              <w:rPr>
                <w:sz w:val="24"/>
              </w:rPr>
              <w:t>relying</w:t>
            </w:r>
            <w:r>
              <w:rPr>
                <w:spacing w:val="-13"/>
                <w:sz w:val="24"/>
              </w:rPr>
              <w:t> </w:t>
            </w:r>
            <w:r>
              <w:rPr>
                <w:sz w:val="24"/>
              </w:rPr>
              <w:t>on a live database result.</w:t>
            </w:r>
          </w:p>
        </w:tc>
      </w:tr>
      <w:tr>
        <w:trPr>
          <w:trHeight w:val="1300" w:hRule="atLeast"/>
        </w:trPr>
        <w:tc>
          <w:tcPr>
            <w:tcW w:w="3400" w:type="dxa"/>
          </w:tcPr>
          <w:p>
            <w:pPr>
              <w:pStyle w:val="TableParagraph"/>
              <w:spacing w:before="102"/>
              <w:rPr>
                <w:sz w:val="24"/>
              </w:rPr>
            </w:pPr>
            <w:r>
              <w:rPr>
                <w:sz w:val="24"/>
              </w:rPr>
              <w:t>Flag is </w:t>
            </w:r>
            <w:r>
              <w:rPr>
                <w:spacing w:val="-2"/>
                <w:sz w:val="24"/>
              </w:rPr>
              <w:t>pending</w:t>
            </w:r>
          </w:p>
        </w:tc>
        <w:tc>
          <w:tcPr>
            <w:tcW w:w="3400" w:type="dxa"/>
          </w:tcPr>
          <w:p>
            <w:pPr>
              <w:pStyle w:val="TableParagraph"/>
              <w:spacing w:before="102"/>
              <w:ind w:left="108"/>
              <w:rPr>
                <w:sz w:val="24"/>
              </w:rPr>
            </w:pPr>
            <w:r>
              <w:rPr>
                <w:sz w:val="24"/>
              </w:rPr>
              <w:t>Queued</w:t>
            </w:r>
            <w:r>
              <w:rPr>
                <w:spacing w:val="-15"/>
                <w:sz w:val="24"/>
              </w:rPr>
              <w:t> </w:t>
            </w:r>
            <w:r>
              <w:rPr>
                <w:sz w:val="24"/>
              </w:rPr>
              <w:t>while</w:t>
            </w:r>
            <w:r>
              <w:rPr>
                <w:spacing w:val="-15"/>
                <w:sz w:val="24"/>
              </w:rPr>
              <w:t> </w:t>
            </w:r>
            <w:r>
              <w:rPr>
                <w:sz w:val="24"/>
              </w:rPr>
              <w:t>offline</w:t>
            </w:r>
            <w:r>
              <w:rPr>
                <w:spacing w:val="-15"/>
                <w:sz w:val="24"/>
              </w:rPr>
              <w:t> </w:t>
            </w:r>
            <w:r>
              <w:rPr>
                <w:sz w:val="24"/>
              </w:rPr>
              <w:t>or temporary sync failure</w:t>
            </w:r>
          </w:p>
        </w:tc>
        <w:tc>
          <w:tcPr>
            <w:tcW w:w="3420" w:type="dxa"/>
          </w:tcPr>
          <w:p>
            <w:pPr>
              <w:pStyle w:val="TableParagraph"/>
              <w:spacing w:before="102"/>
              <w:ind w:left="113" w:right="78"/>
              <w:rPr>
                <w:sz w:val="24"/>
              </w:rPr>
            </w:pPr>
            <w:r>
              <w:rPr>
                <w:sz w:val="24"/>
              </w:rPr>
              <w:t>Keep</w:t>
            </w:r>
            <w:r>
              <w:rPr>
                <w:spacing w:val="-17"/>
                <w:sz w:val="24"/>
              </w:rPr>
              <w:t> </w:t>
            </w:r>
            <w:r>
              <w:rPr>
                <w:sz w:val="24"/>
              </w:rPr>
              <w:t>device</w:t>
            </w:r>
            <w:r>
              <w:rPr>
                <w:spacing w:val="-17"/>
                <w:sz w:val="24"/>
              </w:rPr>
              <w:t> </w:t>
            </w:r>
            <w:r>
              <w:rPr>
                <w:sz w:val="24"/>
              </w:rPr>
              <w:t>connected; </w:t>
            </w:r>
            <w:r>
              <w:rPr>
                <w:spacing w:val="-2"/>
                <w:sz w:val="24"/>
              </w:rPr>
              <w:t>automatic </w:t>
            </w:r>
            <w:r>
              <w:rPr>
                <w:sz w:val="24"/>
              </w:rPr>
              <w:t>retry/synchronization is </w:t>
            </w:r>
            <w:r>
              <w:rPr>
                <w:spacing w:val="-2"/>
                <w:sz w:val="24"/>
              </w:rPr>
              <w:t>expected.</w:t>
            </w:r>
          </w:p>
        </w:tc>
      </w:tr>
      <w:tr>
        <w:trPr>
          <w:trHeight w:val="760" w:hRule="atLeast"/>
        </w:trPr>
        <w:tc>
          <w:tcPr>
            <w:tcW w:w="3400" w:type="dxa"/>
            <w:shd w:val="clear" w:color="auto" w:fill="F4F6FA"/>
          </w:tcPr>
          <w:p>
            <w:pPr>
              <w:pStyle w:val="TableParagraph"/>
              <w:spacing w:before="111"/>
              <w:rPr>
                <w:sz w:val="24"/>
              </w:rPr>
            </w:pPr>
            <w:r>
              <w:rPr>
                <w:sz w:val="24"/>
              </w:rPr>
              <w:t>Account </w:t>
            </w:r>
            <w:r>
              <w:rPr>
                <w:spacing w:val="-2"/>
                <w:sz w:val="24"/>
              </w:rPr>
              <w:t>locked</w:t>
            </w:r>
          </w:p>
        </w:tc>
        <w:tc>
          <w:tcPr>
            <w:tcW w:w="3400" w:type="dxa"/>
            <w:shd w:val="clear" w:color="auto" w:fill="F4F6FA"/>
          </w:tcPr>
          <w:p>
            <w:pPr>
              <w:pStyle w:val="TableParagraph"/>
              <w:spacing w:before="111"/>
              <w:ind w:left="108"/>
              <w:rPr>
                <w:sz w:val="24"/>
              </w:rPr>
            </w:pPr>
            <w:r>
              <w:rPr>
                <w:sz w:val="24"/>
              </w:rPr>
              <w:t>Three</w:t>
            </w:r>
            <w:r>
              <w:rPr>
                <w:spacing w:val="-13"/>
                <w:sz w:val="24"/>
              </w:rPr>
              <w:t> </w:t>
            </w:r>
            <w:r>
              <w:rPr>
                <w:sz w:val="24"/>
              </w:rPr>
              <w:t>consecutive</w:t>
            </w:r>
            <w:r>
              <w:rPr>
                <w:spacing w:val="-13"/>
                <w:sz w:val="24"/>
              </w:rPr>
              <w:t> </w:t>
            </w:r>
            <w:r>
              <w:rPr>
                <w:sz w:val="24"/>
              </w:rPr>
              <w:t>failed</w:t>
            </w:r>
            <w:r>
              <w:rPr>
                <w:spacing w:val="-13"/>
                <w:sz w:val="24"/>
              </w:rPr>
              <w:t> </w:t>
            </w:r>
            <w:r>
              <w:rPr>
                <w:sz w:val="24"/>
              </w:rPr>
              <w:t>login </w:t>
            </w:r>
            <w:r>
              <w:rPr>
                <w:spacing w:val="-2"/>
                <w:sz w:val="24"/>
              </w:rPr>
              <w:t>attempts</w:t>
            </w:r>
          </w:p>
        </w:tc>
        <w:tc>
          <w:tcPr>
            <w:tcW w:w="3420" w:type="dxa"/>
            <w:shd w:val="clear" w:color="auto" w:fill="F4F6FA"/>
          </w:tcPr>
          <w:p>
            <w:pPr>
              <w:pStyle w:val="TableParagraph"/>
              <w:spacing w:before="111"/>
              <w:ind w:left="113"/>
              <w:rPr>
                <w:sz w:val="24"/>
              </w:rPr>
            </w:pPr>
            <w:r>
              <w:rPr>
                <w:sz w:val="24"/>
              </w:rPr>
              <w:t>Wait</w:t>
            </w:r>
            <w:r>
              <w:rPr>
                <w:spacing w:val="-12"/>
                <w:sz w:val="24"/>
              </w:rPr>
              <w:t> </w:t>
            </w:r>
            <w:r>
              <w:rPr>
                <w:sz w:val="24"/>
              </w:rPr>
              <w:t>for</w:t>
            </w:r>
            <w:r>
              <w:rPr>
                <w:spacing w:val="-12"/>
                <w:sz w:val="24"/>
              </w:rPr>
              <w:t> </w:t>
            </w:r>
            <w:r>
              <w:rPr>
                <w:sz w:val="24"/>
              </w:rPr>
              <w:t>cooldown</w:t>
            </w:r>
            <w:r>
              <w:rPr>
                <w:spacing w:val="-12"/>
                <w:sz w:val="24"/>
              </w:rPr>
              <w:t> </w:t>
            </w:r>
            <w:r>
              <w:rPr>
                <w:sz w:val="24"/>
              </w:rPr>
              <w:t>or</w:t>
            </w:r>
            <w:r>
              <w:rPr>
                <w:spacing w:val="-12"/>
                <w:sz w:val="24"/>
              </w:rPr>
              <w:t> </w:t>
            </w:r>
            <w:r>
              <w:rPr>
                <w:sz w:val="24"/>
              </w:rPr>
              <w:t>contact the proper administrator.</w:t>
            </w:r>
          </w:p>
        </w:tc>
      </w:tr>
      <w:tr>
        <w:trPr>
          <w:trHeight w:val="760" w:hRule="atLeast"/>
        </w:trPr>
        <w:tc>
          <w:tcPr>
            <w:tcW w:w="3400" w:type="dxa"/>
          </w:tcPr>
          <w:p>
            <w:pPr>
              <w:pStyle w:val="TableParagraph"/>
              <w:spacing w:before="108"/>
              <w:rPr>
                <w:sz w:val="24"/>
              </w:rPr>
            </w:pPr>
            <w:r>
              <w:rPr>
                <w:sz w:val="24"/>
              </w:rPr>
              <w:t>OTP </w:t>
            </w:r>
            <w:r>
              <w:rPr>
                <w:spacing w:val="-2"/>
                <w:sz w:val="24"/>
              </w:rPr>
              <w:t>fails/expires</w:t>
            </w:r>
          </w:p>
        </w:tc>
        <w:tc>
          <w:tcPr>
            <w:tcW w:w="3400" w:type="dxa"/>
          </w:tcPr>
          <w:p>
            <w:pPr>
              <w:pStyle w:val="TableParagraph"/>
              <w:spacing w:before="108"/>
              <w:ind w:left="108"/>
              <w:rPr>
                <w:sz w:val="24"/>
              </w:rPr>
            </w:pPr>
            <w:r>
              <w:rPr>
                <w:sz w:val="24"/>
              </w:rPr>
              <w:t>Incorrect/expired </w:t>
            </w:r>
            <w:r>
              <w:rPr>
                <w:spacing w:val="-5"/>
                <w:sz w:val="24"/>
              </w:rPr>
              <w:t>OTP</w:t>
            </w:r>
          </w:p>
        </w:tc>
        <w:tc>
          <w:tcPr>
            <w:tcW w:w="3420" w:type="dxa"/>
          </w:tcPr>
          <w:p>
            <w:pPr>
              <w:pStyle w:val="TableParagraph"/>
              <w:spacing w:before="108"/>
              <w:ind w:left="113" w:right="362"/>
              <w:rPr>
                <w:sz w:val="24"/>
              </w:rPr>
            </w:pPr>
            <w:r>
              <w:rPr>
                <w:sz w:val="24"/>
              </w:rPr>
              <w:t>Request</w:t>
            </w:r>
            <w:r>
              <w:rPr>
                <w:spacing w:val="-10"/>
                <w:sz w:val="24"/>
              </w:rPr>
              <w:t> </w:t>
            </w:r>
            <w:r>
              <w:rPr>
                <w:sz w:val="24"/>
              </w:rPr>
              <w:t>a</w:t>
            </w:r>
            <w:r>
              <w:rPr>
                <w:spacing w:val="-10"/>
                <w:sz w:val="24"/>
              </w:rPr>
              <w:t> </w:t>
            </w:r>
            <w:r>
              <w:rPr>
                <w:sz w:val="24"/>
              </w:rPr>
              <w:t>new</w:t>
            </w:r>
            <w:r>
              <w:rPr>
                <w:spacing w:val="-10"/>
                <w:sz w:val="24"/>
              </w:rPr>
              <w:t> </w:t>
            </w:r>
            <w:r>
              <w:rPr>
                <w:sz w:val="24"/>
              </w:rPr>
              <w:t>OTP</w:t>
            </w:r>
            <w:r>
              <w:rPr>
                <w:spacing w:val="-10"/>
                <w:sz w:val="24"/>
              </w:rPr>
              <w:t> </w:t>
            </w:r>
            <w:r>
              <w:rPr>
                <w:sz w:val="24"/>
              </w:rPr>
              <w:t>within the allowed resend limit.</w:t>
            </w:r>
          </w:p>
        </w:tc>
      </w:tr>
      <w:tr>
        <w:trPr>
          <w:trHeight w:val="760" w:hRule="atLeast"/>
        </w:trPr>
        <w:tc>
          <w:tcPr>
            <w:tcW w:w="3400" w:type="dxa"/>
            <w:shd w:val="clear" w:color="auto" w:fill="F4F6FA"/>
          </w:tcPr>
          <w:p>
            <w:pPr>
              <w:pStyle w:val="TableParagraph"/>
              <w:rPr>
                <w:sz w:val="24"/>
              </w:rPr>
            </w:pPr>
            <w:r>
              <w:rPr>
                <w:sz w:val="24"/>
              </w:rPr>
              <w:t>Old beneficiary </w:t>
            </w:r>
            <w:r>
              <w:rPr>
                <w:spacing w:val="-2"/>
                <w:sz w:val="24"/>
              </w:rPr>
              <w:t>status</w:t>
            </w:r>
          </w:p>
        </w:tc>
        <w:tc>
          <w:tcPr>
            <w:tcW w:w="3400" w:type="dxa"/>
            <w:shd w:val="clear" w:color="auto" w:fill="F4F6FA"/>
          </w:tcPr>
          <w:p>
            <w:pPr>
              <w:pStyle w:val="TableParagraph"/>
              <w:ind w:left="108" w:right="654"/>
              <w:rPr>
                <w:sz w:val="24"/>
              </w:rPr>
            </w:pPr>
            <w:r>
              <w:rPr>
                <w:sz w:val="24"/>
              </w:rPr>
              <w:t>Offline/last</w:t>
            </w:r>
            <w:r>
              <w:rPr>
                <w:spacing w:val="-17"/>
                <w:sz w:val="24"/>
              </w:rPr>
              <w:t> </w:t>
            </w:r>
            <w:r>
              <w:rPr>
                <w:sz w:val="24"/>
              </w:rPr>
              <w:t>synchronized </w:t>
            </w:r>
            <w:r>
              <w:rPr>
                <w:spacing w:val="-2"/>
                <w:sz w:val="24"/>
              </w:rPr>
              <w:t>state</w:t>
            </w:r>
          </w:p>
        </w:tc>
        <w:tc>
          <w:tcPr>
            <w:tcW w:w="3420" w:type="dxa"/>
            <w:shd w:val="clear" w:color="auto" w:fill="F4F6FA"/>
          </w:tcPr>
          <w:p>
            <w:pPr>
              <w:pStyle w:val="TableParagraph"/>
              <w:ind w:left="113"/>
              <w:rPr>
                <w:sz w:val="24"/>
              </w:rPr>
            </w:pPr>
            <w:r>
              <w:rPr>
                <w:sz w:val="24"/>
              </w:rPr>
              <w:t>Check</w:t>
            </w:r>
            <w:r>
              <w:rPr>
                <w:spacing w:val="-17"/>
                <w:sz w:val="24"/>
              </w:rPr>
              <w:t> </w:t>
            </w:r>
            <w:r>
              <w:rPr>
                <w:sz w:val="24"/>
              </w:rPr>
              <w:t>timestamp</w:t>
            </w:r>
            <w:r>
              <w:rPr>
                <w:spacing w:val="-17"/>
                <w:sz w:val="24"/>
              </w:rPr>
              <w:t> </w:t>
            </w:r>
            <w:r>
              <w:rPr>
                <w:sz w:val="24"/>
              </w:rPr>
              <w:t>and </w:t>
            </w:r>
            <w:r>
              <w:rPr>
                <w:spacing w:val="-2"/>
                <w:sz w:val="24"/>
              </w:rPr>
              <w:t>reconnect.</w:t>
            </w:r>
          </w:p>
        </w:tc>
      </w:tr>
      <w:tr>
        <w:trPr>
          <w:trHeight w:val="740" w:hRule="atLeast"/>
        </w:trPr>
        <w:tc>
          <w:tcPr>
            <w:tcW w:w="3400" w:type="dxa"/>
          </w:tcPr>
          <w:p>
            <w:pPr>
              <w:pStyle w:val="TableParagraph"/>
              <w:spacing w:before="102"/>
              <w:rPr>
                <w:sz w:val="24"/>
              </w:rPr>
            </w:pPr>
            <w:r>
              <w:rPr>
                <w:sz w:val="24"/>
              </w:rPr>
              <w:t>BPLO</w:t>
            </w:r>
            <w:r>
              <w:rPr>
                <w:spacing w:val="-17"/>
                <w:sz w:val="24"/>
              </w:rPr>
              <w:t> </w:t>
            </w:r>
            <w:r>
              <w:rPr>
                <w:sz w:val="24"/>
              </w:rPr>
              <w:t>cannot</w:t>
            </w:r>
            <w:r>
              <w:rPr>
                <w:spacing w:val="-17"/>
                <w:sz w:val="24"/>
              </w:rPr>
              <w:t> </w:t>
            </w:r>
            <w:r>
              <w:rPr>
                <w:sz w:val="24"/>
              </w:rPr>
              <w:t>create </w:t>
            </w:r>
            <w:r>
              <w:rPr>
                <w:spacing w:val="-2"/>
                <w:sz w:val="24"/>
              </w:rPr>
              <w:t>establishment</w:t>
            </w:r>
          </w:p>
        </w:tc>
        <w:tc>
          <w:tcPr>
            <w:tcW w:w="3400" w:type="dxa"/>
          </w:tcPr>
          <w:p>
            <w:pPr>
              <w:pStyle w:val="TableParagraph"/>
              <w:spacing w:before="102"/>
              <w:ind w:left="108" w:right="347"/>
              <w:rPr>
                <w:sz w:val="24"/>
              </w:rPr>
            </w:pPr>
            <w:r>
              <w:rPr>
                <w:spacing w:val="-2"/>
                <w:sz w:val="24"/>
              </w:rPr>
              <w:t>Permit invalid/expired/ineligible</w:t>
            </w:r>
          </w:p>
        </w:tc>
        <w:tc>
          <w:tcPr>
            <w:tcW w:w="3420" w:type="dxa"/>
          </w:tcPr>
          <w:p>
            <w:pPr>
              <w:pStyle w:val="TableParagraph"/>
              <w:spacing w:before="102"/>
              <w:ind w:left="113" w:right="362"/>
              <w:rPr>
                <w:sz w:val="24"/>
              </w:rPr>
            </w:pPr>
            <w:r>
              <w:rPr>
                <w:sz w:val="24"/>
              </w:rPr>
              <w:t>Verify</w:t>
            </w:r>
            <w:r>
              <w:rPr>
                <w:spacing w:val="-19"/>
                <w:sz w:val="24"/>
              </w:rPr>
              <w:t> </w:t>
            </w:r>
            <w:r>
              <w:rPr>
                <w:sz w:val="24"/>
              </w:rPr>
              <w:t>permit</w:t>
            </w:r>
            <w:r>
              <w:rPr>
                <w:spacing w:val="-17"/>
                <w:sz w:val="24"/>
              </w:rPr>
              <w:t> </w:t>
            </w:r>
            <w:r>
              <w:rPr>
                <w:sz w:val="24"/>
              </w:rPr>
              <w:t>in</w:t>
            </w:r>
            <w:r>
              <w:rPr>
                <w:spacing w:val="-16"/>
                <w:sz w:val="24"/>
              </w:rPr>
              <w:t> </w:t>
            </w:r>
            <w:r>
              <w:rPr>
                <w:sz w:val="24"/>
              </w:rPr>
              <w:t>BPLO </w:t>
            </w:r>
            <w:r>
              <w:rPr>
                <w:spacing w:val="-2"/>
                <w:sz w:val="24"/>
              </w:rPr>
              <w:t>registry.</w:t>
            </w:r>
          </w:p>
        </w:tc>
      </w:tr>
      <w:tr>
        <w:trPr>
          <w:trHeight w:val="1039" w:hRule="atLeast"/>
        </w:trPr>
        <w:tc>
          <w:tcPr>
            <w:tcW w:w="3400" w:type="dxa"/>
            <w:shd w:val="clear" w:color="auto" w:fill="F4F6FA"/>
          </w:tcPr>
          <w:p>
            <w:pPr>
              <w:pStyle w:val="TableParagraph"/>
              <w:spacing w:before="119"/>
              <w:rPr>
                <w:sz w:val="24"/>
              </w:rPr>
            </w:pPr>
            <w:r>
              <w:rPr>
                <w:sz w:val="24"/>
              </w:rPr>
              <w:t>Authorization </w:t>
            </w:r>
            <w:r>
              <w:rPr>
                <w:spacing w:val="-2"/>
                <w:sz w:val="24"/>
              </w:rPr>
              <w:t>error</w:t>
            </w:r>
          </w:p>
        </w:tc>
        <w:tc>
          <w:tcPr>
            <w:tcW w:w="3400" w:type="dxa"/>
            <w:shd w:val="clear" w:color="auto" w:fill="F4F6FA"/>
          </w:tcPr>
          <w:p>
            <w:pPr>
              <w:pStyle w:val="TableParagraph"/>
              <w:spacing w:before="119"/>
              <w:ind w:left="108" w:right="680"/>
              <w:rPr>
                <w:sz w:val="24"/>
              </w:rPr>
            </w:pPr>
            <w:r>
              <w:rPr>
                <w:sz w:val="24"/>
              </w:rPr>
              <w:t>Role is attempting an unauthorized</w:t>
            </w:r>
            <w:r>
              <w:rPr>
                <w:spacing w:val="-17"/>
                <w:sz w:val="24"/>
              </w:rPr>
              <w:t> </w:t>
            </w:r>
            <w:r>
              <w:rPr>
                <w:sz w:val="24"/>
              </w:rPr>
              <w:t>portal/data </w:t>
            </w:r>
            <w:r>
              <w:rPr>
                <w:spacing w:val="-2"/>
                <w:sz w:val="24"/>
              </w:rPr>
              <w:t>access</w:t>
            </w:r>
          </w:p>
        </w:tc>
        <w:tc>
          <w:tcPr>
            <w:tcW w:w="3420" w:type="dxa"/>
            <w:shd w:val="clear" w:color="auto" w:fill="F4F6FA"/>
          </w:tcPr>
          <w:p>
            <w:pPr>
              <w:pStyle w:val="TableParagraph"/>
              <w:spacing w:before="119"/>
              <w:ind w:left="113" w:right="362"/>
              <w:rPr>
                <w:sz w:val="24"/>
              </w:rPr>
            </w:pPr>
            <w:r>
              <w:rPr>
                <w:sz w:val="24"/>
              </w:rPr>
              <w:t>Use</w:t>
            </w:r>
            <w:r>
              <w:rPr>
                <w:spacing w:val="-13"/>
                <w:sz w:val="24"/>
              </w:rPr>
              <w:t> </w:t>
            </w:r>
            <w:r>
              <w:rPr>
                <w:sz w:val="24"/>
              </w:rPr>
              <w:t>assigned</w:t>
            </w:r>
            <w:r>
              <w:rPr>
                <w:spacing w:val="-13"/>
                <w:sz w:val="24"/>
              </w:rPr>
              <w:t> </w:t>
            </w:r>
            <w:r>
              <w:rPr>
                <w:sz w:val="24"/>
              </w:rPr>
              <w:t>portal</w:t>
            </w:r>
            <w:r>
              <w:rPr>
                <w:spacing w:val="-13"/>
                <w:sz w:val="24"/>
              </w:rPr>
              <w:t> </w:t>
            </w:r>
            <w:r>
              <w:rPr>
                <w:sz w:val="24"/>
              </w:rPr>
              <w:t>or contact administrator.</w:t>
            </w:r>
          </w:p>
        </w:tc>
      </w:tr>
    </w:tbl>
    <w:p>
      <w:pPr>
        <w:pStyle w:val="Heading1"/>
        <w:numPr>
          <w:ilvl w:val="1"/>
          <w:numId w:val="12"/>
        </w:numPr>
        <w:tabs>
          <w:tab w:pos="687" w:val="left" w:leader="none"/>
        </w:tabs>
        <w:spacing w:line="240" w:lineRule="auto" w:before="210" w:after="0"/>
        <w:ind w:left="687" w:right="0" w:hanging="400"/>
        <w:jc w:val="left"/>
      </w:pPr>
      <w:bookmarkStart w:name="7.1 Frequently Asked Questions " w:id="56"/>
      <w:bookmarkEnd w:id="56"/>
      <w:r>
        <w:rPr>
          <w:b w:val="0"/>
        </w:rPr>
      </w:r>
      <w:r>
        <w:rPr/>
        <w:t>Frequently Asked </w:t>
      </w:r>
      <w:r>
        <w:rPr>
          <w:spacing w:val="-2"/>
        </w:rPr>
        <w:t>Questions</w:t>
      </w:r>
    </w:p>
    <w:p>
      <w:pPr>
        <w:spacing w:before="42"/>
        <w:ind w:left="287" w:right="0" w:firstLine="0"/>
        <w:jc w:val="left"/>
        <w:rPr>
          <w:b/>
          <w:sz w:val="24"/>
        </w:rPr>
      </w:pPr>
      <w:r>
        <w:rPr>
          <w:b/>
          <w:sz w:val="24"/>
        </w:rPr>
        <w:t>Q. Does a beneficiary need the app to receive the </w:t>
      </w:r>
      <w:r>
        <w:rPr>
          <w:b/>
          <w:spacing w:val="-2"/>
          <w:sz w:val="24"/>
        </w:rPr>
        <w:t>discount?</w:t>
      </w:r>
    </w:p>
    <w:p>
      <w:pPr>
        <w:pStyle w:val="BodyText"/>
        <w:spacing w:before="241"/>
        <w:ind w:left="542"/>
      </w:pPr>
      <w:r>
        <w:rPr/>
        <w:t>A.</w:t>
      </w:r>
      <w:r>
        <w:rPr>
          <w:spacing w:val="-1"/>
        </w:rPr>
        <w:t> </w:t>
      </w:r>
      <w:r>
        <w:rPr/>
        <w:t>No. Registration</w:t>
      </w:r>
      <w:r>
        <w:rPr>
          <w:spacing w:val="-1"/>
        </w:rPr>
        <w:t> </w:t>
      </w:r>
      <w:r>
        <w:rPr/>
        <w:t>is optional and</w:t>
      </w:r>
      <w:r>
        <w:rPr>
          <w:spacing w:val="-1"/>
        </w:rPr>
        <w:t> </w:t>
      </w:r>
      <w:r>
        <w:rPr/>
        <w:t>does not</w:t>
      </w:r>
      <w:r>
        <w:rPr>
          <w:spacing w:val="-1"/>
        </w:rPr>
        <w:t> </w:t>
      </w:r>
      <w:r>
        <w:rPr/>
        <w:t>affect entitlement or</w:t>
      </w:r>
      <w:r>
        <w:rPr>
          <w:spacing w:val="-1"/>
        </w:rPr>
        <w:t> </w:t>
      </w:r>
      <w:r>
        <w:rPr/>
        <w:t>Client Portal </w:t>
      </w:r>
      <w:r>
        <w:rPr>
          <w:spacing w:val="-2"/>
        </w:rPr>
        <w:t>validation.</w:t>
      </w:r>
    </w:p>
    <w:p>
      <w:pPr>
        <w:pStyle w:val="Heading1"/>
        <w:spacing w:before="242"/>
        <w:ind w:left="287" w:firstLine="0"/>
      </w:pPr>
      <w:r>
        <w:rPr/>
        <w:t>Q.</w:t>
      </w:r>
      <w:r>
        <w:rPr>
          <w:spacing w:val="-3"/>
        </w:rPr>
        <w:t> </w:t>
      </w:r>
      <w:r>
        <w:rPr/>
        <w:t>Does</w:t>
      </w:r>
      <w:r>
        <w:rPr>
          <w:spacing w:val="-2"/>
        </w:rPr>
        <w:t> </w:t>
      </w:r>
      <w:r>
        <w:rPr/>
        <w:t>VALID</w:t>
      </w:r>
      <w:r>
        <w:rPr>
          <w:spacing w:val="-2"/>
        </w:rPr>
        <w:t> </w:t>
      </w:r>
      <w:r>
        <w:rPr/>
        <w:t>prove</w:t>
      </w:r>
      <w:r>
        <w:rPr>
          <w:spacing w:val="-2"/>
        </w:rPr>
        <w:t> </w:t>
      </w:r>
      <w:r>
        <w:rPr/>
        <w:t>the</w:t>
      </w:r>
      <w:r>
        <w:rPr>
          <w:spacing w:val="-3"/>
        </w:rPr>
        <w:t> </w:t>
      </w:r>
      <w:r>
        <w:rPr/>
        <w:t>presenter</w:t>
      </w:r>
      <w:r>
        <w:rPr>
          <w:spacing w:val="-2"/>
        </w:rPr>
        <w:t> </w:t>
      </w:r>
      <w:r>
        <w:rPr/>
        <w:t>owns</w:t>
      </w:r>
      <w:r>
        <w:rPr>
          <w:spacing w:val="-2"/>
        </w:rPr>
        <w:t> </w:t>
      </w:r>
      <w:r>
        <w:rPr/>
        <w:t>the</w:t>
      </w:r>
      <w:r>
        <w:rPr>
          <w:spacing w:val="-2"/>
        </w:rPr>
        <w:t> </w:t>
      </w:r>
      <w:r>
        <w:rPr>
          <w:spacing w:val="-5"/>
        </w:rPr>
        <w:t>ID?</w:t>
      </w:r>
    </w:p>
    <w:p>
      <w:pPr>
        <w:pStyle w:val="BodyText"/>
        <w:spacing w:line="276" w:lineRule="auto" w:before="241"/>
        <w:ind w:left="542" w:right="403"/>
      </w:pPr>
      <w:r>
        <w:rPr/>
        <w:t>A.</w:t>
      </w:r>
      <w:r>
        <w:rPr>
          <w:spacing w:val="-4"/>
        </w:rPr>
        <w:t> </w:t>
      </w:r>
      <w:r>
        <w:rPr/>
        <w:t>No.</w:t>
      </w:r>
      <w:r>
        <w:rPr>
          <w:spacing w:val="-4"/>
        </w:rPr>
        <w:t> </w:t>
      </w:r>
      <w:r>
        <w:rPr/>
        <w:t>iDetect</w:t>
      </w:r>
      <w:r>
        <w:rPr>
          <w:spacing w:val="-4"/>
        </w:rPr>
        <w:t> </w:t>
      </w:r>
      <w:r>
        <w:rPr/>
        <w:t>does</w:t>
      </w:r>
      <w:r>
        <w:rPr>
          <w:spacing w:val="-4"/>
        </w:rPr>
        <w:t> </w:t>
      </w:r>
      <w:r>
        <w:rPr/>
        <w:t>not</w:t>
      </w:r>
      <w:r>
        <w:rPr>
          <w:spacing w:val="-4"/>
        </w:rPr>
        <w:t> </w:t>
      </w:r>
      <w:r>
        <w:rPr/>
        <w:t>use</w:t>
      </w:r>
      <w:r>
        <w:rPr>
          <w:spacing w:val="-4"/>
        </w:rPr>
        <w:t> </w:t>
      </w:r>
      <w:r>
        <w:rPr/>
        <w:t>biometrics;</w:t>
      </w:r>
      <w:r>
        <w:rPr>
          <w:spacing w:val="-4"/>
        </w:rPr>
        <w:t> </w:t>
      </w:r>
      <w:r>
        <w:rPr/>
        <w:t>physical</w:t>
      </w:r>
      <w:r>
        <w:rPr>
          <w:spacing w:val="-4"/>
        </w:rPr>
        <w:t> </w:t>
      </w:r>
      <w:r>
        <w:rPr/>
        <w:t>identity</w:t>
      </w:r>
      <w:r>
        <w:rPr>
          <w:spacing w:val="-4"/>
        </w:rPr>
        <w:t> </w:t>
      </w:r>
      <w:r>
        <w:rPr/>
        <w:t>confirmation</w:t>
      </w:r>
      <w:r>
        <w:rPr>
          <w:spacing w:val="-4"/>
        </w:rPr>
        <w:t> </w:t>
      </w:r>
      <w:r>
        <w:rPr/>
        <w:t>remains</w:t>
      </w:r>
      <w:r>
        <w:rPr>
          <w:spacing w:val="-4"/>
        </w:rPr>
        <w:t> </w:t>
      </w:r>
      <w:r>
        <w:rPr/>
        <w:t>with establishment staff.</w:t>
      </w:r>
    </w:p>
    <w:p>
      <w:pPr>
        <w:pStyle w:val="Heading1"/>
        <w:spacing w:before="200"/>
        <w:ind w:left="287" w:firstLine="0"/>
      </w:pPr>
      <w:r>
        <w:rPr/>
        <w:t>Q. Is SUSPICIOUS the same as </w:t>
      </w:r>
      <w:r>
        <w:rPr>
          <w:spacing w:val="-2"/>
        </w:rPr>
        <w:t>fraud?</w:t>
      </w:r>
    </w:p>
    <w:p>
      <w:pPr>
        <w:pStyle w:val="BodyText"/>
        <w:spacing w:line="276" w:lineRule="auto" w:before="42"/>
        <w:ind w:left="287" w:right="403"/>
      </w:pPr>
      <w:pPr>
        <w:pStyle w:val="BodyText"/>
      </w:pPr>
      <w:r>
        <w:rPr/>
        <w:t>A. No. MANUAL_REVIEW means the app could not safely finish the automatic check. Compare the physical card with the displayed fields and ask a supervisor if the details still do not match.</w:t>
      </w:r>
    </w:p>
    <w:p>
      <w:pPr>
        <w:pStyle w:val="Heading1"/>
        <w:spacing w:after="0"/>
        <w:sectPr>
          <w:pgSz w:w="12240" w:h="15840"/>
          <w:pgMar w:header="490" w:footer="698" w:top="940" w:bottom="920" w:left="720" w:right="720"/>
        </w:sectPr>
      </w:pPr>
    </w:p>
    <w:p>
      <w:pPr>
        <w:pStyle w:val="BodyText"/>
        <w:spacing w:before="5"/>
        <w:ind w:left="542"/>
      </w:pPr>
      <w:r>
        <w:rPr/>
        <w:t>A. No. SUSPICIOUS means the system found something that needs a human review. The responsible OSCA or PDAO office determines the outcome.</w:t>
      </w:r>
      <w:r>
        <w:rPr>
          <w:spacing w:val="-2"/>
        </w:rPr>
      </w:r>
    </w:p>
    <w:p>
      <w:pPr>
        <w:pStyle w:val="Heading1"/>
        <w:spacing w:before="241"/>
        <w:ind w:left="287" w:firstLine="0"/>
      </w:pPr>
      <w:r>
        <w:rPr/>
        <w:t>Q. Can BPLO see beneficiary or fraud </w:t>
      </w:r>
      <w:r>
        <w:rPr>
          <w:spacing w:val="-2"/>
        </w:rPr>
        <w:t>records?</w:t>
      </w:r>
    </w:p>
    <w:p>
      <w:pPr>
        <w:pStyle w:val="BodyText"/>
        <w:spacing w:before="242"/>
        <w:ind w:left="542"/>
      </w:pPr>
      <w:r>
        <w:rPr/>
        <w:t>A. BPLO handles establishment and business-refusal workflows and may see the limited information needed for those cases. It does not manage the OSCA/PDAO beneficiary master records. OSCA handles Senior Citizen records; PDAO handles PWD records.</w:t>
      </w:r>
      <w:r>
        <w:rPr>
          <w:spacing w:val="-2"/>
        </w:rPr>
      </w:r>
    </w:p>
    <w:p>
      <w:pPr>
        <w:pStyle w:val="Heading1"/>
        <w:spacing w:before="241"/>
        <w:ind w:left="287" w:firstLine="0"/>
      </w:pPr>
      <w:r>
        <w:rPr/>
        <w:t>Q. Can OSCA see PWD </w:t>
      </w:r>
      <w:r>
        <w:rPr>
          <w:spacing w:val="-2"/>
        </w:rPr>
        <w:t>records?</w:t>
      </w:r>
    </w:p>
    <w:p>
      <w:pPr>
        <w:pStyle w:val="BodyText"/>
        <w:spacing w:before="242"/>
        <w:ind w:left="542"/>
      </w:pPr>
      <w:r>
        <w:rPr/>
        <w:t>A. No. OSCA is restricted to Senior Citizen records; PDAO is restricted to PWD </w:t>
      </w:r>
      <w:r>
        <w:rPr>
          <w:spacing w:val="-2"/>
        </w:rPr>
        <w:t>records.</w:t>
      </w:r>
    </w:p>
    <w:p>
      <w:pPr>
        <w:pStyle w:val="Heading1"/>
        <w:spacing w:before="241"/>
        <w:ind w:left="287" w:firstLine="0"/>
      </w:pPr>
      <w:r>
        <w:rPr/>
        <w:t>Q. Can beneficiaries directly edit government </w:t>
      </w:r>
      <w:r>
        <w:rPr>
          <w:spacing w:val="-2"/>
        </w:rPr>
        <w:t>records?</w:t>
      </w:r>
    </w:p>
    <w:p>
      <w:pPr>
        <w:pStyle w:val="BodyText"/>
        <w:spacing w:line="276" w:lineRule="auto" w:before="241"/>
        <w:ind w:left="542" w:right="403"/>
      </w:pPr>
      <w:r>
        <w:rPr/>
        <w:t>A.</w:t>
      </w:r>
      <w:r>
        <w:rPr>
          <w:spacing w:val="-4"/>
        </w:rPr>
        <w:t> </w:t>
      </w:r>
      <w:r>
        <w:rPr/>
        <w:t>No.</w:t>
      </w:r>
      <w:r>
        <w:rPr>
          <w:spacing w:val="-4"/>
        </w:rPr>
        <w:t> </w:t>
      </w:r>
      <w:r>
        <w:rPr/>
        <w:t>They</w:t>
      </w:r>
      <w:r>
        <w:rPr>
          <w:spacing w:val="-4"/>
        </w:rPr>
        <w:t> </w:t>
      </w:r>
      <w:r>
        <w:rPr/>
        <w:t>submit</w:t>
      </w:r>
      <w:r>
        <w:rPr>
          <w:spacing w:val="-4"/>
        </w:rPr>
        <w:t> </w:t>
      </w:r>
      <w:r>
        <w:rPr/>
        <w:t>disputes;</w:t>
      </w:r>
      <w:r>
        <w:rPr>
          <w:spacing w:val="-4"/>
        </w:rPr>
        <w:t> </w:t>
      </w:r>
      <w:r>
        <w:rPr/>
        <w:t>authorized</w:t>
      </w:r>
      <w:r>
        <w:rPr>
          <w:spacing w:val="-4"/>
        </w:rPr>
        <w:t> </w:t>
      </w:r>
      <w:r>
        <w:rPr/>
        <w:t>OSCA/PDAO</w:t>
      </w:r>
      <w:r>
        <w:rPr>
          <w:spacing w:val="-4"/>
        </w:rPr>
        <w:t> </w:t>
      </w:r>
      <w:r>
        <w:rPr/>
        <w:t>personnel</w:t>
      </w:r>
      <w:r>
        <w:rPr>
          <w:spacing w:val="-4"/>
        </w:rPr>
        <w:t> </w:t>
      </w:r>
      <w:r>
        <w:rPr/>
        <w:t>adjudicate</w:t>
      </w:r>
      <w:r>
        <w:rPr>
          <w:spacing w:val="-4"/>
        </w:rPr>
        <w:t> </w:t>
      </w:r>
      <w:r>
        <w:rPr/>
        <w:t>and</w:t>
      </w:r>
      <w:r>
        <w:rPr>
          <w:spacing w:val="-4"/>
        </w:rPr>
        <w:t> </w:t>
      </w:r>
      <w:r>
        <w:rPr/>
        <w:t>correct </w:t>
      </w:r>
      <w:r>
        <w:rPr>
          <w:spacing w:val="-2"/>
        </w:rPr>
        <w:t>records.</w:t>
      </w:r>
    </w:p>
    <w:p>
      <w:pPr>
        <w:pStyle w:val="Heading1"/>
        <w:spacing w:before="200"/>
        <w:ind w:left="287" w:firstLine="0"/>
      </w:pPr>
      <w:r>
        <w:rPr/>
        <w:t>Q. What happens if the same ID is flagged </w:t>
      </w:r>
      <w:r>
        <w:rPr>
          <w:spacing w:val="-2"/>
        </w:rPr>
        <w:t>again?</w:t>
      </w:r>
    </w:p>
    <w:p>
      <w:pPr>
        <w:pStyle w:val="BodyText"/>
        <w:spacing w:before="242"/>
        <w:ind w:left="542"/>
      </w:pPr>
      <w:r>
        <w:rPr/>
        <w:t>A. A new report can be linked as a supplementary report to an existing open </w:t>
      </w:r>
      <w:r>
        <w:rPr>
          <w:spacing w:val="-2"/>
        </w:rPr>
        <w:t>investigation.</w:t>
      </w:r>
    </w:p>
    <w:p>
      <w:pPr>
        <w:pStyle w:val="Heading1"/>
        <w:spacing w:before="241"/>
        <w:ind w:left="287" w:firstLine="0"/>
      </w:pPr>
      <w:r>
        <w:rPr/>
        <w:t>Q. How long are audit logs </w:t>
      </w:r>
      <w:r>
        <w:rPr>
          <w:spacing w:val="-2"/>
        </w:rPr>
        <w:t>retained?</w:t>
      </w:r>
    </w:p>
    <w:p>
      <w:pPr>
        <w:pStyle w:val="BodyText"/>
        <w:spacing w:before="242"/>
        <w:ind w:left="542"/>
      </w:pPr>
      <w:r>
        <w:rPr/>
        <w:t>A. The source documents do not provide an approved retention period. The responsible LGU must set and publish the retention and archival policy; ask your administrator how long a particular record is retained.</w:t>
      </w:r>
      <w:r>
        <w:rPr>
          <w:spacing w:val="-2"/>
        </w:rPr>
      </w:r>
      <w:r>
        <w:rPr/>
      </w:r>
      <w:r>
        <w:rPr>
          <w:spacing w:val="-2"/>
        </w:rPr>
      </w:r>
    </w:p>
    <w:p>
      <w:pPr>
        <w:pStyle w:val="BodyText"/>
        <w:spacing w:before="245"/>
      </w:pPr>
    </w:p>
    <w:p>
      <w:pPr>
        <w:pStyle w:val="Heading1"/>
        <w:numPr>
          <w:ilvl w:val="0"/>
          <w:numId w:val="12"/>
        </w:numPr>
        <w:tabs>
          <w:tab w:pos="553" w:val="left" w:leader="none"/>
        </w:tabs>
        <w:spacing w:line="240" w:lineRule="auto" w:before="0" w:after="0"/>
        <w:ind w:left="553" w:right="0" w:hanging="266"/>
        <w:jc w:val="left"/>
      </w:pPr>
      <w:bookmarkStart w:name="8. Security &amp; Data Privacy " w:id="57"/>
      <w:bookmarkEnd w:id="57"/>
      <w:r>
        <w:rPr>
          <w:b w:val="0"/>
        </w:rPr>
      </w:r>
      <w:r>
        <w:rPr/>
        <w:t>Security &amp; Data </w:t>
      </w:r>
      <w:r>
        <w:rPr>
          <w:spacing w:val="-2"/>
        </w:rPr>
        <w:t>Privacy</w:t>
      </w:r>
    </w:p>
    <w:p>
      <w:pPr>
        <w:pStyle w:val="BodyText"/>
        <w:ind w:left="287"/>
      </w:pPr>
      <w:r>
        <w:rPr/>
        <w:t>Use the app and website only through links/packages provided by the administrator. In production, the documented staff website uses HTTPS. If a browser displays a certificate/security warning, stop and contact the administrator rather than continuing.</w:t>
      </w:r>
      <w:r>
        <w:rPr>
          <w:spacing w:val="-2"/>
        </w:rPr>
      </w:r>
    </w:p>
    <w:p>
      <w:pPr>
        <w:pStyle w:val="BodyText"/>
        <w:spacing w:line="276" w:lineRule="auto" w:before="42"/>
        <w:ind w:left="287" w:right="145"/>
      </w:pPr>
      <w:r>
        <w:rPr/>
        <w:t>Access is separated by account role, and actions may be recorded for review. These controls help protect information but do not replace your responsibility to verify the person, check a card carefully, and handle information lawfully.</w:t>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p>
    <w:p>
      <w:pPr>
        <w:pStyle w:val="Heading1"/>
        <w:numPr>
          <w:ilvl w:val="1"/>
          <w:numId w:val="12"/>
        </w:numPr>
        <w:tabs>
          <w:tab w:pos="687" w:val="left" w:leader="none"/>
        </w:tabs>
        <w:spacing w:line="240" w:lineRule="auto" w:before="200" w:after="0"/>
        <w:ind w:left="687" w:right="0" w:hanging="400"/>
        <w:jc w:val="left"/>
      </w:pPr>
      <w:bookmarkStart w:name="8.1 Security Controls " w:id="58"/>
      <w:bookmarkEnd w:id="58"/>
      <w:r>
        <w:rPr>
          <w:b w:val="0"/>
        </w:rPr>
      </w:r>
      <w:r>
        <w:rPr/>
        <w:t>Security </w:t>
      </w:r>
      <w:r>
        <w:rPr>
          <w:spacing w:val="-2"/>
        </w:rPr>
        <w:t>Controls</w:t>
      </w:r>
    </w:p>
    <w:p>
      <w:pPr>
        <w:pStyle w:val="ListParagraph"/>
        <w:numPr>
          <w:ilvl w:val="2"/>
          <w:numId w:val="12"/>
        </w:numPr>
        <w:tabs>
          <w:tab w:pos="647" w:val="left" w:leader="none"/>
        </w:tabs>
        <w:spacing w:line="240" w:lineRule="auto" w:before="41" w:after="0"/>
        <w:ind w:left="647" w:right="0" w:hanging="360"/>
        <w:jc w:val="left"/>
        <w:rPr>
          <w:sz w:val="24"/>
        </w:rPr>
      </w:pPr>
      <w:r>
        <w:rPr>
          <w:sz w:val="24"/>
        </w:rPr>
        <w:t>RBAC restricts functions/data by </w:t>
      </w:r>
      <w:r>
        <w:rPr>
          <w:spacing w:val="-2"/>
          <w:sz w:val="24"/>
        </w:rPr>
        <w:t>role.</w:t>
      </w:r>
    </w:p>
    <w:p>
      <w:pPr>
        <w:pStyle w:val="ListParagraph"/>
        <w:numPr>
          <w:ilvl w:val="2"/>
          <w:numId w:val="12"/>
        </w:numPr>
        <w:tabs>
          <w:tab w:pos="647" w:val="left" w:leader="none"/>
        </w:tabs>
        <w:spacing w:line="240" w:lineRule="auto" w:before="42" w:after="0"/>
        <w:ind w:left="647" w:right="0" w:hanging="360"/>
        <w:jc w:val="left"/>
        <w:rPr>
          <w:sz w:val="24"/>
        </w:rPr>
      </w:pPr>
      <w:r>
        <w:rPr>
          <w:sz w:val="24"/>
        </w:rPr>
        <w:t>Data is transmitted over encrypted </w:t>
      </w:r>
      <w:r>
        <w:rPr>
          <w:spacing w:val="-2"/>
          <w:sz w:val="24"/>
        </w:rPr>
        <w:t>channels.</w:t>
      </w:r>
    </w:p>
    <w:p>
      <w:pPr>
        <w:pStyle w:val="ListParagraph"/>
        <w:numPr>
          <w:ilvl w:val="2"/>
          <w:numId w:val="12"/>
        </w:numPr>
        <w:tabs>
          <w:tab w:pos="647" w:val="left" w:leader="none"/>
        </w:tabs>
        <w:spacing w:line="276" w:lineRule="auto" w:before="41" w:after="0"/>
        <w:ind w:left="647" w:right="1393" w:hanging="360"/>
        <w:jc w:val="left"/>
        <w:rPr>
          <w:sz w:val="24"/>
        </w:rPr>
      </w:pPr>
      <w:r>
        <w:rPr>
          <w:sz w:val="24"/>
        </w:rPr>
        <w:t>Beneficiaries sign in with their ID number and birthdate, then verify a one-time code. A PIN or device biometric can be set up for later sign-in or to unlock the app, if supported and enabled. The Client Portal and staff website use their own account credentials.</w:t>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p>
    <w:p>
      <w:pPr>
        <w:pStyle w:val="ListParagraph"/>
        <w:numPr>
          <w:ilvl w:val="2"/>
          <w:numId w:val="12"/>
        </w:numPr>
        <w:tabs>
          <w:tab w:pos="647" w:val="left" w:leader="none"/>
        </w:tabs>
        <w:spacing w:line="240" w:lineRule="auto" w:before="0" w:after="0"/>
        <w:ind w:left="647" w:right="0" w:hanging="360"/>
        <w:jc w:val="left"/>
        <w:rPr>
          <w:sz w:val="24"/>
        </w:rPr>
      </w:pPr>
      <w:r>
        <w:rPr>
          <w:sz w:val="24"/>
        </w:rPr>
        <w:t>Passwords are stored using a one-way password-hashing method. This does not make it safe to share passwords, PINs, OTPs, or account links; keep them private.</w:t>
      </w:r>
      <w:r>
        <w:rPr>
          <w:spacing w:val="-2"/>
          <w:sz w:val="24"/>
        </w:rPr>
      </w:r>
    </w:p>
    <w:p>
      <w:pPr>
        <w:pStyle w:val="ListParagraph"/>
        <w:numPr>
          <w:ilvl w:val="2"/>
          <w:numId w:val="12"/>
        </w:numPr>
        <w:tabs>
          <w:tab w:pos="647" w:val="left" w:leader="none"/>
        </w:tabs>
        <w:spacing w:line="276" w:lineRule="auto" w:before="41" w:after="0"/>
        <w:ind w:left="647" w:right="374" w:hanging="360"/>
        <w:jc w:val="left"/>
        <w:rPr>
          <w:sz w:val="24"/>
        </w:rPr>
      </w:pPr>
      <w:r>
        <w:rPr>
          <w:sz w:val="24"/>
        </w:rPr>
        <w:t>The system records verification, report, dispute, and administrative activity for authorized review. Some records are protected from ordinary editing through the application; do not describe this as a substitute for approved security, retention, or backup policies.</w:t>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p>
    <w:p>
      <w:pPr>
        <w:pStyle w:val="ListParagraph"/>
        <w:numPr>
          <w:ilvl w:val="2"/>
          <w:numId w:val="12"/>
        </w:numPr>
        <w:tabs>
          <w:tab w:pos="647" w:val="left" w:leader="none"/>
        </w:tabs>
        <w:spacing w:line="240" w:lineRule="auto" w:before="0" w:after="0"/>
        <w:ind w:left="647" w:right="0" w:hanging="360"/>
        <w:jc w:val="left"/>
        <w:rPr>
          <w:sz w:val="24"/>
        </w:rPr>
      </w:pPr>
      <w:r>
        <w:rPr>
          <w:sz w:val="24"/>
        </w:rPr>
        <w:t>Ordinary user screens do not provide a way to edit or delete protected audit/verification history. If an entry appears wrong, report it through your approved office process; do not try to alter the record.</w:t>
      </w:r>
      <w:r>
        <w:rPr>
          <w:spacing w:val="-2"/>
          <w:sz w:val="24"/>
        </w:rPr>
      </w:r>
    </w:p>
    <w:p>
      <w:pPr>
        <w:pStyle w:val="ListParagraph"/>
        <w:numPr>
          <w:ilvl w:val="2"/>
          <w:numId w:val="12"/>
        </w:numPr>
        <w:tabs>
          <w:tab w:pos="647" w:val="left" w:leader="none"/>
        </w:tabs>
        <w:spacing w:line="240" w:lineRule="auto" w:before="42" w:after="0"/>
        <w:ind w:left="647" w:right="0" w:hanging="360"/>
        <w:jc w:val="left"/>
        <w:rPr>
          <w:sz w:val="24"/>
        </w:rPr>
      </w:pPr>
      <w:r>
        <w:rPr>
          <w:sz w:val="24"/>
        </w:rPr>
        <w:t>Staff accounts are signed out after inactivity; the website warns before the timeout. Beneficiary accounts lock the app after about five minutes of inactivity and may sign out after a longer idle period. Unlock with your PIN or enabled device biometric, or choose Sign in again. Always sign out on a shared device.</w:t>
      </w:r>
      <w:r>
        <w:rPr>
          <w:spacing w:val="-2"/>
          <w:sz w:val="24"/>
        </w:rPr>
      </w:r>
    </w:p>
    <w:p>
      <w:pPr>
        <w:pStyle w:val="ListParagraph"/>
        <w:numPr>
          <w:ilvl w:val="2"/>
          <w:numId w:val="12"/>
        </w:numPr>
        <w:tabs>
          <w:tab w:pos="647" w:val="left" w:leader="none"/>
        </w:tabs>
        <w:spacing w:line="240" w:lineRule="auto" w:before="41" w:after="0"/>
        <w:ind w:left="647" w:right="0" w:hanging="360"/>
        <w:jc w:val="left"/>
        <w:rPr>
          <w:sz w:val="24"/>
        </w:rPr>
      </w:pPr>
      <w:r>
        <w:rPr>
          <w:sz w:val="24"/>
        </w:rPr>
        <w:t>Unauthorized API requests are rejected and </w:t>
      </w:r>
      <w:r>
        <w:rPr>
          <w:spacing w:val="-2"/>
          <w:sz w:val="24"/>
        </w:rPr>
        <w:t>logged.</w:t>
      </w:r>
    </w:p>
    <w:p>
      <w:pPr>
        <w:pStyle w:val="ListParagraph"/>
        <w:numPr>
          <w:ilvl w:val="2"/>
          <w:numId w:val="12"/>
        </w:numPr>
        <w:tabs>
          <w:tab w:pos="647" w:val="left" w:leader="none"/>
        </w:tabs>
        <w:spacing w:line="240" w:lineRule="auto" w:before="42" w:after="0"/>
        <w:ind w:left="647" w:right="0" w:hanging="360"/>
        <w:jc w:val="left"/>
        <w:rPr>
          <w:sz w:val="24"/>
        </w:rPr>
      </w:pPr>
      <w:r>
        <w:rPr>
          <w:sz w:val="24"/>
        </w:rPr>
        <w:t>The Client Portal receives a result and only the fields needed for its checking workflow, not unrestricted access to the beneficiary database. Treat any displayed card details, image, name, or reference as sensitive.</w:t>
      </w:r>
      <w:r>
        <w:rPr>
          <w:spacing w:val="-2"/>
          <w:sz w:val="24"/>
        </w:rPr>
      </w:r>
    </w:p>
    <w:p>
      <w:pPr>
        <w:pStyle w:val="Heading1"/>
        <w:numPr>
          <w:ilvl w:val="1"/>
          <w:numId w:val="12"/>
        </w:numPr>
        <w:tabs>
          <w:tab w:pos="687" w:val="left" w:leader="none"/>
        </w:tabs>
        <w:spacing w:line="240" w:lineRule="auto" w:before="241" w:after="0"/>
        <w:ind w:left="687" w:right="0" w:hanging="400"/>
        <w:jc w:val="left"/>
      </w:pPr>
      <w:bookmarkStart w:name="8.2 Data Minimization &amp; Compartmentaliza" w:id="59"/>
      <w:bookmarkEnd w:id="59"/>
      <w:r>
        <w:rPr>
          <w:b w:val="0"/>
        </w:rPr>
      </w:r>
      <w:r>
        <w:rPr/>
        <w:t>Data Minimization &amp; </w:t>
      </w:r>
      <w:r>
        <w:rPr>
          <w:spacing w:val="-2"/>
        </w:rPr>
        <w:t>Compartmentalization</w:t>
      </w:r>
    </w:p>
    <w:p>
      <w:pPr>
        <w:pStyle w:val="BodyText"/>
        <w:spacing w:line="276" w:lineRule="auto"/>
        <w:ind w:left="287" w:right="403"/>
      </w:pPr>
      <w:r>
        <w:rPr/>
        <w:t>Only the minimum details needed for checking and case handling should be viewed or shared. OSCA and PDAO staff are limited to their office’s beneficiary type; BPLO works with establishments and its authorized cases; beneficiaries can see only their own account information.</w:t>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6"/>
        </w:rPr>
      </w:r>
      <w:r>
        <w:rPr/>
      </w:r>
    </w:p>
    <w:p>
      <w:pPr>
        <w:pStyle w:val="BodyText"/>
        <w:spacing w:after="0" w:line="276" w:lineRule="auto"/>
        <w:sectPr>
          <w:pgSz w:w="12240" w:h="15840"/>
          <w:pgMar w:header="490" w:footer="698" w:top="940" w:bottom="920" w:left="720" w:right="720"/>
        </w:sectPr>
      </w:pPr>
    </w:p>
    <w:p>
      <w:pPr>
        <w:pStyle w:val="BodyText"/>
        <w:spacing w:before="246"/>
      </w:pPr>
    </w:p>
    <w:p>
      <w:pPr>
        <w:pStyle w:val="Heading1"/>
        <w:numPr>
          <w:ilvl w:val="1"/>
          <w:numId w:val="12"/>
        </w:numPr>
        <w:tabs>
          <w:tab w:pos="687" w:val="left" w:leader="none"/>
        </w:tabs>
        <w:spacing w:line="240" w:lineRule="auto" w:before="0" w:after="0"/>
        <w:ind w:left="687" w:right="0" w:hanging="400"/>
        <w:jc w:val="left"/>
      </w:pPr>
      <w:bookmarkStart w:name=" " w:id="60"/>
      <w:bookmarkEnd w:id="60"/>
      <w:r>
        <w:rPr>
          <w:b w:val="0"/>
        </w:rPr>
      </w:r>
      <w:bookmarkStart w:name="8.3 Responsible Handling " w:id="61"/>
      <w:bookmarkEnd w:id="61"/>
      <w:r>
        <w:rPr>
          <w:b w:val="0"/>
        </w:rPr>
      </w:r>
      <w:r>
        <w:rPr/>
        <w:t>Responsible </w:t>
      </w:r>
      <w:r>
        <w:rPr>
          <w:spacing w:val="-2"/>
        </w:rPr>
        <w:t>Handling</w:t>
      </w:r>
    </w:p>
    <w:p>
      <w:pPr>
        <w:pStyle w:val="ListParagraph"/>
        <w:numPr>
          <w:ilvl w:val="2"/>
          <w:numId w:val="12"/>
        </w:numPr>
        <w:tabs>
          <w:tab w:pos="647" w:val="left" w:leader="none"/>
        </w:tabs>
        <w:spacing w:line="276" w:lineRule="auto" w:before="42" w:after="0"/>
        <w:ind w:left="647" w:right="394" w:hanging="360"/>
        <w:jc w:val="left"/>
        <w:rPr>
          <w:sz w:val="24"/>
        </w:rPr>
      </w:pPr>
      <w:r>
        <w:rPr>
          <w:sz w:val="24"/>
        </w:rPr>
        <w:t>Treat</w:t>
      </w:r>
      <w:r>
        <w:rPr>
          <w:spacing w:val="-5"/>
          <w:sz w:val="24"/>
        </w:rPr>
        <w:t> </w:t>
      </w:r>
      <w:r>
        <w:rPr>
          <w:sz w:val="24"/>
        </w:rPr>
        <w:t>ID</w:t>
      </w:r>
      <w:r>
        <w:rPr>
          <w:spacing w:val="-5"/>
          <w:sz w:val="24"/>
        </w:rPr>
        <w:t> </w:t>
      </w:r>
      <w:r>
        <w:rPr>
          <w:sz w:val="24"/>
        </w:rPr>
        <w:t>images,</w:t>
      </w:r>
      <w:r>
        <w:rPr>
          <w:spacing w:val="-5"/>
          <w:sz w:val="24"/>
        </w:rPr>
        <w:t> </w:t>
      </w:r>
      <w:r>
        <w:rPr>
          <w:sz w:val="24"/>
        </w:rPr>
        <w:t>names,</w:t>
      </w:r>
      <w:r>
        <w:rPr>
          <w:spacing w:val="-5"/>
          <w:sz w:val="24"/>
        </w:rPr>
        <w:t> </w:t>
      </w:r>
      <w:r>
        <w:rPr>
          <w:sz w:val="24"/>
        </w:rPr>
        <w:t>ID</w:t>
      </w:r>
      <w:r>
        <w:rPr>
          <w:spacing w:val="-5"/>
          <w:sz w:val="24"/>
        </w:rPr>
        <w:t> </w:t>
      </w:r>
      <w:r>
        <w:rPr>
          <w:sz w:val="24"/>
        </w:rPr>
        <w:t>numbers,</w:t>
      </w:r>
      <w:r>
        <w:rPr>
          <w:spacing w:val="-5"/>
          <w:sz w:val="24"/>
        </w:rPr>
        <w:t> </w:t>
      </w:r>
      <w:r>
        <w:rPr>
          <w:sz w:val="24"/>
        </w:rPr>
        <w:t>birthdates,</w:t>
      </w:r>
      <w:r>
        <w:rPr>
          <w:spacing w:val="-5"/>
          <w:sz w:val="24"/>
        </w:rPr>
        <w:t> </w:t>
      </w:r>
      <w:r>
        <w:rPr>
          <w:sz w:val="24"/>
        </w:rPr>
        <w:t>mobile</w:t>
      </w:r>
      <w:r>
        <w:rPr>
          <w:spacing w:val="-5"/>
          <w:sz w:val="24"/>
        </w:rPr>
        <w:t> </w:t>
      </w:r>
      <w:r>
        <w:rPr>
          <w:sz w:val="24"/>
        </w:rPr>
        <w:t>numbers,</w:t>
      </w:r>
      <w:r>
        <w:rPr>
          <w:spacing w:val="-5"/>
          <w:sz w:val="24"/>
        </w:rPr>
        <w:t> </w:t>
      </w:r>
      <w:r>
        <w:rPr>
          <w:sz w:val="24"/>
        </w:rPr>
        <w:t>disputes,</w:t>
      </w:r>
      <w:r>
        <w:rPr>
          <w:spacing w:val="-5"/>
          <w:sz w:val="24"/>
        </w:rPr>
        <w:t> </w:t>
      </w:r>
      <w:r>
        <w:rPr>
          <w:sz w:val="24"/>
        </w:rPr>
        <w:t>and</w:t>
      </w:r>
      <w:r>
        <w:rPr>
          <w:spacing w:val="-5"/>
          <w:sz w:val="24"/>
        </w:rPr>
        <w:t> </w:t>
      </w:r>
      <w:r>
        <w:rPr>
          <w:sz w:val="24"/>
        </w:rPr>
        <w:t>transaction records as sensitive.</w:t>
      </w:r>
    </w:p>
    <w:p>
      <w:pPr>
        <w:pStyle w:val="ListParagraph"/>
        <w:numPr>
          <w:ilvl w:val="2"/>
          <w:numId w:val="12"/>
        </w:numPr>
        <w:tabs>
          <w:tab w:pos="647" w:val="left" w:leader="none"/>
        </w:tabs>
        <w:spacing w:line="240" w:lineRule="auto" w:before="0" w:after="0"/>
        <w:ind w:left="647" w:right="0" w:hanging="360"/>
        <w:jc w:val="left"/>
        <w:rPr>
          <w:sz w:val="24"/>
        </w:rPr>
      </w:pPr>
      <w:r>
        <w:rPr>
          <w:sz w:val="24"/>
        </w:rPr>
        <w:t>Use only authorized iDetect </w:t>
      </w:r>
      <w:r>
        <w:rPr>
          <w:spacing w:val="-2"/>
          <w:sz w:val="24"/>
        </w:rPr>
        <w:t>workflows/storage.</w:t>
      </w:r>
    </w:p>
    <w:p>
      <w:pPr>
        <w:pStyle w:val="ListParagraph"/>
        <w:numPr>
          <w:ilvl w:val="2"/>
          <w:numId w:val="12"/>
        </w:numPr>
        <w:tabs>
          <w:tab w:pos="647" w:val="left" w:leader="none"/>
        </w:tabs>
        <w:spacing w:line="240" w:lineRule="auto" w:before="41" w:after="0"/>
        <w:ind w:left="647" w:right="0" w:hanging="360"/>
        <w:jc w:val="left"/>
        <w:rPr>
          <w:sz w:val="24"/>
        </w:rPr>
      </w:pPr>
      <w:r>
        <w:rPr>
          <w:sz w:val="24"/>
        </w:rPr>
        <w:t>Do not share screenshots or reports through personal messaging/social </w:t>
      </w:r>
      <w:r>
        <w:rPr>
          <w:spacing w:val="-2"/>
          <w:sz w:val="24"/>
        </w:rPr>
        <w:t>media.</w:t>
      </w:r>
    </w:p>
    <w:p>
      <w:pPr>
        <w:pStyle w:val="ListParagraph"/>
        <w:numPr>
          <w:ilvl w:val="2"/>
          <w:numId w:val="12"/>
        </w:numPr>
        <w:tabs>
          <w:tab w:pos="647" w:val="left" w:leader="none"/>
        </w:tabs>
        <w:spacing w:line="240" w:lineRule="auto" w:before="42" w:after="0"/>
        <w:ind w:left="647" w:right="0" w:hanging="360"/>
        <w:jc w:val="left"/>
        <w:rPr>
          <w:sz w:val="24"/>
        </w:rPr>
      </w:pPr>
      <w:r>
        <w:rPr>
          <w:sz w:val="24"/>
        </w:rPr>
        <w:t>Never share passwords, OTPs, PINs, or session </w:t>
      </w:r>
      <w:r>
        <w:rPr>
          <w:spacing w:val="-2"/>
          <w:sz w:val="24"/>
        </w:rPr>
        <w:t>credentials.</w:t>
      </w:r>
    </w:p>
    <w:p>
      <w:pPr>
        <w:pStyle w:val="ListParagraph"/>
        <w:numPr>
          <w:ilvl w:val="2"/>
          <w:numId w:val="12"/>
        </w:numPr>
        <w:tabs>
          <w:tab w:pos="647" w:val="left" w:leader="none"/>
        </w:tabs>
        <w:spacing w:line="276" w:lineRule="auto" w:before="41" w:after="0"/>
        <w:ind w:left="647" w:right="344" w:hanging="360"/>
        <w:jc w:val="left"/>
        <w:rPr>
          <w:sz w:val="24"/>
        </w:rPr>
      </w:pPr>
      <w:r>
        <w:rPr>
          <w:sz w:val="24"/>
        </w:rPr>
        <w:t>If you suspect a lost device, compromised account, unauthorized access, or exposure of personal information, stop sharing or using the affected account if safe to do so and notify your office’s designated iDetect administrator/privacy officer immediately using the organization’s approved contact channel. The project files do not list a public contact number or email. Do not send screenshots containing personal data through personal messaging or social media.</w:t>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p>
    <w:p>
      <w:pPr>
        <w:pStyle w:val="BodyText"/>
        <w:spacing w:before="3"/>
        <w:rPr>
          <w:sz w:val="15"/>
        </w:rPr>
      </w:pPr>
      <w:r>
        <w:rPr>
          <w:sz w:val="15"/>
        </w:rPr>
        <mc:AlternateContent>
          <mc:Choice Requires="wps">
            <w:drawing>
              <wp:anchor distT="0" distB="0" distL="0" distR="0" allowOverlap="1" layoutInCell="1" locked="0" behindDoc="1" simplePos="0" relativeHeight="487595008">
                <wp:simplePos x="0" y="0"/>
                <wp:positionH relativeFrom="page">
                  <wp:posOffset>563879</wp:posOffset>
                </wp:positionH>
                <wp:positionV relativeFrom="paragraph">
                  <wp:posOffset>127213</wp:posOffset>
                </wp:positionV>
                <wp:extent cx="6496050" cy="904875"/>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6496050" cy="904875"/>
                        </a:xfrm>
                        <a:prstGeom prst="rect">
                          <a:avLst/>
                        </a:prstGeom>
                        <a:solidFill>
                          <a:srgbClr val="FDECEC"/>
                        </a:solidFill>
                      </wps:spPr>
                      <wps:txbx>
                        <w:txbxContent>
                          <w:p>
                            <w:pPr>
                              <w:pStyle w:val="BodyText"/>
                              <w:spacing w:line="276" w:lineRule="auto" w:before="135"/>
                              <w:ind w:left="120"/>
                              <w:rPr>
                                <w:color w:val="000000"/>
                              </w:rPr>
                            </w:pPr>
                            <w:r>
                              <w:rPr>
                                <w:b/>
                                <w:color w:val="000000"/>
                              </w:rPr>
                              <w:t>PRIVACY</w:t>
                            </w:r>
                            <w:r>
                              <w:rPr>
                                <w:b/>
                                <w:color w:val="000000"/>
                                <w:spacing w:val="-6"/>
                              </w:rPr>
                              <w:t> </w:t>
                            </w:r>
                            <w:r>
                              <w:rPr>
                                <w:b/>
                                <w:color w:val="000000"/>
                              </w:rPr>
                              <w:t>REMINDER</w:t>
                            </w:r>
                            <w:r>
                              <w:rPr>
                                <w:b/>
                                <w:color w:val="000000"/>
                                <w:spacing w:val="40"/>
                              </w:rPr>
                              <w:t> </w:t>
                            </w:r>
                            <w:r>
                              <w:rPr>
                                <w:color w:val="000000"/>
                              </w:rPr>
                              <w:t>The</w:t>
                            </w:r>
                            <w:r>
                              <w:rPr>
                                <w:color w:val="000000"/>
                                <w:spacing w:val="-6"/>
                              </w:rPr>
                              <w:t> </w:t>
                            </w:r>
                            <w:r>
                              <w:rPr>
                                <w:color w:val="000000"/>
                              </w:rPr>
                              <w:t>design</w:t>
                            </w:r>
                            <w:r>
                              <w:rPr>
                                <w:color w:val="000000"/>
                                <w:spacing w:val="-6"/>
                              </w:rPr>
                              <w:t> </w:t>
                            </w:r>
                            <w:r>
                              <w:rPr>
                                <w:color w:val="000000"/>
                              </w:rPr>
                              <w:t>is</w:t>
                            </w:r>
                            <w:r>
                              <w:rPr>
                                <w:color w:val="000000"/>
                                <w:spacing w:val="-6"/>
                              </w:rPr>
                              <w:t> </w:t>
                            </w:r>
                            <w:r>
                              <w:rPr>
                                <w:color w:val="000000"/>
                              </w:rPr>
                              <w:t>framed</w:t>
                            </w:r>
                            <w:r>
                              <w:rPr>
                                <w:color w:val="000000"/>
                                <w:spacing w:val="-6"/>
                              </w:rPr>
                              <w:t> </w:t>
                            </w:r>
                            <w:r>
                              <w:rPr>
                                <w:color w:val="000000"/>
                              </w:rPr>
                              <w:t>around</w:t>
                            </w:r>
                            <w:r>
                              <w:rPr>
                                <w:color w:val="000000"/>
                                <w:spacing w:val="-6"/>
                              </w:rPr>
                              <w:t> </w:t>
                            </w:r>
                            <w:r>
                              <w:rPr>
                                <w:color w:val="000000"/>
                              </w:rPr>
                              <w:t>RA</w:t>
                            </w:r>
                            <w:r>
                              <w:rPr>
                                <w:color w:val="000000"/>
                                <w:spacing w:val="-6"/>
                              </w:rPr>
                              <w:t> </w:t>
                            </w:r>
                            <w:r>
                              <w:rPr>
                                <w:color w:val="000000"/>
                              </w:rPr>
                              <w:t>10173,</w:t>
                            </w:r>
                            <w:r>
                              <w:rPr>
                                <w:color w:val="000000"/>
                                <w:spacing w:val="-6"/>
                              </w:rPr>
                              <w:t> </w:t>
                            </w:r>
                            <w:r>
                              <w:rPr>
                                <w:color w:val="000000"/>
                              </w:rPr>
                              <w:t>including</w:t>
                            </w:r>
                            <w:r>
                              <w:rPr>
                                <w:color w:val="000000"/>
                                <w:spacing w:val="-6"/>
                              </w:rPr>
                              <w:t> </w:t>
                            </w:r>
                            <w:r>
                              <w:rPr>
                                <w:color w:val="000000"/>
                              </w:rPr>
                              <w:t>access/correction mechanisms, minimum disclosure, and breach-reporting support. Follow the organization’s approved privacy policy and incident-response procedure.</w:t>
                            </w:r>
                          </w:p>
                        </w:txbxContent>
                      </wps:txbx>
                      <wps:bodyPr wrap="square" lIns="0" tIns="0" rIns="0" bIns="0" rtlCol="0">
                        <a:noAutofit/>
                      </wps:bodyPr>
                    </wps:wsp>
                  </a:graphicData>
                </a:graphic>
              </wp:anchor>
            </w:drawing>
          </mc:Choice>
          <mc:Fallback>
            <w:pict>
              <v:shape style="position:absolute;margin-left:44.399998pt;margin-top:10.016816pt;width:511.5pt;height:71.25pt;mso-position-horizontal-relative:page;mso-position-vertical-relative:paragraph;z-index:-15721472;mso-wrap-distance-left:0;mso-wrap-distance-right:0" type="#_x0000_t202" id="docshape37" filled="true" fillcolor="#fdecec" stroked="false">
                <v:textbox inset="0,0,0,0">
                  <w:txbxContent>
                    <w:p>
                      <w:pPr>
                        <w:pStyle w:val="BodyText"/>
                        <w:spacing w:line="276" w:lineRule="auto" w:before="135"/>
                        <w:ind w:left="120"/>
                        <w:rPr>
                          <w:color w:val="000000"/>
                        </w:rPr>
                      </w:pPr>
                      <w:r>
                        <w:rPr>
                          <w:b/>
                          <w:color w:val="000000"/>
                        </w:rPr>
                        <w:t>PRIVACY</w:t>
                      </w:r>
                      <w:r>
                        <w:rPr>
                          <w:b/>
                          <w:color w:val="000000"/>
                          <w:spacing w:val="-6"/>
                        </w:rPr>
                        <w:t> </w:t>
                      </w:r>
                      <w:r>
                        <w:rPr>
                          <w:b/>
                          <w:color w:val="000000"/>
                        </w:rPr>
                        <w:t>REMINDER</w:t>
                      </w:r>
                      <w:r>
                        <w:rPr>
                          <w:b/>
                          <w:color w:val="000000"/>
                          <w:spacing w:val="40"/>
                        </w:rPr>
                        <w:t> </w:t>
                      </w:r>
                      <w:r>
                        <w:rPr>
                          <w:color w:val="000000"/>
                        </w:rPr>
                        <w:t>The</w:t>
                      </w:r>
                      <w:r>
                        <w:rPr>
                          <w:color w:val="000000"/>
                          <w:spacing w:val="-6"/>
                        </w:rPr>
                        <w:t> </w:t>
                      </w:r>
                      <w:r>
                        <w:rPr>
                          <w:color w:val="000000"/>
                        </w:rPr>
                        <w:t>design</w:t>
                      </w:r>
                      <w:r>
                        <w:rPr>
                          <w:color w:val="000000"/>
                          <w:spacing w:val="-6"/>
                        </w:rPr>
                        <w:t> </w:t>
                      </w:r>
                      <w:r>
                        <w:rPr>
                          <w:color w:val="000000"/>
                        </w:rPr>
                        <w:t>is</w:t>
                      </w:r>
                      <w:r>
                        <w:rPr>
                          <w:color w:val="000000"/>
                          <w:spacing w:val="-6"/>
                        </w:rPr>
                        <w:t> </w:t>
                      </w:r>
                      <w:r>
                        <w:rPr>
                          <w:color w:val="000000"/>
                        </w:rPr>
                        <w:t>framed</w:t>
                      </w:r>
                      <w:r>
                        <w:rPr>
                          <w:color w:val="000000"/>
                          <w:spacing w:val="-6"/>
                        </w:rPr>
                        <w:t> </w:t>
                      </w:r>
                      <w:r>
                        <w:rPr>
                          <w:color w:val="000000"/>
                        </w:rPr>
                        <w:t>around</w:t>
                      </w:r>
                      <w:r>
                        <w:rPr>
                          <w:color w:val="000000"/>
                          <w:spacing w:val="-6"/>
                        </w:rPr>
                        <w:t> </w:t>
                      </w:r>
                      <w:r>
                        <w:rPr>
                          <w:color w:val="000000"/>
                        </w:rPr>
                        <w:t>RA</w:t>
                      </w:r>
                      <w:r>
                        <w:rPr>
                          <w:color w:val="000000"/>
                          <w:spacing w:val="-6"/>
                        </w:rPr>
                        <w:t> </w:t>
                      </w:r>
                      <w:r>
                        <w:rPr>
                          <w:color w:val="000000"/>
                        </w:rPr>
                        <w:t>10173,</w:t>
                      </w:r>
                      <w:r>
                        <w:rPr>
                          <w:color w:val="000000"/>
                          <w:spacing w:val="-6"/>
                        </w:rPr>
                        <w:t> </w:t>
                      </w:r>
                      <w:r>
                        <w:rPr>
                          <w:color w:val="000000"/>
                        </w:rPr>
                        <w:t>including</w:t>
                      </w:r>
                      <w:r>
                        <w:rPr>
                          <w:color w:val="000000"/>
                          <w:spacing w:val="-6"/>
                        </w:rPr>
                        <w:t> </w:t>
                      </w:r>
                      <w:r>
                        <w:rPr>
                          <w:color w:val="000000"/>
                        </w:rPr>
                        <w:t>access/correction mechanisms, minimum disclosure, and breach-reporting support. Follow the organization’s approved privacy policy and incident-response procedure.</w:t>
                      </w:r>
                    </w:p>
                  </w:txbxContent>
                </v:textbox>
                <v:fill type="solid"/>
                <w10:wrap type="topAndBottom"/>
              </v:shape>
            </w:pict>
          </mc:Fallback>
        </mc:AlternateContent>
      </w:r>
    </w:p>
    <w:p>
      <w:pPr>
        <w:pStyle w:val="BodyText"/>
        <w:spacing w:before="238"/>
      </w:pPr>
    </w:p>
    <w:p>
      <w:pPr>
        <w:pStyle w:val="Heading1"/>
        <w:numPr>
          <w:ilvl w:val="1"/>
          <w:numId w:val="12"/>
        </w:numPr>
        <w:tabs>
          <w:tab w:pos="687" w:val="left" w:leader="none"/>
        </w:tabs>
        <w:spacing w:line="240" w:lineRule="auto" w:before="0" w:after="0"/>
        <w:ind w:left="687" w:right="0" w:hanging="400"/>
        <w:jc w:val="both"/>
      </w:pPr>
      <w:bookmarkStart w:name="8.4 Breach Incident Reporting " w:id="62"/>
      <w:bookmarkEnd w:id="62"/>
      <w:r>
        <w:rPr>
          <w:b w:val="0"/>
        </w:rPr>
      </w:r>
      <w:r>
        <w:rPr/>
        <w:t>Breach Incident </w:t>
      </w:r>
      <w:r>
        <w:rPr>
          <w:spacing w:val="-2"/>
        </w:rPr>
        <w:t>Reporting</w:t>
      </w:r>
    </w:p>
    <w:p>
      <w:pPr>
        <w:pStyle w:val="BodyText"/>
        <w:spacing w:line="276" w:lineRule="auto" w:before="42"/>
        <w:ind w:left="287" w:right="403"/>
      </w:pPr>
      <w:pPr>
        <w:pStyle w:val="BodyText"/>
      </w:pPr>
      <w:r>
        <w:rPr/>
        <w:t>If you are not an authorized staff user, do not attempt to generate the staff report yourself. Report the incident immediately through your organization’s approved privacy/security channel.</w:t>
      </w:r>
    </w:p>
    <w:p>
      <w:pPr>
        <w:pStyle w:val="BodyText"/>
        <w:spacing w:line="276" w:lineRule="auto" w:before="42"/>
        <w:ind w:left="287" w:right="845"/>
        <w:jc w:val="both"/>
      </w:pPr>
      <w:r>
        <w:rPr/>
        <w:t>Staff: in the role-based staff website, select Generate Breach Report in the lower part of the navigation panel. Describe what happened, select affected data categories, enter an estimated number of affected people and discovery date/time, then generate and download the report. The report is logged and downloaded as a file; this button does not submit it to the National Privacy Commission or notify affected people. Immediately follow your LGU privacy officer’s incident-response process and applicable reporting deadlines. Do not wait for the report generator before escalating an incident.</w:t>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spacing w:after="0" w:line="276" w:lineRule="auto"/>
        <w:jc w:val="both"/>
        <w:sectPr>
          <w:pgSz w:w="12240" w:h="15840"/>
          <w:pgMar w:header="490" w:footer="698" w:top="940" w:bottom="920" w:left="720" w:right="720"/>
        </w:sectPr>
      </w:pPr>
    </w:p>
    <w:p>
      <w:pPr>
        <w:pStyle w:val="Heading1"/>
        <w:numPr>
          <w:ilvl w:val="0"/>
          <w:numId w:val="12"/>
        </w:numPr>
        <w:tabs>
          <w:tab w:pos="553" w:val="left" w:leader="none"/>
        </w:tabs>
        <w:spacing w:line="240" w:lineRule="auto" w:before="5" w:after="36"/>
        <w:ind w:left="553" w:right="0" w:hanging="266"/>
        <w:jc w:val="left"/>
      </w:pPr>
      <w:bookmarkStart w:name="9. Tips &amp; Best Practices " w:id="63"/>
      <w:bookmarkEnd w:id="63"/>
      <w:r>
        <w:rPr>
          <w:b w:val="0"/>
        </w:rPr>
      </w:r>
      <w:r>
        <w:rPr/>
        <w:t>Tips</w:t>
      </w:r>
      <w:r>
        <w:rPr>
          <w:spacing w:val="-2"/>
        </w:rPr>
        <w:t> </w:t>
      </w:r>
      <w:r>
        <w:rPr/>
        <w:t>&amp;</w:t>
      </w:r>
      <w:r>
        <w:rPr>
          <w:spacing w:val="-2"/>
        </w:rPr>
        <w:t> </w:t>
      </w:r>
      <w:r>
        <w:rPr/>
        <w:t>Best</w:t>
      </w:r>
      <w:r>
        <w:rPr>
          <w:spacing w:val="-1"/>
        </w:rPr>
        <w:t> </w:t>
      </w:r>
      <w:r>
        <w:rPr>
          <w:spacing w:val="-2"/>
        </w:rPr>
        <w:t>Practices</w:t>
      </w: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0"/>
        <w:gridCol w:w="5120"/>
      </w:tblGrid>
      <w:tr>
        <w:trPr>
          <w:trHeight w:val="479" w:hRule="atLeast"/>
        </w:trPr>
        <w:tc>
          <w:tcPr>
            <w:tcW w:w="5120" w:type="dxa"/>
            <w:shd w:val="clear" w:color="auto" w:fill="12345B"/>
          </w:tcPr>
          <w:p>
            <w:pPr>
              <w:pStyle w:val="TableParagraph"/>
              <w:ind w:left="108"/>
              <w:rPr>
                <w:b/>
                <w:sz w:val="24"/>
              </w:rPr>
            </w:pPr>
            <w:r>
              <w:rPr>
                <w:b/>
                <w:spacing w:val="-5"/>
                <w:sz w:val="24"/>
              </w:rPr>
              <w:t>Tip</w:t>
            </w:r>
          </w:p>
        </w:tc>
        <w:tc>
          <w:tcPr>
            <w:tcW w:w="5120" w:type="dxa"/>
            <w:shd w:val="clear" w:color="auto" w:fill="12345B"/>
          </w:tcPr>
          <w:p>
            <w:pPr>
              <w:pStyle w:val="TableParagraph"/>
              <w:rPr>
                <w:b/>
                <w:sz w:val="24"/>
              </w:rPr>
            </w:pPr>
            <w:r>
              <w:rPr>
                <w:b/>
                <w:spacing w:val="-2"/>
                <w:sz w:val="24"/>
              </w:rPr>
              <w:t>Practice</w:t>
            </w:r>
          </w:p>
        </w:tc>
      </w:tr>
      <w:tr>
        <w:trPr>
          <w:trHeight w:val="760" w:hRule="atLeast"/>
        </w:trPr>
        <w:tc>
          <w:tcPr>
            <w:tcW w:w="5120" w:type="dxa"/>
          </w:tcPr>
          <w:p>
            <w:pPr>
              <w:pStyle w:val="TableParagraph"/>
              <w:spacing w:before="106"/>
              <w:ind w:left="108"/>
              <w:rPr>
                <w:sz w:val="24"/>
              </w:rPr>
            </w:pPr>
            <w:r>
              <w:rPr>
                <w:sz w:val="24"/>
              </w:rPr>
              <w:t>Capture </w:t>
            </w:r>
            <w:r>
              <w:rPr>
                <w:spacing w:val="-2"/>
                <w:sz w:val="24"/>
              </w:rPr>
              <w:t>clearly</w:t>
            </w:r>
          </w:p>
        </w:tc>
        <w:tc>
          <w:tcPr>
            <w:tcW w:w="5120" w:type="dxa"/>
          </w:tcPr>
          <w:p>
            <w:pPr>
              <w:pStyle w:val="TableParagraph"/>
              <w:spacing w:before="106"/>
              <w:rPr>
                <w:sz w:val="24"/>
              </w:rPr>
            </w:pPr>
            <w:r>
              <w:rPr>
                <w:sz w:val="24"/>
              </w:rPr>
              <w:t>Use</w:t>
            </w:r>
            <w:r>
              <w:rPr>
                <w:spacing w:val="-6"/>
                <w:sz w:val="24"/>
              </w:rPr>
              <w:t> </w:t>
            </w:r>
            <w:r>
              <w:rPr>
                <w:sz w:val="24"/>
              </w:rPr>
              <w:t>adequate</w:t>
            </w:r>
            <w:r>
              <w:rPr>
                <w:spacing w:val="-6"/>
                <w:sz w:val="24"/>
              </w:rPr>
              <w:t> </w:t>
            </w:r>
            <w:r>
              <w:rPr>
                <w:sz w:val="24"/>
              </w:rPr>
              <w:t>light,</w:t>
            </w:r>
            <w:r>
              <w:rPr>
                <w:spacing w:val="-6"/>
                <w:sz w:val="24"/>
              </w:rPr>
              <w:t> </w:t>
            </w:r>
            <w:r>
              <w:rPr>
                <w:sz w:val="24"/>
              </w:rPr>
              <w:t>avoid</w:t>
            </w:r>
            <w:r>
              <w:rPr>
                <w:spacing w:val="-6"/>
                <w:sz w:val="24"/>
              </w:rPr>
              <w:t> </w:t>
            </w:r>
            <w:r>
              <w:rPr>
                <w:sz w:val="24"/>
              </w:rPr>
              <w:t>glare,</w:t>
            </w:r>
            <w:r>
              <w:rPr>
                <w:spacing w:val="-6"/>
                <w:sz w:val="24"/>
              </w:rPr>
              <w:t> </w:t>
            </w:r>
            <w:r>
              <w:rPr>
                <w:sz w:val="24"/>
              </w:rPr>
              <w:t>keep</w:t>
            </w:r>
            <w:r>
              <w:rPr>
                <w:spacing w:val="-6"/>
                <w:sz w:val="24"/>
              </w:rPr>
              <w:t> </w:t>
            </w:r>
            <w:r>
              <w:rPr>
                <w:sz w:val="24"/>
              </w:rPr>
              <w:t>the</w:t>
            </w:r>
            <w:r>
              <w:rPr>
                <w:spacing w:val="-6"/>
                <w:sz w:val="24"/>
              </w:rPr>
              <w:t> </w:t>
            </w:r>
            <w:r>
              <w:rPr>
                <w:sz w:val="24"/>
              </w:rPr>
              <w:t>ID steady, and fit the card inside the guide.</w:t>
            </w:r>
          </w:p>
        </w:tc>
      </w:tr>
      <w:tr>
        <w:trPr>
          <w:trHeight w:val="479" w:hRule="atLeast"/>
        </w:trPr>
        <w:tc>
          <w:tcPr>
            <w:tcW w:w="5120" w:type="dxa"/>
            <w:shd w:val="clear" w:color="auto" w:fill="12345B"/>
          </w:tcPr>
          <w:p>
            <w:pPr>
              <w:pStyle w:val="TableParagraph"/>
              <w:spacing w:before="103"/>
              <w:ind w:left="108"/>
              <w:rPr>
                <w:b/>
                <w:sz w:val="24"/>
              </w:rPr>
            </w:pPr>
            <w:r>
              <w:rPr>
                <w:b/>
                <w:spacing w:val="-5"/>
                <w:sz w:val="24"/>
              </w:rPr>
              <w:t>Check the result carefully</w:t>
            </w:r>
          </w:p>
        </w:tc>
        <w:tc>
          <w:tcPr>
            <w:tcW w:w="5120" w:type="dxa"/>
            <w:shd w:val="clear" w:color="auto" w:fill="12345B"/>
          </w:tcPr>
          <w:p>
            <w:pPr>
              <w:pStyle w:val="TableParagraph"/>
              <w:spacing w:before="103"/>
              <w:rPr>
                <w:b/>
                <w:sz w:val="24"/>
              </w:rPr>
            </w:pPr>
            <w:r>
              <w:rPr>
                <w:b/>
                <w:spacing w:val="-2"/>
                <w:sz w:val="24"/>
              </w:rPr>
              <w:t>Read the status and reason; when it says MANUAL_REVIEW, compare the card yourself and ask a supervisor if unsure.</w:t>
            </w:r>
          </w:p>
        </w:tc>
      </w:tr>
      <w:tr>
        <w:trPr>
          <w:trHeight w:val="760" w:hRule="atLeast"/>
        </w:trPr>
        <w:tc>
          <w:tcPr>
            <w:tcW w:w="5120" w:type="dxa"/>
          </w:tcPr>
          <w:p>
            <w:pPr>
              <w:pStyle w:val="TableParagraph"/>
              <w:spacing w:before="104"/>
              <w:ind w:left="108"/>
              <w:rPr>
                <w:sz w:val="24"/>
              </w:rPr>
            </w:pPr>
            <w:r>
              <w:rPr>
                <w:sz w:val="24"/>
              </w:rPr>
              <w:t>Always review </w:t>
            </w:r>
            <w:r>
              <w:rPr>
                <w:spacing w:val="-5"/>
                <w:sz w:val="24"/>
              </w:rPr>
              <w:t>OCR</w:t>
            </w:r>
          </w:p>
        </w:tc>
        <w:tc>
          <w:tcPr>
            <w:tcW w:w="5120" w:type="dxa"/>
          </w:tcPr>
          <w:p>
            <w:pPr>
              <w:pStyle w:val="TableParagraph"/>
              <w:spacing w:before="104"/>
              <w:rPr>
                <w:sz w:val="24"/>
              </w:rPr>
            </w:pPr>
            <w:r>
              <w:rPr>
                <w:sz w:val="24"/>
              </w:rPr>
              <w:t>OCR</w:t>
            </w:r>
            <w:r>
              <w:rPr>
                <w:spacing w:val="-6"/>
                <w:sz w:val="24"/>
              </w:rPr>
              <w:t> </w:t>
            </w:r>
            <w:r>
              <w:rPr>
                <w:sz w:val="24"/>
              </w:rPr>
              <w:t>is</w:t>
            </w:r>
            <w:r>
              <w:rPr>
                <w:spacing w:val="-6"/>
                <w:sz w:val="24"/>
              </w:rPr>
              <w:t> </w:t>
            </w:r>
            <w:r>
              <w:rPr>
                <w:sz w:val="24"/>
              </w:rPr>
              <w:t>an</w:t>
            </w:r>
            <w:r>
              <w:rPr>
                <w:spacing w:val="-6"/>
                <w:sz w:val="24"/>
              </w:rPr>
              <w:t> </w:t>
            </w:r>
            <w:r>
              <w:rPr>
                <w:sz w:val="24"/>
              </w:rPr>
              <w:t>extraction</w:t>
            </w:r>
            <w:r>
              <w:rPr>
                <w:spacing w:val="-6"/>
                <w:sz w:val="24"/>
              </w:rPr>
              <w:t> </w:t>
            </w:r>
            <w:r>
              <w:rPr>
                <w:sz w:val="24"/>
              </w:rPr>
              <w:t>aid;</w:t>
            </w:r>
            <w:r>
              <w:rPr>
                <w:spacing w:val="-6"/>
                <w:sz w:val="24"/>
              </w:rPr>
              <w:t> </w:t>
            </w:r>
            <w:r>
              <w:rPr>
                <w:sz w:val="24"/>
              </w:rPr>
              <w:t>confirm</w:t>
            </w:r>
            <w:r>
              <w:rPr>
                <w:spacing w:val="-6"/>
                <w:sz w:val="24"/>
              </w:rPr>
              <w:t> </w:t>
            </w:r>
            <w:r>
              <w:rPr>
                <w:sz w:val="24"/>
              </w:rPr>
              <w:t>fields</w:t>
            </w:r>
            <w:r>
              <w:rPr>
                <w:spacing w:val="-6"/>
                <w:sz w:val="24"/>
              </w:rPr>
              <w:t> </w:t>
            </w:r>
            <w:r>
              <w:rPr>
                <w:sz w:val="24"/>
              </w:rPr>
              <w:t>before </w:t>
            </w:r>
            <w:r>
              <w:rPr>
                <w:spacing w:val="-2"/>
                <w:sz w:val="24"/>
              </w:rPr>
              <w:t>validation.</w:t>
            </w:r>
          </w:p>
        </w:tc>
      </w:tr>
      <w:tr>
        <w:trPr>
          <w:trHeight w:val="479" w:hRule="atLeast"/>
        </w:trPr>
        <w:tc>
          <w:tcPr>
            <w:tcW w:w="5120" w:type="dxa"/>
            <w:shd w:val="clear" w:color="auto" w:fill="12345B"/>
          </w:tcPr>
          <w:p>
            <w:pPr>
              <w:pStyle w:val="TableParagraph"/>
              <w:spacing w:before="101"/>
              <w:ind w:left="108"/>
              <w:rPr>
                <w:b/>
                <w:sz w:val="24"/>
              </w:rPr>
            </w:pPr>
            <w:r>
              <w:rPr>
                <w:b/>
                <w:spacing w:val="-5"/>
                <w:sz w:val="24"/>
              </w:rPr>
              <w:t>Protect your sign-in</w:t>
            </w:r>
          </w:p>
        </w:tc>
        <w:tc>
          <w:tcPr>
            <w:tcW w:w="5120" w:type="dxa"/>
            <w:shd w:val="clear" w:color="auto" w:fill="12345B"/>
          </w:tcPr>
          <w:p>
            <w:pPr>
              <w:pStyle w:val="TableParagraph"/>
              <w:spacing w:before="101"/>
              <w:rPr>
                <w:b/>
                <w:sz w:val="24"/>
              </w:rPr>
            </w:pPr>
            <w:r>
              <w:rPr>
                <w:b/>
                <w:spacing w:val="-2"/>
                <w:sz w:val="24"/>
              </w:rPr>
              <w:t>Use your own account. Keep passwords, PINs, one-time codes, and reset links private.</w:t>
            </w:r>
          </w:p>
        </w:tc>
      </w:tr>
      <w:tr>
        <w:trPr>
          <w:trHeight w:val="740" w:hRule="atLeast"/>
        </w:trPr>
        <w:tc>
          <w:tcPr>
            <w:tcW w:w="5120" w:type="dxa"/>
          </w:tcPr>
          <w:p>
            <w:pPr>
              <w:pStyle w:val="TableParagraph"/>
              <w:spacing w:before="102"/>
              <w:ind w:left="108"/>
              <w:rPr>
                <w:sz w:val="24"/>
              </w:rPr>
            </w:pPr>
            <w:r>
              <w:rPr>
                <w:sz w:val="24"/>
              </w:rPr>
              <w:t>Do not equate SUSPICIOUS with </w:t>
            </w:r>
            <w:r>
              <w:rPr>
                <w:spacing w:val="-2"/>
                <w:sz w:val="24"/>
              </w:rPr>
              <w:t>fraud</w:t>
            </w:r>
          </w:p>
        </w:tc>
        <w:tc>
          <w:tcPr>
            <w:tcW w:w="5120" w:type="dxa"/>
          </w:tcPr>
          <w:p>
            <w:pPr>
              <w:pStyle w:val="TableParagraph"/>
              <w:spacing w:before="102"/>
              <w:ind w:right="218"/>
              <w:rPr>
                <w:sz w:val="24"/>
              </w:rPr>
            </w:pPr>
            <w:r>
              <w:rPr>
                <w:sz w:val="24"/>
              </w:rPr>
              <w:t>Only</w:t>
            </w:r>
            <w:r>
              <w:rPr>
                <w:spacing w:val="-10"/>
                <w:sz w:val="24"/>
              </w:rPr>
              <w:t> </w:t>
            </w:r>
            <w:r>
              <w:rPr>
                <w:sz w:val="24"/>
              </w:rPr>
              <w:t>OSCA/PDAO</w:t>
            </w:r>
            <w:r>
              <w:rPr>
                <w:spacing w:val="-10"/>
                <w:sz w:val="24"/>
              </w:rPr>
              <w:t> </w:t>
            </w:r>
            <w:r>
              <w:rPr>
                <w:sz w:val="24"/>
              </w:rPr>
              <w:t>investigation</w:t>
            </w:r>
            <w:r>
              <w:rPr>
                <w:spacing w:val="-10"/>
                <w:sz w:val="24"/>
              </w:rPr>
              <w:t> </w:t>
            </w:r>
            <w:r>
              <w:rPr>
                <w:sz w:val="24"/>
              </w:rPr>
              <w:t>makes</w:t>
            </w:r>
            <w:r>
              <w:rPr>
                <w:spacing w:val="-10"/>
                <w:sz w:val="24"/>
              </w:rPr>
              <w:t> </w:t>
            </w:r>
            <w:r>
              <w:rPr>
                <w:sz w:val="24"/>
              </w:rPr>
              <w:t>the final determination.</w:t>
            </w:r>
          </w:p>
        </w:tc>
      </w:tr>
      <w:tr>
        <w:trPr>
          <w:trHeight w:val="499" w:hRule="atLeast"/>
        </w:trPr>
        <w:tc>
          <w:tcPr>
            <w:tcW w:w="5120" w:type="dxa"/>
            <w:shd w:val="clear" w:color="auto" w:fill="12345B"/>
          </w:tcPr>
          <w:p>
            <w:pPr>
              <w:pStyle w:val="TableParagraph"/>
              <w:spacing w:before="119"/>
              <w:ind w:left="108"/>
              <w:rPr>
                <w:b/>
                <w:sz w:val="24"/>
              </w:rPr>
            </w:pPr>
            <w:r>
              <w:rPr>
                <w:b/>
                <w:spacing w:val="-5"/>
                <w:sz w:val="24"/>
              </w:rPr>
              <w:t>Check that reports were received</w:t>
            </w:r>
          </w:p>
        </w:tc>
        <w:tc>
          <w:tcPr>
            <w:tcW w:w="5120" w:type="dxa"/>
            <w:shd w:val="clear" w:color="auto" w:fill="12345B"/>
          </w:tcPr>
          <w:p>
            <w:pPr>
              <w:pStyle w:val="TableParagraph"/>
              <w:spacing w:before="119"/>
              <w:rPr>
                <w:b/>
                <w:sz w:val="24"/>
              </w:rPr>
            </w:pPr>
            <w:r>
              <w:rPr>
                <w:b/>
                <w:spacing w:val="-2"/>
                <w:sz w:val="24"/>
              </w:rPr>
              <w:t>Save the server-confirmed reference. A queued offline item is still pending until it synchronizes.</w:t>
            </w:r>
          </w:p>
        </w:tc>
      </w:tr>
      <w:tr>
        <w:trPr>
          <w:trHeight w:val="740" w:hRule="atLeast"/>
        </w:trPr>
        <w:tc>
          <w:tcPr>
            <w:tcW w:w="5120" w:type="dxa"/>
          </w:tcPr>
          <w:p>
            <w:pPr>
              <w:pStyle w:val="TableParagraph"/>
              <w:spacing w:before="100"/>
              <w:ind w:left="108"/>
              <w:rPr>
                <w:sz w:val="24"/>
              </w:rPr>
            </w:pPr>
            <w:r>
              <w:rPr>
                <w:sz w:val="24"/>
              </w:rPr>
              <w:t>Keep reference </w:t>
            </w:r>
            <w:r>
              <w:rPr>
                <w:spacing w:val="-2"/>
                <w:sz w:val="24"/>
              </w:rPr>
              <w:t>numbers</w:t>
            </w:r>
          </w:p>
        </w:tc>
        <w:tc>
          <w:tcPr>
            <w:tcW w:w="5120" w:type="dxa"/>
          </w:tcPr>
          <w:p>
            <w:pPr>
              <w:pStyle w:val="TableParagraph"/>
              <w:spacing w:before="100"/>
              <w:ind w:right="218"/>
              <w:rPr>
                <w:sz w:val="24"/>
              </w:rPr>
            </w:pPr>
            <w:r>
              <w:rPr>
                <w:sz w:val="24"/>
              </w:rPr>
              <w:t>Save</w:t>
            </w:r>
            <w:r>
              <w:rPr>
                <w:spacing w:val="-10"/>
                <w:sz w:val="24"/>
              </w:rPr>
              <w:t> </w:t>
            </w:r>
            <w:r>
              <w:rPr>
                <w:sz w:val="24"/>
              </w:rPr>
              <w:t>flag/dispute</w:t>
            </w:r>
            <w:r>
              <w:rPr>
                <w:spacing w:val="-10"/>
                <w:sz w:val="24"/>
              </w:rPr>
              <w:t> </w:t>
            </w:r>
            <w:r>
              <w:rPr>
                <w:sz w:val="24"/>
              </w:rPr>
              <w:t>references</w:t>
            </w:r>
            <w:r>
              <w:rPr>
                <w:spacing w:val="-10"/>
                <w:sz w:val="24"/>
              </w:rPr>
              <w:t> </w:t>
            </w:r>
            <w:r>
              <w:rPr>
                <w:sz w:val="24"/>
              </w:rPr>
              <w:t>when</w:t>
            </w:r>
            <w:r>
              <w:rPr>
                <w:spacing w:val="-10"/>
                <w:sz w:val="24"/>
              </w:rPr>
              <w:t> </w:t>
            </w:r>
            <w:r>
              <w:rPr>
                <w:sz w:val="24"/>
              </w:rPr>
              <w:t>follow-</w:t>
            </w:r>
            <w:r>
              <w:rPr>
                <w:sz w:val="24"/>
              </w:rPr>
              <w:t>up is needed.</w:t>
            </w:r>
          </w:p>
        </w:tc>
      </w:tr>
      <w:tr>
        <w:trPr>
          <w:trHeight w:val="479" w:hRule="atLeast"/>
        </w:trPr>
        <w:tc>
          <w:tcPr>
            <w:tcW w:w="5120" w:type="dxa"/>
            <w:shd w:val="clear" w:color="auto" w:fill="12345B"/>
          </w:tcPr>
          <w:p>
            <w:pPr>
              <w:pStyle w:val="TableParagraph"/>
              <w:spacing w:before="117"/>
              <w:ind w:left="108"/>
              <w:rPr>
                <w:b/>
                <w:sz w:val="24"/>
              </w:rPr>
            </w:pPr>
            <w:r>
              <w:rPr>
                <w:b/>
                <w:spacing w:val="-5"/>
                <w:sz w:val="24"/>
              </w:rPr>
              <w:t>Use reports carefully</w:t>
            </w:r>
          </w:p>
        </w:tc>
        <w:tc>
          <w:tcPr>
            <w:tcW w:w="5120" w:type="dxa"/>
            <w:shd w:val="clear" w:color="auto" w:fill="12345B"/>
          </w:tcPr>
          <w:p>
            <w:pPr>
              <w:pStyle w:val="TableParagraph"/>
              <w:spacing w:before="117"/>
              <w:rPr>
                <w:b/>
                <w:sz w:val="24"/>
              </w:rPr>
            </w:pPr>
            <w:r>
              <w:rPr>
                <w:b/>
                <w:spacing w:val="-2"/>
                <w:sz w:val="24"/>
              </w:rPr>
              <w:t>Share reports only with authorized staff and only for the work purpose that requires them.</w:t>
            </w:r>
          </w:p>
        </w:tc>
      </w:tr>
      <w:tr>
        <w:trPr>
          <w:trHeight w:val="480" w:hRule="atLeast"/>
        </w:trPr>
        <w:tc>
          <w:tcPr>
            <w:tcW w:w="5120" w:type="dxa"/>
          </w:tcPr>
          <w:p>
            <w:pPr>
              <w:pStyle w:val="TableParagraph"/>
              <w:spacing w:before="118"/>
              <w:ind w:left="108"/>
              <w:rPr>
                <w:sz w:val="24"/>
              </w:rPr>
            </w:pPr>
            <w:r>
              <w:rPr>
                <w:sz w:val="24"/>
              </w:rPr>
              <w:t>Prefer live </w:t>
            </w:r>
            <w:r>
              <w:rPr>
                <w:spacing w:val="-2"/>
                <w:sz w:val="24"/>
              </w:rPr>
              <w:t>validation</w:t>
            </w:r>
          </w:p>
        </w:tc>
        <w:tc>
          <w:tcPr>
            <w:tcW w:w="5120" w:type="dxa"/>
          </w:tcPr>
          <w:p>
            <w:pPr>
              <w:pStyle w:val="TableParagraph"/>
              <w:spacing w:before="118"/>
              <w:rPr>
                <w:sz w:val="24"/>
              </w:rPr>
            </w:pPr>
            <w:r>
              <w:rPr>
                <w:sz w:val="24"/>
              </w:rPr>
              <w:t>Cached results are limited and may be </w:t>
            </w:r>
            <w:r>
              <w:rPr>
                <w:spacing w:val="-2"/>
                <w:sz w:val="24"/>
              </w:rPr>
              <w:t>stale.</w:t>
            </w:r>
          </w:p>
        </w:tc>
      </w:tr>
      <w:tr>
        <w:trPr>
          <w:trHeight w:val="499" w:hRule="atLeast"/>
        </w:trPr>
        <w:tc>
          <w:tcPr>
            <w:tcW w:w="5120" w:type="dxa"/>
            <w:shd w:val="clear" w:color="auto" w:fill="12345B"/>
          </w:tcPr>
          <w:p>
            <w:pPr>
              <w:pStyle w:val="TableParagraph"/>
              <w:spacing w:before="119"/>
              <w:ind w:left="108"/>
              <w:rPr>
                <w:b/>
                <w:sz w:val="24"/>
              </w:rPr>
            </w:pPr>
            <w:r>
              <w:rPr>
                <w:b/>
                <w:spacing w:val="-5"/>
                <w:sz w:val="24"/>
              </w:rPr>
              <w:t>Keep your device secure</w:t>
            </w:r>
          </w:p>
        </w:tc>
        <w:tc>
          <w:tcPr>
            <w:tcW w:w="5120" w:type="dxa"/>
            <w:shd w:val="clear" w:color="auto" w:fill="12345B"/>
          </w:tcPr>
          <w:p>
            <w:pPr>
              <w:pStyle w:val="TableParagraph"/>
              <w:spacing w:before="119"/>
              <w:rPr>
                <w:b/>
                <w:sz w:val="24"/>
              </w:rPr>
            </w:pPr>
            <w:r>
              <w:rPr>
                <w:b/>
                <w:spacing w:val="-2"/>
                <w:sz w:val="24"/>
              </w:rPr>
              <w:t>Lock shared phones and computers when you step away; sign out when your work is finished.</w:t>
            </w:r>
          </w:p>
        </w:tc>
      </w:tr>
      <w:tr>
        <w:trPr>
          <w:trHeight w:val="740" w:hRule="atLeast"/>
        </w:trPr>
        <w:tc>
          <w:tcPr>
            <w:tcW w:w="5120" w:type="dxa"/>
          </w:tcPr>
          <w:p>
            <w:pPr>
              <w:pStyle w:val="TableParagraph"/>
              <w:spacing w:before="100"/>
              <w:ind w:left="108"/>
              <w:rPr>
                <w:sz w:val="24"/>
              </w:rPr>
            </w:pPr>
            <w:r>
              <w:rPr>
                <w:sz w:val="24"/>
              </w:rPr>
              <w:t>Respect role </w:t>
            </w:r>
            <w:r>
              <w:rPr>
                <w:spacing w:val="-2"/>
                <w:sz w:val="24"/>
              </w:rPr>
              <w:t>boundaries</w:t>
            </w:r>
          </w:p>
        </w:tc>
        <w:tc>
          <w:tcPr>
            <w:tcW w:w="5120" w:type="dxa"/>
          </w:tcPr>
          <w:p>
            <w:pPr>
              <w:pStyle w:val="TableParagraph"/>
              <w:spacing w:before="100"/>
              <w:rPr>
                <w:sz w:val="24"/>
              </w:rPr>
            </w:pPr>
            <w:r>
              <w:rPr>
                <w:sz w:val="24"/>
              </w:rPr>
              <w:t>Never</w:t>
            </w:r>
            <w:r>
              <w:rPr>
                <w:spacing w:val="-8"/>
                <w:sz w:val="24"/>
              </w:rPr>
              <w:t> </w:t>
            </w:r>
            <w:r>
              <w:rPr>
                <w:sz w:val="24"/>
              </w:rPr>
              <w:t>access</w:t>
            </w:r>
            <w:r>
              <w:rPr>
                <w:spacing w:val="-8"/>
                <w:sz w:val="24"/>
              </w:rPr>
              <w:t> </w:t>
            </w:r>
            <w:r>
              <w:rPr>
                <w:sz w:val="24"/>
              </w:rPr>
              <w:t>another</w:t>
            </w:r>
            <w:r>
              <w:rPr>
                <w:spacing w:val="-8"/>
                <w:sz w:val="24"/>
              </w:rPr>
              <w:t> </w:t>
            </w:r>
            <w:r>
              <w:rPr>
                <w:sz w:val="24"/>
              </w:rPr>
              <w:t>portal</w:t>
            </w:r>
            <w:r>
              <w:rPr>
                <w:spacing w:val="-8"/>
                <w:sz w:val="24"/>
              </w:rPr>
              <w:t> </w:t>
            </w:r>
            <w:r>
              <w:rPr>
                <w:sz w:val="24"/>
              </w:rPr>
              <w:t>or</w:t>
            </w:r>
            <w:r>
              <w:rPr>
                <w:spacing w:val="-8"/>
                <w:sz w:val="24"/>
              </w:rPr>
              <w:t> </w:t>
            </w:r>
            <w:r>
              <w:rPr>
                <w:sz w:val="24"/>
              </w:rPr>
              <w:t>stakeholder </w:t>
            </w:r>
            <w:r>
              <w:rPr>
                <w:spacing w:val="-2"/>
                <w:sz w:val="24"/>
              </w:rPr>
              <w:t>data.</w:t>
            </w:r>
          </w:p>
        </w:tc>
      </w:tr>
      <w:tr>
        <w:trPr>
          <w:trHeight w:val="479" w:hRule="atLeast"/>
        </w:trPr>
        <w:tc>
          <w:tcPr>
            <w:tcW w:w="5120" w:type="dxa"/>
            <w:shd w:val="clear" w:color="auto" w:fill="12345B"/>
          </w:tcPr>
          <w:p>
            <w:pPr>
              <w:pStyle w:val="TableParagraph"/>
              <w:spacing w:before="117"/>
              <w:ind w:left="108"/>
              <w:rPr>
                <w:b/>
                <w:sz w:val="24"/>
              </w:rPr>
            </w:pPr>
            <w:r>
              <w:rPr>
                <w:b/>
                <w:spacing w:val="-5"/>
                <w:sz w:val="24"/>
              </w:rPr>
              <w:t>Support beneficiaries respectfully</w:t>
            </w:r>
          </w:p>
        </w:tc>
        <w:tc>
          <w:tcPr>
            <w:tcW w:w="5120" w:type="dxa"/>
            <w:shd w:val="clear" w:color="auto" w:fill="12345B"/>
          </w:tcPr>
          <w:p>
            <w:pPr>
              <w:pStyle w:val="TableParagraph"/>
              <w:spacing w:before="117"/>
              <w:rPr>
                <w:b/>
                <w:sz w:val="24"/>
              </w:rPr>
            </w:pPr>
            <w:r>
              <w:rPr>
                <w:b/>
                <w:spacing w:val="-2"/>
                <w:sz w:val="24"/>
              </w:rPr>
              <w:t>Explain that SUSPICIOUS or MANUAL_REVIEW needs review; do not accuse someone based only on an app result.</w:t>
            </w:r>
          </w:p>
        </w:tc>
      </w:tr>
      <w:tr>
        <w:trPr>
          <w:trHeight w:val="760" w:hRule="atLeast"/>
        </w:trPr>
        <w:tc>
          <w:tcPr>
            <w:tcW w:w="5120" w:type="dxa"/>
          </w:tcPr>
          <w:p>
            <w:pPr>
              <w:pStyle w:val="TableParagraph"/>
              <w:spacing w:before="118"/>
              <w:ind w:left="108"/>
              <w:rPr>
                <w:sz w:val="24"/>
              </w:rPr>
            </w:pPr>
            <w:r>
              <w:rPr>
                <w:sz w:val="24"/>
              </w:rPr>
              <w:t>Protect sensitive </w:t>
            </w:r>
            <w:r>
              <w:rPr>
                <w:spacing w:val="-2"/>
                <w:sz w:val="24"/>
              </w:rPr>
              <w:t>information</w:t>
            </w:r>
          </w:p>
        </w:tc>
        <w:tc>
          <w:tcPr>
            <w:tcW w:w="5120" w:type="dxa"/>
          </w:tcPr>
          <w:p>
            <w:pPr>
              <w:pStyle w:val="TableParagraph"/>
              <w:spacing w:before="118"/>
              <w:rPr>
                <w:sz w:val="24"/>
              </w:rPr>
            </w:pPr>
            <w:r>
              <w:rPr>
                <w:sz w:val="24"/>
              </w:rPr>
              <w:t>Avoid</w:t>
            </w:r>
            <w:r>
              <w:rPr>
                <w:spacing w:val="-9"/>
                <w:sz w:val="24"/>
              </w:rPr>
              <w:t> </w:t>
            </w:r>
            <w:r>
              <w:rPr>
                <w:sz w:val="24"/>
              </w:rPr>
              <w:t>unnecessary</w:t>
            </w:r>
            <w:r>
              <w:rPr>
                <w:spacing w:val="-9"/>
                <w:sz w:val="24"/>
              </w:rPr>
              <w:t> </w:t>
            </w:r>
            <w:r>
              <w:rPr>
                <w:sz w:val="24"/>
              </w:rPr>
              <w:t>exposure</w:t>
            </w:r>
            <w:r>
              <w:rPr>
                <w:spacing w:val="-9"/>
                <w:sz w:val="24"/>
              </w:rPr>
              <w:t> </w:t>
            </w:r>
            <w:r>
              <w:rPr>
                <w:sz w:val="24"/>
              </w:rPr>
              <w:t>of</w:t>
            </w:r>
            <w:r>
              <w:rPr>
                <w:spacing w:val="-9"/>
                <w:sz w:val="24"/>
              </w:rPr>
              <w:t> </w:t>
            </w:r>
            <w:r>
              <w:rPr>
                <w:sz w:val="24"/>
              </w:rPr>
              <w:t>IDs</w:t>
            </w:r>
            <w:r>
              <w:rPr>
                <w:spacing w:val="-9"/>
                <w:sz w:val="24"/>
              </w:rPr>
              <w:t> </w:t>
            </w:r>
            <w:r>
              <w:rPr>
                <w:sz w:val="24"/>
              </w:rPr>
              <w:t>and personal data.</w:t>
            </w:r>
          </w:p>
        </w:tc>
      </w:tr>
      <w:tr>
        <w:trPr>
          <w:trHeight w:val="480" w:hRule="atLeast"/>
        </w:trPr>
        <w:tc>
          <w:tcPr>
            <w:tcW w:w="5120" w:type="dxa"/>
            <w:shd w:val="clear" w:color="auto" w:fill="12345B"/>
          </w:tcPr>
          <w:p>
            <w:pPr>
              <w:pStyle w:val="TableParagraph"/>
              <w:spacing w:before="115"/>
              <w:ind w:left="108"/>
              <w:rPr>
                <w:b/>
                <w:sz w:val="24"/>
              </w:rPr>
            </w:pPr>
            <w:r>
              <w:rPr>
                <w:b/>
                <w:spacing w:val="-5"/>
                <w:sz w:val="24"/>
              </w:rPr>
              <w:t>Do not promise a response time</w:t>
            </w:r>
          </w:p>
        </w:tc>
        <w:tc>
          <w:tcPr>
            <w:tcW w:w="5120" w:type="dxa"/>
            <w:shd w:val="clear" w:color="auto" w:fill="12345B"/>
          </w:tcPr>
          <w:p>
            <w:pPr>
              <w:pStyle w:val="TableParagraph"/>
              <w:spacing w:before="115"/>
              <w:rPr>
                <w:b/>
                <w:sz w:val="24"/>
              </w:rPr>
            </w:pPr>
            <w:r>
              <w:rPr>
                <w:b/>
                <w:spacing w:val="-2"/>
                <w:sz w:val="24"/>
              </w:rPr>
              <w:t>Case response depends on the responsible office. Give the reference and follow the official office process.</w:t>
            </w:r>
          </w:p>
        </w:tc>
      </w:tr>
      <w:tr>
        <w:trPr>
          <w:trHeight w:val="1039" w:hRule="atLeast"/>
        </w:trPr>
        <w:tc>
          <w:tcPr>
            <w:tcW w:w="5120" w:type="dxa"/>
          </w:tcPr>
          <w:p>
            <w:pPr>
              <w:pStyle w:val="TableParagraph"/>
              <w:spacing w:before="116"/>
              <w:ind w:left="108"/>
              <w:rPr>
                <w:sz w:val="24"/>
              </w:rPr>
            </w:pPr>
            <w:r>
              <w:rPr>
                <w:sz w:val="24"/>
              </w:rPr>
              <w:t>Use test </w:t>
            </w:r>
            <w:r>
              <w:rPr>
                <w:spacing w:val="-4"/>
                <w:sz w:val="24"/>
              </w:rPr>
              <w:t>data</w:t>
            </w:r>
          </w:p>
        </w:tc>
        <w:tc>
          <w:tcPr>
            <w:tcW w:w="5120" w:type="dxa"/>
          </w:tcPr>
          <w:p>
            <w:pPr>
              <w:pStyle w:val="TableParagraph"/>
              <w:spacing w:before="116"/>
              <w:ind w:right="449"/>
              <w:rPr>
                <w:sz w:val="24"/>
              </w:rPr>
            </w:pPr>
            <w:r>
              <w:rPr>
                <w:sz w:val="24"/>
              </w:rPr>
              <w:t>Functional testing should use approved seeded</w:t>
            </w:r>
            <w:r>
              <w:rPr>
                <w:spacing w:val="-10"/>
                <w:sz w:val="24"/>
              </w:rPr>
              <w:t> </w:t>
            </w:r>
            <w:r>
              <w:rPr>
                <w:sz w:val="24"/>
              </w:rPr>
              <w:t>databases</w:t>
            </w:r>
            <w:r>
              <w:rPr>
                <w:spacing w:val="-10"/>
                <w:sz w:val="24"/>
              </w:rPr>
              <w:t> </w:t>
            </w:r>
            <w:r>
              <w:rPr>
                <w:sz w:val="24"/>
              </w:rPr>
              <w:t>without</w:t>
            </w:r>
            <w:r>
              <w:rPr>
                <w:spacing w:val="-10"/>
                <w:sz w:val="24"/>
              </w:rPr>
              <w:t> </w:t>
            </w:r>
            <w:r>
              <w:rPr>
                <w:sz w:val="24"/>
              </w:rPr>
              <w:t>real</w:t>
            </w:r>
            <w:r>
              <w:rPr>
                <w:spacing w:val="-10"/>
                <w:sz w:val="24"/>
              </w:rPr>
              <w:t> </w:t>
            </w:r>
            <w:r>
              <w:rPr>
                <w:sz w:val="24"/>
              </w:rPr>
              <w:t>beneficiary </w:t>
            </w:r>
            <w:r>
              <w:rPr>
                <w:spacing w:val="-2"/>
                <w:sz w:val="24"/>
              </w:rPr>
              <w:t>data.</w:t>
            </w:r>
          </w:p>
        </w:tc>
      </w:tr>
      <w:tr>
        <w:trPr>
          <w:trHeight w:val="480" w:hRule="atLeast"/>
        </w:trPr>
        <w:tc>
          <w:tcPr>
            <w:tcW w:w="5120" w:type="dxa"/>
            <w:shd w:val="clear" w:color="auto" w:fill="12345B"/>
          </w:tcPr>
          <w:p>
            <w:pPr>
              <w:pStyle w:val="TableParagraph"/>
              <w:spacing w:before="109"/>
              <w:ind w:left="108"/>
              <w:rPr>
                <w:b/>
                <w:sz w:val="24"/>
              </w:rPr>
            </w:pPr>
            <w:r>
              <w:rPr>
                <w:b/>
                <w:spacing w:val="-5"/>
                <w:sz w:val="24"/>
              </w:rPr>
              <w:t>Escalate persistent errors</w:t>
            </w:r>
          </w:p>
        </w:tc>
        <w:tc>
          <w:tcPr>
            <w:tcW w:w="5120" w:type="dxa"/>
            <w:shd w:val="clear" w:color="auto" w:fill="12345B"/>
          </w:tcPr>
          <w:p>
            <w:pPr>
              <w:pStyle w:val="TableParagraph"/>
              <w:spacing w:before="109"/>
              <w:rPr>
                <w:b/>
                <w:sz w:val="24"/>
              </w:rPr>
            </w:pPr>
            <w:r>
              <w:rPr>
                <w:b/>
                <w:spacing w:val="-2"/>
                <w:sz w:val="24"/>
              </w:rPr>
              <w:t>Record the time, screen, and non-sensitive error message; contact your office administrator through its approved channel.</w:t>
            </w:r>
          </w:p>
        </w:tc>
      </w:tr>
      <w:tr>
        <w:trPr>
          <w:trHeight w:val="760" w:hRule="atLeast"/>
        </w:trPr>
        <w:tc>
          <w:tcPr>
            <w:tcW w:w="5120" w:type="dxa"/>
          </w:tcPr>
          <w:p>
            <w:pPr>
              <w:pStyle w:val="TableParagraph"/>
              <w:spacing w:before="109"/>
              <w:ind w:left="108"/>
              <w:rPr>
                <w:sz w:val="24"/>
              </w:rPr>
            </w:pPr>
            <w:r>
              <w:rPr>
                <w:sz w:val="24"/>
              </w:rPr>
              <w:t>Escalate persistent </w:t>
            </w:r>
            <w:r>
              <w:rPr>
                <w:spacing w:val="-2"/>
                <w:sz w:val="24"/>
              </w:rPr>
              <w:t>errors</w:t>
            </w:r>
          </w:p>
        </w:tc>
        <w:tc>
          <w:tcPr>
            <w:tcW w:w="5120" w:type="dxa"/>
          </w:tcPr>
          <w:p>
            <w:pPr>
              <w:pStyle w:val="TableParagraph"/>
              <w:spacing w:before="109"/>
              <w:rPr>
                <w:sz w:val="24"/>
              </w:rPr>
            </w:pPr>
            <w:r>
              <w:rPr>
                <w:sz w:val="24"/>
              </w:rPr>
              <w:t>Record the time, screen, and non-sensitive error message; contact your office administrator through its approved channel.</w:t>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2"/>
                <w:sz w:val="24"/>
              </w:rPr>
            </w:r>
          </w:p>
        </w:tc>
      </w:tr>
    </w:tbl>
    <w:p>
      <w:pPr>
        <w:pStyle w:val="TableParagraph"/>
        <w:spacing w:after="0"/>
        <w:rPr>
          <w:sz w:val="24"/>
        </w:rPr>
        <w:sectPr>
          <w:pgSz w:w="12240" w:h="15840"/>
          <w:pgMar w:header="490" w:footer="698" w:top="940" w:bottom="920" w:left="720" w:right="720"/>
        </w:sectPr>
      </w:pPr>
    </w:p>
    <w:p>
      <w:pPr>
        <w:pStyle w:val="Heading1"/>
        <w:numPr>
          <w:ilvl w:val="0"/>
          <w:numId w:val="12"/>
        </w:numPr>
        <w:tabs>
          <w:tab w:pos="687" w:val="left" w:leader="none"/>
        </w:tabs>
        <w:spacing w:line="240" w:lineRule="auto" w:before="5" w:after="0"/>
        <w:ind w:left="687" w:right="0" w:hanging="400"/>
        <w:jc w:val="left"/>
      </w:pPr>
      <w:bookmarkStart w:name="10. Actual Interface Reference " w:id="64"/>
      <w:bookmarkEnd w:id="64"/>
      <w:r>
        <w:rPr>
          <w:b w:val="0"/>
        </w:rPr>
      </w:r>
      <w:r>
        <w:rPr/>
        <w:t>Actual Interface </w:t>
      </w:r>
      <w:r>
        <w:rPr>
          <w:spacing w:val="-2"/>
        </w:rPr>
        <w:t>Reference</w:t>
      </w:r>
    </w:p>
    <w:p>
      <w:pPr>
        <w:pStyle w:val="BodyText"/>
        <w:spacing w:line="276" w:lineRule="auto"/>
        <w:ind w:left="287" w:right="403"/>
      </w:pPr>
      <w:r>
        <w:rPr/>
        <w:t>The images in this section show example iDetect screens from the capstone build. Button names and layouts may differ in a later deployment. Follow the labels in your installed version, and contact the administrator if a screen does not match these instructions.</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0"/>
      </w:pPr>
    </w:p>
    <w:p>
      <w:pPr>
        <w:pStyle w:val="BodyText"/>
        <w:spacing w:before="166"/>
      </w:pPr>
    </w:p>
    <w:p>
      <w:pPr>
        <w:pStyle w:val="Heading1"/>
        <w:numPr>
          <w:ilvl w:val="1"/>
          <w:numId w:val="12"/>
        </w:numPr>
        <w:tabs>
          <w:tab w:pos="820" w:val="left" w:leader="none"/>
        </w:tabs>
        <w:spacing w:line="240" w:lineRule="auto" w:before="0" w:after="0"/>
        <w:ind w:left="820" w:right="0" w:hanging="533"/>
        <w:jc w:val="left"/>
      </w:pPr>
      <w:bookmarkStart w:name=" " w:id="65"/>
      <w:bookmarkEnd w:id="65"/>
      <w:r>
        <w:rPr>
          <w:b w:val="0"/>
        </w:rPr>
      </w:r>
      <w:bookmarkStart w:name="10.1 Beneficiary Mobile Application " w:id="66"/>
      <w:bookmarkEnd w:id="66"/>
      <w:r>
        <w:rPr>
          <w:b w:val="0"/>
        </w:rPr>
      </w:r>
      <w:r>
        <w:rPr/>
        <w:t>Beneficiary Mobile </w:t>
      </w:r>
      <w:r>
        <w:rPr>
          <w:spacing w:val="-2"/>
        </w:rPr>
        <w:t>Application</w:t>
      </w:r>
    </w:p>
    <w:p>
      <w:pPr>
        <w:pStyle w:val="BodyText"/>
        <w:spacing w:before="0"/>
        <w:rPr>
          <w:b/>
          <w:sz w:val="20"/>
        </w:rPr>
      </w:pPr>
    </w:p>
    <w:p>
      <w:pPr>
        <w:pStyle w:val="BodyText"/>
        <w:spacing w:before="0"/>
        <w:rPr>
          <w:b/>
          <w:sz w:val="20"/>
        </w:rPr>
      </w:pPr>
    </w:p>
    <w:p>
      <w:pPr>
        <w:pStyle w:val="BodyText"/>
        <w:spacing w:before="16"/>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959167</wp:posOffset>
                </wp:positionH>
                <wp:positionV relativeFrom="paragraph">
                  <wp:posOffset>181895</wp:posOffset>
                </wp:positionV>
                <wp:extent cx="1228725" cy="2600325"/>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1228725" cy="2600325"/>
                          <a:chExt cx="1228725" cy="2600325"/>
                        </a:xfrm>
                      </wpg:grpSpPr>
                      <pic:pic>
                        <pic:nvPicPr>
                          <pic:cNvPr id="40" name="Image 40"/>
                          <pic:cNvPicPr/>
                        </pic:nvPicPr>
                        <pic:blipFill>
                          <a:blip r:embed="rId10" cstate="print"/>
                          <a:stretch>
                            <a:fillRect/>
                          </a:stretch>
                        </pic:blipFill>
                        <pic:spPr>
                          <a:xfrm>
                            <a:off x="4762" y="4762"/>
                            <a:ext cx="1209674" cy="2581275"/>
                          </a:xfrm>
                          <a:prstGeom prst="rect">
                            <a:avLst/>
                          </a:prstGeom>
                        </pic:spPr>
                      </pic:pic>
                      <wps:wsp>
                        <wps:cNvPr id="41" name="Graphic 41"/>
                        <wps:cNvSpPr/>
                        <wps:spPr>
                          <a:xfrm>
                            <a:off x="0" y="0"/>
                            <a:ext cx="1228725" cy="2600325"/>
                          </a:xfrm>
                          <a:custGeom>
                            <a:avLst/>
                            <a:gdLst/>
                            <a:ahLst/>
                            <a:cxnLst/>
                            <a:rect l="l" t="t" r="r" b="b"/>
                            <a:pathLst>
                              <a:path w="1228725" h="2600325">
                                <a:moveTo>
                                  <a:pt x="0" y="4762"/>
                                </a:moveTo>
                                <a:lnTo>
                                  <a:pt x="1223962" y="4762"/>
                                </a:lnTo>
                              </a:path>
                              <a:path w="1228725" h="2600325">
                                <a:moveTo>
                                  <a:pt x="1223962" y="0"/>
                                </a:moveTo>
                                <a:lnTo>
                                  <a:pt x="1223962" y="2595562"/>
                                </a:lnTo>
                              </a:path>
                              <a:path w="1228725" h="2600325">
                                <a:moveTo>
                                  <a:pt x="1228725" y="2595562"/>
                                </a:moveTo>
                                <a:lnTo>
                                  <a:pt x="4762" y="2595562"/>
                                </a:lnTo>
                              </a:path>
                              <a:path w="1228725" h="2600325">
                                <a:moveTo>
                                  <a:pt x="4762" y="26003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524994pt;margin-top:14.322482pt;width:96.75pt;height:204.75pt;mso-position-horizontal-relative:page;mso-position-vertical-relative:paragraph;z-index:-15720960;mso-wrap-distance-left:0;mso-wrap-distance-right:0" id="docshapegroup38" coordorigin="1510,286" coordsize="1935,4095">
                <v:shape style="position:absolute;left:1518;top:293;width:1905;height:4065" type="#_x0000_t75" id="docshape39" stroked="false">
                  <v:imagedata r:id="rId10" o:title=""/>
                </v:shape>
                <v:shape style="position:absolute;left:1510;top:286;width:1935;height:4095" id="docshape40" coordorigin="1510,286" coordsize="1935,4095" path="m1510,294l3438,294m3438,286l3438,4374m3445,4374l1518,4374m1518,4381l1518,294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596032">
                <wp:simplePos x="0" y="0"/>
                <wp:positionH relativeFrom="page">
                  <wp:posOffset>2492692</wp:posOffset>
                </wp:positionH>
                <wp:positionV relativeFrom="paragraph">
                  <wp:posOffset>196183</wp:posOffset>
                </wp:positionV>
                <wp:extent cx="1209675" cy="257175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1209675" cy="2571750"/>
                          <a:chExt cx="1209675" cy="2571750"/>
                        </a:xfrm>
                      </wpg:grpSpPr>
                      <pic:pic>
                        <pic:nvPicPr>
                          <pic:cNvPr id="43" name="Image 43"/>
                          <pic:cNvPicPr/>
                        </pic:nvPicPr>
                        <pic:blipFill>
                          <a:blip r:embed="rId12" cstate="print"/>
                          <a:stretch>
                            <a:fillRect/>
                          </a:stretch>
                        </pic:blipFill>
                        <pic:spPr>
                          <a:xfrm>
                            <a:off x="4762" y="9525"/>
                            <a:ext cx="1190625" cy="2552700"/>
                          </a:xfrm>
                          <a:prstGeom prst="rect">
                            <a:avLst/>
                          </a:prstGeom>
                        </pic:spPr>
                      </pic:pic>
                      <wps:wsp>
                        <wps:cNvPr id="44" name="Graphic 44"/>
                        <wps:cNvSpPr/>
                        <wps:spPr>
                          <a:xfrm>
                            <a:off x="0" y="0"/>
                            <a:ext cx="1209675" cy="2571750"/>
                          </a:xfrm>
                          <a:custGeom>
                            <a:avLst/>
                            <a:gdLst/>
                            <a:ahLst/>
                            <a:cxnLst/>
                            <a:rect l="l" t="t" r="r" b="b"/>
                            <a:pathLst>
                              <a:path w="1209675" h="2571750">
                                <a:moveTo>
                                  <a:pt x="0" y="4762"/>
                                </a:moveTo>
                                <a:lnTo>
                                  <a:pt x="1204912" y="4762"/>
                                </a:lnTo>
                              </a:path>
                              <a:path w="1209675" h="2571750">
                                <a:moveTo>
                                  <a:pt x="1204912" y="0"/>
                                </a:moveTo>
                                <a:lnTo>
                                  <a:pt x="1204912" y="2566987"/>
                                </a:lnTo>
                              </a:path>
                              <a:path w="1209675" h="2571750">
                                <a:moveTo>
                                  <a:pt x="1209675" y="2566987"/>
                                </a:moveTo>
                                <a:lnTo>
                                  <a:pt x="4762" y="2566987"/>
                                </a:lnTo>
                              </a:path>
                              <a:path w="1209675" h="2571750">
                                <a:moveTo>
                                  <a:pt x="4762" y="25717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6.275009pt;margin-top:15.447482pt;width:95.25pt;height:202.5pt;mso-position-horizontal-relative:page;mso-position-vertical-relative:paragraph;z-index:-15720448;mso-wrap-distance-left:0;mso-wrap-distance-right:0" id="docshapegroup41" coordorigin="3926,309" coordsize="1905,4050">
                <v:shape style="position:absolute;left:3933;top:323;width:1875;height:4020" type="#_x0000_t75" id="docshape42" stroked="false">
                  <v:imagedata r:id="rId12" o:title=""/>
                </v:shape>
                <v:shape style="position:absolute;left:3925;top:308;width:1905;height:4050" id="docshape43" coordorigin="3926,309" coordsize="1905,4050" path="m3926,316l5823,316m5823,309l5823,4351m5831,4351l3933,4351m3933,4359l3933,316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596544">
                <wp:simplePos x="0" y="0"/>
                <wp:positionH relativeFrom="page">
                  <wp:posOffset>4007167</wp:posOffset>
                </wp:positionH>
                <wp:positionV relativeFrom="paragraph">
                  <wp:posOffset>186658</wp:posOffset>
                </wp:positionV>
                <wp:extent cx="1228725" cy="259080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1228725" cy="2590800"/>
                          <a:chExt cx="1228725" cy="2590800"/>
                        </a:xfrm>
                      </wpg:grpSpPr>
                      <pic:pic>
                        <pic:nvPicPr>
                          <pic:cNvPr id="46" name="Image 46"/>
                          <pic:cNvPicPr/>
                        </pic:nvPicPr>
                        <pic:blipFill>
                          <a:blip r:embed="rId11" cstate="print"/>
                          <a:stretch>
                            <a:fillRect/>
                          </a:stretch>
                        </pic:blipFill>
                        <pic:spPr>
                          <a:xfrm>
                            <a:off x="4762" y="9525"/>
                            <a:ext cx="1209674" cy="2571750"/>
                          </a:xfrm>
                          <a:prstGeom prst="rect">
                            <a:avLst/>
                          </a:prstGeom>
                        </pic:spPr>
                      </pic:pic>
                      <wps:wsp>
                        <wps:cNvPr id="47" name="Graphic 47"/>
                        <wps:cNvSpPr/>
                        <wps:spPr>
                          <a:xfrm>
                            <a:off x="0" y="0"/>
                            <a:ext cx="1228725" cy="2590800"/>
                          </a:xfrm>
                          <a:custGeom>
                            <a:avLst/>
                            <a:gdLst/>
                            <a:ahLst/>
                            <a:cxnLst/>
                            <a:rect l="l" t="t" r="r" b="b"/>
                            <a:pathLst>
                              <a:path w="1228725" h="2590800">
                                <a:moveTo>
                                  <a:pt x="0" y="4762"/>
                                </a:moveTo>
                                <a:lnTo>
                                  <a:pt x="1223962" y="4762"/>
                                </a:lnTo>
                              </a:path>
                              <a:path w="1228725" h="2590800">
                                <a:moveTo>
                                  <a:pt x="1223962" y="0"/>
                                </a:moveTo>
                                <a:lnTo>
                                  <a:pt x="1223962" y="2586037"/>
                                </a:lnTo>
                              </a:path>
                              <a:path w="1228725" h="2590800">
                                <a:moveTo>
                                  <a:pt x="1228725" y="2586037"/>
                                </a:moveTo>
                                <a:lnTo>
                                  <a:pt x="4762" y="2586037"/>
                                </a:lnTo>
                              </a:path>
                              <a:path w="1228725" h="2590800">
                                <a:moveTo>
                                  <a:pt x="4762" y="25908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5.525024pt;margin-top:14.697482pt;width:96.75pt;height:204pt;mso-position-horizontal-relative:page;mso-position-vertical-relative:paragraph;z-index:-15719936;mso-wrap-distance-left:0;mso-wrap-distance-right:0" id="docshapegroup44" coordorigin="6311,294" coordsize="1935,4080">
                <v:shape style="position:absolute;left:6318;top:308;width:1905;height:4050" type="#_x0000_t75" id="docshape45" stroked="false">
                  <v:imagedata r:id="rId11" o:title=""/>
                </v:shape>
                <v:shape style="position:absolute;left:6310;top:293;width:1935;height:4080" id="docshape46" coordorigin="6311,294" coordsize="1935,4080" path="m6311,301l8238,301m8238,294l8238,4366m8246,4366l6318,4366m6318,4374l6318,301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597056">
                <wp:simplePos x="0" y="0"/>
                <wp:positionH relativeFrom="page">
                  <wp:posOffset>5483542</wp:posOffset>
                </wp:positionH>
                <wp:positionV relativeFrom="paragraph">
                  <wp:posOffset>177133</wp:posOffset>
                </wp:positionV>
                <wp:extent cx="1228725" cy="260985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1228725" cy="2609850"/>
                          <a:chExt cx="1228725" cy="2609850"/>
                        </a:xfrm>
                      </wpg:grpSpPr>
                      <pic:pic>
                        <pic:nvPicPr>
                          <pic:cNvPr id="49" name="Image 49"/>
                          <pic:cNvPicPr/>
                        </pic:nvPicPr>
                        <pic:blipFill>
                          <a:blip r:embed="rId15" cstate="print"/>
                          <a:stretch>
                            <a:fillRect/>
                          </a:stretch>
                        </pic:blipFill>
                        <pic:spPr>
                          <a:xfrm>
                            <a:off x="4762" y="9525"/>
                            <a:ext cx="1209674" cy="2590800"/>
                          </a:xfrm>
                          <a:prstGeom prst="rect">
                            <a:avLst/>
                          </a:prstGeom>
                        </pic:spPr>
                      </pic:pic>
                      <wps:wsp>
                        <wps:cNvPr id="50" name="Graphic 50"/>
                        <wps:cNvSpPr/>
                        <wps:spPr>
                          <a:xfrm>
                            <a:off x="0" y="0"/>
                            <a:ext cx="1228725" cy="2609850"/>
                          </a:xfrm>
                          <a:custGeom>
                            <a:avLst/>
                            <a:gdLst/>
                            <a:ahLst/>
                            <a:cxnLst/>
                            <a:rect l="l" t="t" r="r" b="b"/>
                            <a:pathLst>
                              <a:path w="1228725" h="2609850">
                                <a:moveTo>
                                  <a:pt x="0" y="4762"/>
                                </a:moveTo>
                                <a:lnTo>
                                  <a:pt x="1223962" y="4762"/>
                                </a:lnTo>
                              </a:path>
                              <a:path w="1228725" h="2609850">
                                <a:moveTo>
                                  <a:pt x="1223962" y="0"/>
                                </a:moveTo>
                                <a:lnTo>
                                  <a:pt x="1223962" y="2605087"/>
                                </a:lnTo>
                              </a:path>
                              <a:path w="1228725" h="2609850">
                                <a:moveTo>
                                  <a:pt x="1228725" y="2605087"/>
                                </a:moveTo>
                                <a:lnTo>
                                  <a:pt x="4762" y="2605087"/>
                                </a:lnTo>
                              </a:path>
                              <a:path w="1228725" h="2609850">
                                <a:moveTo>
                                  <a:pt x="4762" y="26098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1.775024pt;margin-top:13.947482pt;width:96.75pt;height:205.5pt;mso-position-horizontal-relative:page;mso-position-vertical-relative:paragraph;z-index:-15719424;mso-wrap-distance-left:0;mso-wrap-distance-right:0" id="docshapegroup47" coordorigin="8636,279" coordsize="1935,4110">
                <v:shape style="position:absolute;left:8643;top:293;width:1905;height:4080" type="#_x0000_t75" id="docshape48" stroked="false">
                  <v:imagedata r:id="rId15" o:title=""/>
                </v:shape>
                <v:shape style="position:absolute;left:8635;top:278;width:1935;height:4110" id="docshape49" coordorigin="8636,279" coordsize="1935,4110" path="m8636,286l10563,286m10563,279l10563,4381m10571,4381l8643,4381m8643,4389l8643,286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597568">
                <wp:simplePos x="0" y="0"/>
                <wp:positionH relativeFrom="page">
                  <wp:posOffset>2492692</wp:posOffset>
                </wp:positionH>
                <wp:positionV relativeFrom="paragraph">
                  <wp:posOffset>2948287</wp:posOffset>
                </wp:positionV>
                <wp:extent cx="1209675" cy="253365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1209675" cy="2533650"/>
                          <a:chExt cx="1209675" cy="2533650"/>
                        </a:xfrm>
                      </wpg:grpSpPr>
                      <pic:pic>
                        <pic:nvPicPr>
                          <pic:cNvPr id="52" name="Image 52"/>
                          <pic:cNvPicPr/>
                        </pic:nvPicPr>
                        <pic:blipFill>
                          <a:blip r:embed="rId13" cstate="print"/>
                          <a:stretch>
                            <a:fillRect/>
                          </a:stretch>
                        </pic:blipFill>
                        <pic:spPr>
                          <a:xfrm>
                            <a:off x="4762" y="9525"/>
                            <a:ext cx="1190625" cy="2514600"/>
                          </a:xfrm>
                          <a:prstGeom prst="rect">
                            <a:avLst/>
                          </a:prstGeom>
                        </pic:spPr>
                      </pic:pic>
                      <wps:wsp>
                        <wps:cNvPr id="53" name="Graphic 53"/>
                        <wps:cNvSpPr/>
                        <wps:spPr>
                          <a:xfrm>
                            <a:off x="0" y="0"/>
                            <a:ext cx="1209675" cy="2533650"/>
                          </a:xfrm>
                          <a:custGeom>
                            <a:avLst/>
                            <a:gdLst/>
                            <a:ahLst/>
                            <a:cxnLst/>
                            <a:rect l="l" t="t" r="r" b="b"/>
                            <a:pathLst>
                              <a:path w="1209675" h="2533650">
                                <a:moveTo>
                                  <a:pt x="0" y="4762"/>
                                </a:moveTo>
                                <a:lnTo>
                                  <a:pt x="1204912" y="4762"/>
                                </a:lnTo>
                              </a:path>
                              <a:path w="1209675" h="2533650">
                                <a:moveTo>
                                  <a:pt x="1204912" y="0"/>
                                </a:moveTo>
                                <a:lnTo>
                                  <a:pt x="1204912" y="2528887"/>
                                </a:lnTo>
                              </a:path>
                              <a:path w="1209675" h="2533650">
                                <a:moveTo>
                                  <a:pt x="1209675" y="2528887"/>
                                </a:moveTo>
                                <a:lnTo>
                                  <a:pt x="4762" y="2528887"/>
                                </a:lnTo>
                              </a:path>
                              <a:path w="1209675" h="2533650">
                                <a:moveTo>
                                  <a:pt x="4762" y="25336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6.275009pt;margin-top:232.148651pt;width:95.25pt;height:199.5pt;mso-position-horizontal-relative:page;mso-position-vertical-relative:paragraph;z-index:-15718912;mso-wrap-distance-left:0;mso-wrap-distance-right:0" id="docshapegroup50" coordorigin="3926,4643" coordsize="1905,3990">
                <v:shape style="position:absolute;left:3933;top:4657;width:1875;height:3960" type="#_x0000_t75" id="docshape51" stroked="false">
                  <v:imagedata r:id="rId13" o:title=""/>
                </v:shape>
                <v:shape style="position:absolute;left:3925;top:4642;width:1905;height:3990" id="docshape52" coordorigin="3926,4643" coordsize="1905,3990" path="m3926,4650l5823,4650m5823,4643l5823,8625m5831,8625l3933,8625m3933,8633l3933,4650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598080">
                <wp:simplePos x="0" y="0"/>
                <wp:positionH relativeFrom="page">
                  <wp:posOffset>4026217</wp:posOffset>
                </wp:positionH>
                <wp:positionV relativeFrom="paragraph">
                  <wp:posOffset>2938762</wp:posOffset>
                </wp:positionV>
                <wp:extent cx="1190625" cy="255270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1190625" cy="2552700"/>
                          <a:chExt cx="1190625" cy="2552700"/>
                        </a:xfrm>
                      </wpg:grpSpPr>
                      <pic:pic>
                        <pic:nvPicPr>
                          <pic:cNvPr id="55" name="Image 55"/>
                          <pic:cNvPicPr/>
                        </pic:nvPicPr>
                        <pic:blipFill>
                          <a:blip r:embed="rId16" cstate="print"/>
                          <a:stretch>
                            <a:fillRect/>
                          </a:stretch>
                        </pic:blipFill>
                        <pic:spPr>
                          <a:xfrm>
                            <a:off x="4762" y="9525"/>
                            <a:ext cx="1171575" cy="2533650"/>
                          </a:xfrm>
                          <a:prstGeom prst="rect">
                            <a:avLst/>
                          </a:prstGeom>
                        </pic:spPr>
                      </pic:pic>
                      <wps:wsp>
                        <wps:cNvPr id="56" name="Graphic 56"/>
                        <wps:cNvSpPr/>
                        <wps:spPr>
                          <a:xfrm>
                            <a:off x="0" y="0"/>
                            <a:ext cx="1190625" cy="2552700"/>
                          </a:xfrm>
                          <a:custGeom>
                            <a:avLst/>
                            <a:gdLst/>
                            <a:ahLst/>
                            <a:cxnLst/>
                            <a:rect l="l" t="t" r="r" b="b"/>
                            <a:pathLst>
                              <a:path w="1190625" h="2552700">
                                <a:moveTo>
                                  <a:pt x="0" y="4762"/>
                                </a:moveTo>
                                <a:lnTo>
                                  <a:pt x="1185862" y="4762"/>
                                </a:lnTo>
                              </a:path>
                              <a:path w="1190625" h="2552700">
                                <a:moveTo>
                                  <a:pt x="1185862" y="0"/>
                                </a:moveTo>
                                <a:lnTo>
                                  <a:pt x="1185862" y="2547937"/>
                                </a:lnTo>
                              </a:path>
                              <a:path w="1190625" h="2552700">
                                <a:moveTo>
                                  <a:pt x="1190625" y="2547937"/>
                                </a:moveTo>
                                <a:lnTo>
                                  <a:pt x="4762" y="2547937"/>
                                </a:lnTo>
                              </a:path>
                              <a:path w="1190625" h="2552700">
                                <a:moveTo>
                                  <a:pt x="4762" y="25527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025024pt;margin-top:231.398651pt;width:93.75pt;height:201pt;mso-position-horizontal-relative:page;mso-position-vertical-relative:paragraph;z-index:-15718400;mso-wrap-distance-left:0;mso-wrap-distance-right:0" id="docshapegroup53" coordorigin="6341,4628" coordsize="1875,4020">
                <v:shape style="position:absolute;left:6348;top:4642;width:1845;height:3990" type="#_x0000_t75" id="docshape54" stroked="false">
                  <v:imagedata r:id="rId16" o:title=""/>
                </v:shape>
                <v:shape style="position:absolute;left:6340;top:4627;width:1875;height:4020" id="docshape55" coordorigin="6341,4628" coordsize="1875,4020" path="m6341,4635l8208,4635m8208,4628l8208,8640m8216,8640l6348,8640m6348,8648l6348,4635e" filled="false" stroked="true" strokeweight=".75pt" strokecolor="#000000">
                  <v:path arrowok="t"/>
                  <v:stroke dashstyle="solid"/>
                </v:shape>
                <w10:wrap type="topAndBottom"/>
              </v:group>
            </w:pict>
          </mc:Fallback>
        </mc:AlternateContent>
      </w:r>
    </w:p>
    <w:p>
      <w:pPr>
        <w:pStyle w:val="BodyText"/>
        <w:spacing w:before="0"/>
        <w:rPr>
          <w:b/>
          <w:sz w:val="18"/>
        </w:rPr>
      </w:pPr>
    </w:p>
    <w:p>
      <w:pPr>
        <w:pStyle w:val="BodyText"/>
        <w:spacing w:before="0"/>
        <w:rPr>
          <w:b/>
        </w:rPr>
      </w:pPr>
    </w:p>
    <w:p>
      <w:pPr>
        <w:pStyle w:val="BodyText"/>
        <w:spacing w:before="0"/>
        <w:rPr>
          <w:b/>
        </w:rPr>
      </w:pPr>
    </w:p>
    <w:p>
      <w:pPr>
        <w:pStyle w:val="BodyText"/>
        <w:spacing w:before="0"/>
        <w:rPr>
          <w:b/>
        </w:rPr>
      </w:pPr>
    </w:p>
    <w:p>
      <w:pPr>
        <w:pStyle w:val="BodyText"/>
        <w:spacing w:before="177"/>
        <w:rPr>
          <w:b/>
        </w:rPr>
      </w:pPr>
    </w:p>
    <w:p>
      <w:pPr>
        <w:pStyle w:val="BodyText"/>
        <w:spacing w:before="0"/>
        <w:ind w:left="232" w:right="232"/>
        <w:jc w:val="center"/>
      </w:pPr>
      <w:r>
        <w:rPr/>
        <w:t>Actual Beneficiary Mobile Application screenshot </w:t>
      </w:r>
      <w:r>
        <w:rPr>
          <w:spacing w:val="-2"/>
        </w:rPr>
        <w:t>sheet</w:t>
      </w:r>
    </w:p>
    <w:p>
      <w:pPr>
        <w:pStyle w:val="BodyText"/>
        <w:spacing w:after="0"/>
        <w:jc w:val="center"/>
        <w:sectPr>
          <w:pgSz w:w="12240" w:h="15840"/>
          <w:pgMar w:header="490" w:footer="698" w:top="940" w:bottom="920" w:left="720" w:right="720"/>
        </w:sectPr>
      </w:pPr>
    </w:p>
    <w:p>
      <w:pPr>
        <w:pStyle w:val="Heading1"/>
        <w:numPr>
          <w:ilvl w:val="1"/>
          <w:numId w:val="12"/>
        </w:numPr>
        <w:tabs>
          <w:tab w:pos="820" w:val="left" w:leader="none"/>
        </w:tabs>
        <w:spacing w:line="240" w:lineRule="auto" w:before="5" w:after="0"/>
        <w:ind w:left="820" w:right="0" w:hanging="533"/>
        <w:jc w:val="left"/>
      </w:pPr>
      <w:bookmarkStart w:name="10.2 BPLO Portal " w:id="67"/>
      <w:bookmarkEnd w:id="67"/>
      <w:r>
        <w:rPr>
          <w:b w:val="0"/>
        </w:rPr>
      </w:r>
      <w:r>
        <w:rPr/>
        <w:t>BPLO </w:t>
      </w:r>
      <w:r>
        <w:rPr>
          <w:spacing w:val="-2"/>
        </w:rPr>
        <w:t>Portal</w:t>
      </w: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34"/>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640079</wp:posOffset>
                </wp:positionH>
                <wp:positionV relativeFrom="paragraph">
                  <wp:posOffset>197899</wp:posOffset>
                </wp:positionV>
                <wp:extent cx="3200400" cy="1514475"/>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3200400" cy="1514475"/>
                          <a:chExt cx="3200400" cy="1514475"/>
                        </a:xfrm>
                      </wpg:grpSpPr>
                      <pic:pic>
                        <pic:nvPicPr>
                          <pic:cNvPr id="58" name="Image 58"/>
                          <pic:cNvPicPr/>
                        </pic:nvPicPr>
                        <pic:blipFill>
                          <a:blip r:embed="rId17" cstate="print"/>
                          <a:stretch>
                            <a:fillRect/>
                          </a:stretch>
                        </pic:blipFill>
                        <pic:spPr>
                          <a:xfrm>
                            <a:off x="9525" y="4762"/>
                            <a:ext cx="3181350" cy="1495425"/>
                          </a:xfrm>
                          <a:prstGeom prst="rect">
                            <a:avLst/>
                          </a:prstGeom>
                        </pic:spPr>
                      </pic:pic>
                      <wps:wsp>
                        <wps:cNvPr id="59" name="Graphic 59"/>
                        <wps:cNvSpPr/>
                        <wps:spPr>
                          <a:xfrm>
                            <a:off x="0" y="0"/>
                            <a:ext cx="3200400" cy="1514475"/>
                          </a:xfrm>
                          <a:custGeom>
                            <a:avLst/>
                            <a:gdLst/>
                            <a:ahLst/>
                            <a:cxnLst/>
                            <a:rect l="l" t="t" r="r" b="b"/>
                            <a:pathLst>
                              <a:path w="3200400" h="1514475">
                                <a:moveTo>
                                  <a:pt x="0" y="4762"/>
                                </a:moveTo>
                                <a:lnTo>
                                  <a:pt x="3195637" y="4762"/>
                                </a:lnTo>
                              </a:path>
                              <a:path w="3200400" h="1514475">
                                <a:moveTo>
                                  <a:pt x="3195637" y="0"/>
                                </a:moveTo>
                                <a:lnTo>
                                  <a:pt x="3195637" y="1509712"/>
                                </a:lnTo>
                              </a:path>
                              <a:path w="3200400" h="1514475">
                                <a:moveTo>
                                  <a:pt x="3200400" y="1509712"/>
                                </a:moveTo>
                                <a:lnTo>
                                  <a:pt x="4762" y="1509712"/>
                                </a:lnTo>
                              </a:path>
                              <a:path w="3200400" h="1514475">
                                <a:moveTo>
                                  <a:pt x="4762" y="15144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39999pt;margin-top:15.582638pt;width:252pt;height:119.25pt;mso-position-horizontal-relative:page;mso-position-vertical-relative:paragraph;z-index:-15717888;mso-wrap-distance-left:0;mso-wrap-distance-right:0" id="docshapegroup56" coordorigin="1008,312" coordsize="5040,2385">
                <v:shape style="position:absolute;left:1023;top:319;width:5010;height:2355" type="#_x0000_t75" id="docshape57" stroked="false">
                  <v:imagedata r:id="rId17" o:title=""/>
                </v:shape>
                <v:shape style="position:absolute;left:1008;top:311;width:5040;height:2385" id="docshape58" coordorigin="1008,312" coordsize="5040,2385" path="m1008,319l6040,319m6040,312l6040,2689m6048,2689l1015,2689m1015,2697l1015,319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599104">
                <wp:simplePos x="0" y="0"/>
                <wp:positionH relativeFrom="page">
                  <wp:posOffset>3983355</wp:posOffset>
                </wp:positionH>
                <wp:positionV relativeFrom="paragraph">
                  <wp:posOffset>188374</wp:posOffset>
                </wp:positionV>
                <wp:extent cx="3200400" cy="1533525"/>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3200400" cy="1533525"/>
                          <a:chExt cx="3200400" cy="1533525"/>
                        </a:xfrm>
                      </wpg:grpSpPr>
                      <pic:pic>
                        <pic:nvPicPr>
                          <pic:cNvPr id="61" name="Image 61"/>
                          <pic:cNvPicPr/>
                        </pic:nvPicPr>
                        <pic:blipFill>
                          <a:blip r:embed="rId18" cstate="print"/>
                          <a:stretch>
                            <a:fillRect/>
                          </a:stretch>
                        </pic:blipFill>
                        <pic:spPr>
                          <a:xfrm>
                            <a:off x="9525" y="4762"/>
                            <a:ext cx="3181350" cy="1514474"/>
                          </a:xfrm>
                          <a:prstGeom prst="rect">
                            <a:avLst/>
                          </a:prstGeom>
                        </pic:spPr>
                      </pic:pic>
                      <wps:wsp>
                        <wps:cNvPr id="62" name="Graphic 62"/>
                        <wps:cNvSpPr/>
                        <wps:spPr>
                          <a:xfrm>
                            <a:off x="0" y="0"/>
                            <a:ext cx="3200400" cy="1533525"/>
                          </a:xfrm>
                          <a:custGeom>
                            <a:avLst/>
                            <a:gdLst/>
                            <a:ahLst/>
                            <a:cxnLst/>
                            <a:rect l="l" t="t" r="r" b="b"/>
                            <a:pathLst>
                              <a:path w="3200400" h="1533525">
                                <a:moveTo>
                                  <a:pt x="0" y="4762"/>
                                </a:moveTo>
                                <a:lnTo>
                                  <a:pt x="3195637" y="4762"/>
                                </a:lnTo>
                              </a:path>
                              <a:path w="3200400" h="1533525">
                                <a:moveTo>
                                  <a:pt x="3195637" y="0"/>
                                </a:moveTo>
                                <a:lnTo>
                                  <a:pt x="3195637" y="1528762"/>
                                </a:lnTo>
                              </a:path>
                              <a:path w="3200400" h="1533525">
                                <a:moveTo>
                                  <a:pt x="3200400" y="1528762"/>
                                </a:moveTo>
                                <a:lnTo>
                                  <a:pt x="4762" y="1528762"/>
                                </a:lnTo>
                              </a:path>
                              <a:path w="3200400" h="1533525">
                                <a:moveTo>
                                  <a:pt x="4762" y="15335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3.650024pt;margin-top:14.832638pt;width:252pt;height:120.75pt;mso-position-horizontal-relative:page;mso-position-vertical-relative:paragraph;z-index:-15717376;mso-wrap-distance-left:0;mso-wrap-distance-right:0" id="docshapegroup59" coordorigin="6273,297" coordsize="5040,2415">
                <v:shape style="position:absolute;left:6288;top:304;width:5010;height:2385" type="#_x0000_t75" id="docshape60" stroked="false">
                  <v:imagedata r:id="rId18" o:title=""/>
                </v:shape>
                <v:shape style="position:absolute;left:6273;top:296;width:5040;height:2415" id="docshape61" coordorigin="6273,297" coordsize="5040,2415" path="m6273,304l11306,304m11306,297l11306,2704m11313,2704l6281,2704m6281,2712l6281,304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599616">
                <wp:simplePos x="0" y="0"/>
                <wp:positionH relativeFrom="page">
                  <wp:posOffset>659129</wp:posOffset>
                </wp:positionH>
                <wp:positionV relativeFrom="paragraph">
                  <wp:posOffset>2017174</wp:posOffset>
                </wp:positionV>
                <wp:extent cx="3181350" cy="153352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3181350" cy="1533525"/>
                          <a:chExt cx="3181350" cy="1533525"/>
                        </a:xfrm>
                      </wpg:grpSpPr>
                      <pic:pic>
                        <pic:nvPicPr>
                          <pic:cNvPr id="64" name="Image 64"/>
                          <pic:cNvPicPr/>
                        </pic:nvPicPr>
                        <pic:blipFill>
                          <a:blip r:embed="rId19" cstate="print"/>
                          <a:stretch>
                            <a:fillRect/>
                          </a:stretch>
                        </pic:blipFill>
                        <pic:spPr>
                          <a:xfrm>
                            <a:off x="9525" y="4762"/>
                            <a:ext cx="3162300" cy="1514474"/>
                          </a:xfrm>
                          <a:prstGeom prst="rect">
                            <a:avLst/>
                          </a:prstGeom>
                        </pic:spPr>
                      </pic:pic>
                      <wps:wsp>
                        <wps:cNvPr id="65" name="Graphic 65"/>
                        <wps:cNvSpPr/>
                        <wps:spPr>
                          <a:xfrm>
                            <a:off x="0" y="0"/>
                            <a:ext cx="3181350" cy="1533525"/>
                          </a:xfrm>
                          <a:custGeom>
                            <a:avLst/>
                            <a:gdLst/>
                            <a:ahLst/>
                            <a:cxnLst/>
                            <a:rect l="l" t="t" r="r" b="b"/>
                            <a:pathLst>
                              <a:path w="3181350" h="1533525">
                                <a:moveTo>
                                  <a:pt x="0" y="4762"/>
                                </a:moveTo>
                                <a:lnTo>
                                  <a:pt x="3176587" y="4762"/>
                                </a:lnTo>
                              </a:path>
                              <a:path w="3181350" h="1533525">
                                <a:moveTo>
                                  <a:pt x="3176587" y="0"/>
                                </a:moveTo>
                                <a:lnTo>
                                  <a:pt x="3176587" y="1528762"/>
                                </a:lnTo>
                              </a:path>
                              <a:path w="3181350" h="1533525">
                                <a:moveTo>
                                  <a:pt x="3181350" y="1528762"/>
                                </a:moveTo>
                                <a:lnTo>
                                  <a:pt x="4762" y="1528762"/>
                                </a:lnTo>
                              </a:path>
                              <a:path w="3181350" h="1533525">
                                <a:moveTo>
                                  <a:pt x="4762" y="15335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9999pt;margin-top:158.832642pt;width:250.5pt;height:120.75pt;mso-position-horizontal-relative:page;mso-position-vertical-relative:paragraph;z-index:-15716864;mso-wrap-distance-left:0;mso-wrap-distance-right:0" id="docshapegroup62" coordorigin="1038,3177" coordsize="5010,2415">
                <v:shape style="position:absolute;left:1053;top:3184;width:4980;height:2385" type="#_x0000_t75" id="docshape63" stroked="false">
                  <v:imagedata r:id="rId19" o:title=""/>
                </v:shape>
                <v:shape style="position:absolute;left:1038;top:3176;width:5010;height:2415" id="docshape64" coordorigin="1038,3177" coordsize="5010,2415" path="m1038,3184l6040,3184m6040,3177l6040,5584m6048,5584l1045,5584m1045,5592l1045,3184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0128">
                <wp:simplePos x="0" y="0"/>
                <wp:positionH relativeFrom="page">
                  <wp:posOffset>3983355</wp:posOffset>
                </wp:positionH>
                <wp:positionV relativeFrom="paragraph">
                  <wp:posOffset>2002887</wp:posOffset>
                </wp:positionV>
                <wp:extent cx="3200400" cy="154305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3200400" cy="1543050"/>
                          <a:chExt cx="3200400" cy="1543050"/>
                        </a:xfrm>
                      </wpg:grpSpPr>
                      <pic:pic>
                        <pic:nvPicPr>
                          <pic:cNvPr id="67" name="Image 67"/>
                          <pic:cNvPicPr/>
                        </pic:nvPicPr>
                        <pic:blipFill>
                          <a:blip r:embed="rId20" cstate="print"/>
                          <a:stretch>
                            <a:fillRect/>
                          </a:stretch>
                        </pic:blipFill>
                        <pic:spPr>
                          <a:xfrm>
                            <a:off x="9525" y="9525"/>
                            <a:ext cx="3181350" cy="1524000"/>
                          </a:xfrm>
                          <a:prstGeom prst="rect">
                            <a:avLst/>
                          </a:prstGeom>
                        </pic:spPr>
                      </pic:pic>
                      <wps:wsp>
                        <wps:cNvPr id="68" name="Graphic 68"/>
                        <wps:cNvSpPr/>
                        <wps:spPr>
                          <a:xfrm>
                            <a:off x="0" y="0"/>
                            <a:ext cx="3200400" cy="1543050"/>
                          </a:xfrm>
                          <a:custGeom>
                            <a:avLst/>
                            <a:gdLst/>
                            <a:ahLst/>
                            <a:cxnLst/>
                            <a:rect l="l" t="t" r="r" b="b"/>
                            <a:pathLst>
                              <a:path w="3200400" h="1543050">
                                <a:moveTo>
                                  <a:pt x="0" y="4762"/>
                                </a:moveTo>
                                <a:lnTo>
                                  <a:pt x="3195637" y="4762"/>
                                </a:lnTo>
                              </a:path>
                              <a:path w="3200400" h="1543050">
                                <a:moveTo>
                                  <a:pt x="3195637" y="0"/>
                                </a:moveTo>
                                <a:lnTo>
                                  <a:pt x="3195637" y="1538287"/>
                                </a:lnTo>
                              </a:path>
                              <a:path w="3200400" h="1543050">
                                <a:moveTo>
                                  <a:pt x="3200400" y="1538287"/>
                                </a:moveTo>
                                <a:lnTo>
                                  <a:pt x="4762" y="1538287"/>
                                </a:lnTo>
                              </a:path>
                              <a:path w="3200400" h="1543050">
                                <a:moveTo>
                                  <a:pt x="4762" y="15430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3.650024pt;margin-top:157.707642pt;width:252pt;height:121.5pt;mso-position-horizontal-relative:page;mso-position-vertical-relative:paragraph;z-index:-15716352;mso-wrap-distance-left:0;mso-wrap-distance-right:0" id="docshapegroup65" coordorigin="6273,3154" coordsize="5040,2430">
                <v:shape style="position:absolute;left:6288;top:3169;width:5010;height:2400" type="#_x0000_t75" id="docshape66" stroked="false">
                  <v:imagedata r:id="rId20" o:title=""/>
                </v:shape>
                <v:shape style="position:absolute;left:6273;top:3154;width:5040;height:2430" id="docshape67" coordorigin="6273,3154" coordsize="5040,2430" path="m6273,3162l11306,3162m11306,3154l11306,5577m11313,5577l6281,5577m6281,5584l6281,3162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0640">
                <wp:simplePos x="0" y="0"/>
                <wp:positionH relativeFrom="page">
                  <wp:posOffset>2364104</wp:posOffset>
                </wp:positionH>
                <wp:positionV relativeFrom="paragraph">
                  <wp:posOffset>3850737</wp:posOffset>
                </wp:positionV>
                <wp:extent cx="3200400" cy="1524000"/>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3200400" cy="1524000"/>
                          <a:chExt cx="3200400" cy="1524000"/>
                        </a:xfrm>
                      </wpg:grpSpPr>
                      <pic:pic>
                        <pic:nvPicPr>
                          <pic:cNvPr id="70" name="Image 70"/>
                          <pic:cNvPicPr/>
                        </pic:nvPicPr>
                        <pic:blipFill>
                          <a:blip r:embed="rId21" cstate="print"/>
                          <a:stretch>
                            <a:fillRect/>
                          </a:stretch>
                        </pic:blipFill>
                        <pic:spPr>
                          <a:xfrm>
                            <a:off x="9525" y="9525"/>
                            <a:ext cx="3181350" cy="1504949"/>
                          </a:xfrm>
                          <a:prstGeom prst="rect">
                            <a:avLst/>
                          </a:prstGeom>
                        </pic:spPr>
                      </pic:pic>
                      <wps:wsp>
                        <wps:cNvPr id="71" name="Graphic 71"/>
                        <wps:cNvSpPr/>
                        <wps:spPr>
                          <a:xfrm>
                            <a:off x="0" y="0"/>
                            <a:ext cx="3200400" cy="1524000"/>
                          </a:xfrm>
                          <a:custGeom>
                            <a:avLst/>
                            <a:gdLst/>
                            <a:ahLst/>
                            <a:cxnLst/>
                            <a:rect l="l" t="t" r="r" b="b"/>
                            <a:pathLst>
                              <a:path w="3200400" h="1524000">
                                <a:moveTo>
                                  <a:pt x="0" y="4762"/>
                                </a:moveTo>
                                <a:lnTo>
                                  <a:pt x="3195637" y="4762"/>
                                </a:lnTo>
                              </a:path>
                              <a:path w="3200400" h="1524000">
                                <a:moveTo>
                                  <a:pt x="3195637" y="0"/>
                                </a:moveTo>
                                <a:lnTo>
                                  <a:pt x="3195637" y="1519237"/>
                                </a:lnTo>
                              </a:path>
                              <a:path w="3200400" h="1524000">
                                <a:moveTo>
                                  <a:pt x="3200400" y="1519237"/>
                                </a:moveTo>
                                <a:lnTo>
                                  <a:pt x="4762" y="1519237"/>
                                </a:lnTo>
                              </a:path>
                              <a:path w="3200400" h="1524000">
                                <a:moveTo>
                                  <a:pt x="4762" y="15240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6.149994pt;margin-top:303.207642pt;width:252pt;height:120pt;mso-position-horizontal-relative:page;mso-position-vertical-relative:paragraph;z-index:-15715840;mso-wrap-distance-left:0;mso-wrap-distance-right:0" id="docshapegroup68" coordorigin="3723,6064" coordsize="5040,2400">
                <v:shape style="position:absolute;left:3738;top:6079;width:5010;height:2370" type="#_x0000_t75" id="docshape69" stroked="false">
                  <v:imagedata r:id="rId21" o:title=""/>
                </v:shape>
                <v:shape style="position:absolute;left:3723;top:6064;width:5040;height:2400" id="docshape70" coordorigin="3723,6064" coordsize="5040,2400" path="m3723,6072l8755,6072m8755,6064l8755,8457m8763,8457l3730,8457m3730,8464l3730,6072e" filled="false" stroked="true" strokeweight=".75pt" strokecolor="#000000">
                  <v:path arrowok="t"/>
                  <v:stroke dashstyle="solid"/>
                </v:shape>
                <w10:wrap type="topAndBottom"/>
              </v:group>
            </w:pict>
          </mc:Fallback>
        </mc:AlternateContent>
      </w:r>
    </w:p>
    <w:p>
      <w:pPr>
        <w:pStyle w:val="BodyText"/>
        <w:spacing w:before="180"/>
        <w:rPr>
          <w:b/>
          <w:sz w:val="20"/>
        </w:rPr>
      </w:pPr>
    </w:p>
    <w:p>
      <w:pPr>
        <w:pStyle w:val="BodyText"/>
        <w:spacing w:before="210"/>
        <w:rPr>
          <w:b/>
          <w:sz w:val="20"/>
        </w:rPr>
      </w:pPr>
    </w:p>
    <w:p>
      <w:pPr>
        <w:pStyle w:val="BodyText"/>
        <w:spacing w:before="0"/>
        <w:rPr>
          <w:b/>
        </w:rPr>
      </w:pPr>
    </w:p>
    <w:p>
      <w:pPr>
        <w:pStyle w:val="BodyText"/>
        <w:spacing w:before="0"/>
        <w:rPr>
          <w:b/>
        </w:rPr>
      </w:pPr>
    </w:p>
    <w:p>
      <w:pPr>
        <w:pStyle w:val="BodyText"/>
        <w:spacing w:before="108"/>
        <w:rPr>
          <w:b/>
        </w:rPr>
      </w:pPr>
    </w:p>
    <w:p>
      <w:pPr>
        <w:pStyle w:val="BodyText"/>
        <w:spacing w:before="0"/>
        <w:ind w:left="232" w:right="232"/>
        <w:jc w:val="center"/>
      </w:pPr>
      <w:r>
        <w:rPr/>
        <w:t>Actual BPLO Portal screenshot </w:t>
      </w:r>
      <w:r>
        <w:rPr>
          <w:spacing w:val="-2"/>
        </w:rPr>
        <w:t>sheet</w:t>
      </w:r>
    </w:p>
    <w:p>
      <w:pPr>
        <w:pStyle w:val="BodyText"/>
        <w:spacing w:after="0"/>
        <w:jc w:val="center"/>
        <w:sectPr>
          <w:pgSz w:w="12240" w:h="15840"/>
          <w:pgMar w:header="490" w:footer="698" w:top="940" w:bottom="920" w:left="720" w:right="720"/>
        </w:sectPr>
      </w:pPr>
    </w:p>
    <w:p>
      <w:pPr>
        <w:pStyle w:val="ListParagraph"/>
        <w:numPr>
          <w:ilvl w:val="1"/>
          <w:numId w:val="12"/>
        </w:numPr>
        <w:tabs>
          <w:tab w:pos="820" w:val="left" w:leader="none"/>
        </w:tabs>
        <w:spacing w:line="240" w:lineRule="auto" w:before="5" w:after="0"/>
        <w:ind w:left="820" w:right="0" w:hanging="533"/>
        <w:jc w:val="left"/>
        <w:rPr>
          <w:sz w:val="24"/>
        </w:rPr>
      </w:pPr>
      <w:r>
        <w:rPr>
          <w:sz w:val="24"/>
        </w:rPr>
        <w:t>Additional Portal Screen Examples</w:t>
      </w:r>
      <w:r>
        <w:rPr>
          <w:spacing w:val="-2"/>
          <w:sz w:val="24"/>
        </w:rPr>
      </w:r>
    </w:p>
    <w:p>
      <w:pPr>
        <w:pStyle w:val="BodyText"/>
        <w:spacing w:before="10"/>
        <w:rPr>
          <w:sz w:val="18"/>
        </w:rPr>
      </w:pPr>
      <w:r>
        <w:rPr>
          <w:sz w:val="18"/>
        </w:rPr>
        <mc:AlternateContent>
          <mc:Choice Requires="wps">
            <w:drawing>
              <wp:anchor distT="0" distB="0" distL="0" distR="0" allowOverlap="1" layoutInCell="1" locked="0" behindDoc="1" simplePos="0" relativeHeight="487601152">
                <wp:simplePos x="0" y="0"/>
                <wp:positionH relativeFrom="page">
                  <wp:posOffset>563879</wp:posOffset>
                </wp:positionH>
                <wp:positionV relativeFrom="paragraph">
                  <wp:posOffset>153511</wp:posOffset>
                </wp:positionV>
                <wp:extent cx="6496050" cy="3438525"/>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6496050" cy="3438525"/>
                          <a:chExt cx="6496050" cy="3438525"/>
                        </a:xfrm>
                      </wpg:grpSpPr>
                      <wps:wsp>
                        <wps:cNvPr id="73" name="Graphic 73"/>
                        <wps:cNvSpPr/>
                        <wps:spPr>
                          <a:xfrm>
                            <a:off x="0" y="0"/>
                            <a:ext cx="6496050" cy="3438525"/>
                          </a:xfrm>
                          <a:custGeom>
                            <a:avLst/>
                            <a:gdLst/>
                            <a:ahLst/>
                            <a:cxnLst/>
                            <a:rect l="l" t="t" r="r" b="b"/>
                            <a:pathLst>
                              <a:path w="6496050" h="3438525">
                                <a:moveTo>
                                  <a:pt x="6496050" y="3438525"/>
                                </a:moveTo>
                                <a:lnTo>
                                  <a:pt x="0" y="3438525"/>
                                </a:lnTo>
                                <a:lnTo>
                                  <a:pt x="0" y="0"/>
                                </a:lnTo>
                                <a:lnTo>
                                  <a:pt x="6496050" y="0"/>
                                </a:lnTo>
                                <a:lnTo>
                                  <a:pt x="6496050" y="3438525"/>
                                </a:lnTo>
                                <a:close/>
                              </a:path>
                            </a:pathLst>
                          </a:custGeom>
                          <a:solidFill>
                            <a:srgbClr val="F6F9FB"/>
                          </a:solidFill>
                        </wps:spPr>
                        <wps:bodyPr wrap="square" lIns="0" tIns="0" rIns="0" bIns="0" rtlCol="0">
                          <a:prstTxWarp prst="textNoShape">
                            <a:avLst/>
                          </a:prstTxWarp>
                          <a:noAutofit/>
                        </wps:bodyPr>
                      </wps:wsp>
                      <pic:pic>
                        <pic:nvPicPr>
                          <pic:cNvPr id="74" name="Image 74"/>
                          <pic:cNvPicPr/>
                        </pic:nvPicPr>
                        <pic:blipFill>
                          <a:blip r:embed="rId22" cstate="print"/>
                          <a:stretch>
                            <a:fillRect/>
                          </a:stretch>
                        </pic:blipFill>
                        <pic:spPr>
                          <a:xfrm>
                            <a:off x="3590925" y="733425"/>
                            <a:ext cx="1085850" cy="2400299"/>
                          </a:xfrm>
                          <a:prstGeom prst="rect">
                            <a:avLst/>
                          </a:prstGeom>
                        </pic:spPr>
                      </pic:pic>
                      <wps:wsp>
                        <wps:cNvPr id="75" name="Graphic 75"/>
                        <wps:cNvSpPr/>
                        <wps:spPr>
                          <a:xfrm>
                            <a:off x="3581400" y="723900"/>
                            <a:ext cx="1104900" cy="2419350"/>
                          </a:xfrm>
                          <a:custGeom>
                            <a:avLst/>
                            <a:gdLst/>
                            <a:ahLst/>
                            <a:cxnLst/>
                            <a:rect l="l" t="t" r="r" b="b"/>
                            <a:pathLst>
                              <a:path w="1104900" h="2419350">
                                <a:moveTo>
                                  <a:pt x="0" y="4762"/>
                                </a:moveTo>
                                <a:lnTo>
                                  <a:pt x="1100137" y="4762"/>
                                </a:lnTo>
                              </a:path>
                              <a:path w="1104900" h="2419350">
                                <a:moveTo>
                                  <a:pt x="1100137" y="0"/>
                                </a:moveTo>
                                <a:lnTo>
                                  <a:pt x="1100137" y="2414587"/>
                                </a:lnTo>
                              </a:path>
                              <a:path w="1104900" h="2419350">
                                <a:moveTo>
                                  <a:pt x="1104900" y="2414587"/>
                                </a:moveTo>
                                <a:lnTo>
                                  <a:pt x="4762" y="2414587"/>
                                </a:lnTo>
                              </a:path>
                              <a:path w="1104900" h="2419350">
                                <a:moveTo>
                                  <a:pt x="4762" y="2419350"/>
                                </a:moveTo>
                                <a:lnTo>
                                  <a:pt x="4762" y="4762"/>
                                </a:lnTo>
                              </a:path>
                            </a:pathLst>
                          </a:custGeom>
                          <a:ln w="9525">
                            <a:solidFill>
                              <a:srgbClr val="000000"/>
                            </a:solidFill>
                            <a:prstDash val="solid"/>
                          </a:ln>
                        </wps:spPr>
                        <wps:bodyPr wrap="square" lIns="0" tIns="0" rIns="0" bIns="0" rtlCol="0">
                          <a:prstTxWarp prst="textNoShape">
                            <a:avLst/>
                          </a:prstTxWarp>
                          <a:noAutofit/>
                        </wps:bodyPr>
                      </wps:wsp>
                      <pic:pic>
                        <pic:nvPicPr>
                          <pic:cNvPr id="76" name="Image 76"/>
                          <pic:cNvPicPr/>
                        </pic:nvPicPr>
                        <pic:blipFill>
                          <a:blip r:embed="rId23" cstate="print"/>
                          <a:stretch>
                            <a:fillRect/>
                          </a:stretch>
                        </pic:blipFill>
                        <pic:spPr>
                          <a:xfrm>
                            <a:off x="4953000" y="733425"/>
                            <a:ext cx="1104900" cy="2390774"/>
                          </a:xfrm>
                          <a:prstGeom prst="rect">
                            <a:avLst/>
                          </a:prstGeom>
                        </pic:spPr>
                      </pic:pic>
                      <wps:wsp>
                        <wps:cNvPr id="77" name="Graphic 77"/>
                        <wps:cNvSpPr/>
                        <wps:spPr>
                          <a:xfrm>
                            <a:off x="4943475" y="728662"/>
                            <a:ext cx="1123950" cy="2409825"/>
                          </a:xfrm>
                          <a:custGeom>
                            <a:avLst/>
                            <a:gdLst/>
                            <a:ahLst/>
                            <a:cxnLst/>
                            <a:rect l="l" t="t" r="r" b="b"/>
                            <a:pathLst>
                              <a:path w="1123950" h="2409825">
                                <a:moveTo>
                                  <a:pt x="0" y="4762"/>
                                </a:moveTo>
                                <a:lnTo>
                                  <a:pt x="1119187" y="4762"/>
                                </a:lnTo>
                              </a:path>
                              <a:path w="1123950" h="2409825">
                                <a:moveTo>
                                  <a:pt x="1119187" y="0"/>
                                </a:moveTo>
                                <a:lnTo>
                                  <a:pt x="1119187" y="2405062"/>
                                </a:lnTo>
                              </a:path>
                              <a:path w="1123950" h="2409825">
                                <a:moveTo>
                                  <a:pt x="1123950" y="2405062"/>
                                </a:moveTo>
                                <a:lnTo>
                                  <a:pt x="4762" y="2405062"/>
                                </a:lnTo>
                              </a:path>
                              <a:path w="1123950" h="2409825">
                                <a:moveTo>
                                  <a:pt x="4762" y="2409825"/>
                                </a:moveTo>
                                <a:lnTo>
                                  <a:pt x="4762" y="4762"/>
                                </a:lnTo>
                              </a:path>
                            </a:pathLst>
                          </a:custGeom>
                          <a:ln w="9525">
                            <a:solidFill>
                              <a:srgbClr val="000000"/>
                            </a:solidFill>
                            <a:prstDash val="solid"/>
                          </a:ln>
                        </wps:spPr>
                        <wps:bodyPr wrap="square" lIns="0" tIns="0" rIns="0" bIns="0" rtlCol="0">
                          <a:prstTxWarp prst="textNoShape">
                            <a:avLst/>
                          </a:prstTxWarp>
                          <a:noAutofit/>
                        </wps:bodyPr>
                      </wps:wsp>
                      <pic:pic>
                        <pic:nvPicPr>
                          <pic:cNvPr id="78" name="Image 78"/>
                          <pic:cNvPicPr/>
                        </pic:nvPicPr>
                        <pic:blipFill>
                          <a:blip r:embed="rId24" cstate="print"/>
                          <a:stretch>
                            <a:fillRect/>
                          </a:stretch>
                        </pic:blipFill>
                        <pic:spPr>
                          <a:xfrm>
                            <a:off x="2200275" y="742950"/>
                            <a:ext cx="1114425" cy="2400299"/>
                          </a:xfrm>
                          <a:prstGeom prst="rect">
                            <a:avLst/>
                          </a:prstGeom>
                        </pic:spPr>
                      </pic:pic>
                      <wps:wsp>
                        <wps:cNvPr id="79" name="Graphic 79"/>
                        <wps:cNvSpPr/>
                        <wps:spPr>
                          <a:xfrm>
                            <a:off x="2195512" y="733425"/>
                            <a:ext cx="1133475" cy="2419350"/>
                          </a:xfrm>
                          <a:custGeom>
                            <a:avLst/>
                            <a:gdLst/>
                            <a:ahLst/>
                            <a:cxnLst/>
                            <a:rect l="l" t="t" r="r" b="b"/>
                            <a:pathLst>
                              <a:path w="1133475" h="2419350">
                                <a:moveTo>
                                  <a:pt x="0" y="4762"/>
                                </a:moveTo>
                                <a:lnTo>
                                  <a:pt x="1128712" y="4762"/>
                                </a:lnTo>
                              </a:path>
                              <a:path w="1133475" h="2419350">
                                <a:moveTo>
                                  <a:pt x="1128712" y="0"/>
                                </a:moveTo>
                                <a:lnTo>
                                  <a:pt x="1128712" y="2414587"/>
                                </a:lnTo>
                              </a:path>
                              <a:path w="1133475" h="2419350">
                                <a:moveTo>
                                  <a:pt x="1133475" y="2414587"/>
                                </a:moveTo>
                                <a:lnTo>
                                  <a:pt x="4762" y="2414587"/>
                                </a:lnTo>
                              </a:path>
                              <a:path w="1133475" h="2419350">
                                <a:moveTo>
                                  <a:pt x="4762" y="2419350"/>
                                </a:moveTo>
                                <a:lnTo>
                                  <a:pt x="4762" y="4762"/>
                                </a:lnTo>
                              </a:path>
                            </a:pathLst>
                          </a:custGeom>
                          <a:ln w="9525">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25" cstate="print"/>
                          <a:stretch>
                            <a:fillRect/>
                          </a:stretch>
                        </pic:blipFill>
                        <pic:spPr>
                          <a:xfrm>
                            <a:off x="819149" y="742950"/>
                            <a:ext cx="1104899" cy="2390774"/>
                          </a:xfrm>
                          <a:prstGeom prst="rect">
                            <a:avLst/>
                          </a:prstGeom>
                        </pic:spPr>
                      </pic:pic>
                      <wps:wsp>
                        <wps:cNvPr id="81" name="Graphic 81"/>
                        <wps:cNvSpPr/>
                        <wps:spPr>
                          <a:xfrm>
                            <a:off x="809624" y="738187"/>
                            <a:ext cx="1123950" cy="2409825"/>
                          </a:xfrm>
                          <a:custGeom>
                            <a:avLst/>
                            <a:gdLst/>
                            <a:ahLst/>
                            <a:cxnLst/>
                            <a:rect l="l" t="t" r="r" b="b"/>
                            <a:pathLst>
                              <a:path w="1123950" h="2409825">
                                <a:moveTo>
                                  <a:pt x="0" y="4762"/>
                                </a:moveTo>
                                <a:lnTo>
                                  <a:pt x="1119187" y="4762"/>
                                </a:lnTo>
                              </a:path>
                              <a:path w="1123950" h="2409825">
                                <a:moveTo>
                                  <a:pt x="1119187" y="0"/>
                                </a:moveTo>
                                <a:lnTo>
                                  <a:pt x="1119187" y="2405062"/>
                                </a:lnTo>
                              </a:path>
                              <a:path w="1123950" h="2409825">
                                <a:moveTo>
                                  <a:pt x="1123950" y="2405062"/>
                                </a:moveTo>
                                <a:lnTo>
                                  <a:pt x="4762" y="2405062"/>
                                </a:lnTo>
                              </a:path>
                              <a:path w="1123950" h="2409825">
                                <a:moveTo>
                                  <a:pt x="4762" y="2409825"/>
                                </a:moveTo>
                                <a:lnTo>
                                  <a:pt x="4762" y="4762"/>
                                </a:lnTo>
                              </a:path>
                            </a:pathLst>
                          </a:custGeom>
                          <a:ln w="9525">
                            <a:solidFill>
                              <a:srgbClr val="000000"/>
                            </a:solidFill>
                            <a:prstDash val="solid"/>
                          </a:ln>
                        </wps:spPr>
                        <wps:bodyPr wrap="square" lIns="0" tIns="0" rIns="0" bIns="0" rtlCol="0">
                          <a:prstTxWarp prst="textNoShape">
                            <a:avLst/>
                          </a:prstTxWarp>
                          <a:noAutofit/>
                        </wps:bodyPr>
                      </wps:wsp>
                      <wps:wsp>
                        <wps:cNvPr id="82" name="Textbox 82"/>
                        <wps:cNvSpPr txBox="1"/>
                        <wps:spPr>
                          <a:xfrm>
                            <a:off x="0" y="0"/>
                            <a:ext cx="6496050" cy="3438525"/>
                          </a:xfrm>
                          <a:prstGeom prst="rect">
                            <a:avLst/>
                          </a:prstGeom>
                        </wps:spPr>
                        <wps:txbx>
                          <w:txbxContent>
                            <w:p>
                              <w:pPr>
                                <w:spacing w:line="240" w:lineRule="auto" w:before="266"/>
                                <w:rPr>
                                  <w:sz w:val="24"/>
                                </w:rPr>
                              </w:pPr>
                            </w:p>
                            <w:p>
                              <w:pPr>
                                <w:spacing w:before="0"/>
                                <w:ind w:left="0" w:right="0" w:firstLine="0"/>
                                <w:jc w:val="center"/>
                                <w:rPr>
                                  <w:b/>
                                  <w:sz w:val="24"/>
                                </w:rPr>
                              </w:pPr>
                              <w:r>
                                <w:rPr>
                                  <w:b/>
                                  <w:sz w:val="24"/>
                                </w:rPr>
                                <w:t>Client Portal OCR/capture </w:t>
                              </w:r>
                              <w:r>
                                <w:rPr>
                                  <w:b/>
                                  <w:spacing w:val="-2"/>
                                  <w:sz w:val="24"/>
                                </w:rPr>
                                <w:t>screen</w:t>
                              </w:r>
                            </w:p>
                          </w:txbxContent>
                        </wps:txbx>
                        <wps:bodyPr wrap="square" lIns="0" tIns="0" rIns="0" bIns="0" rtlCol="0">
                          <a:noAutofit/>
                        </wps:bodyPr>
                      </wps:wsp>
                    </wpg:wgp>
                  </a:graphicData>
                </a:graphic>
              </wp:anchor>
            </w:drawing>
          </mc:Choice>
          <mc:Fallback>
            <w:pict>
              <v:group style="position:absolute;margin-left:44.399998pt;margin-top:12.08752pt;width:511.5pt;height:270.75pt;mso-position-horizontal-relative:page;mso-position-vertical-relative:paragraph;z-index:-15715328;mso-wrap-distance-left:0;mso-wrap-distance-right:0" id="docshapegroup71" coordorigin="888,242" coordsize="10230,5415">
                <v:rect style="position:absolute;left:888;top:241;width:10230;height:5415" id="docshape72" filled="true" fillcolor="#f6f9fb" stroked="false">
                  <v:fill type="solid"/>
                </v:rect>
                <v:shape style="position:absolute;left:6543;top:1396;width:1710;height:3780" type="#_x0000_t75" id="docshape73" stroked="false">
                  <v:imagedata r:id="rId22" o:title=""/>
                </v:shape>
                <v:shape style="position:absolute;left:6528;top:1381;width:1740;height:3810" id="docshape74" coordorigin="6528,1382" coordsize="1740,3810" path="m6528,1389l8261,1389m8261,1382l8261,5184m8268,5184l6536,5184m6536,5192l6536,1389e" filled="false" stroked="true" strokeweight=".75pt" strokecolor="#000000">
                  <v:path arrowok="t"/>
                  <v:stroke dashstyle="solid"/>
                </v:shape>
                <v:shape style="position:absolute;left:8688;top:1396;width:1740;height:3765" type="#_x0000_t75" id="docshape75" stroked="false">
                  <v:imagedata r:id="rId23" o:title=""/>
                </v:shape>
                <v:shape style="position:absolute;left:8673;top:1389;width:1770;height:3795" id="docshape76" coordorigin="8673,1389" coordsize="1770,3795" path="m8673,1397l10436,1397m10436,1389l10436,5177m10443,5177l8681,5177m8681,5184l8681,1397e" filled="false" stroked="true" strokeweight=".75pt" strokecolor="#000000">
                  <v:path arrowok="t"/>
                  <v:stroke dashstyle="solid"/>
                </v:shape>
                <v:shape style="position:absolute;left:4353;top:1411;width:1755;height:3780" type="#_x0000_t75" id="docshape77" stroked="false">
                  <v:imagedata r:id="rId24" o:title=""/>
                </v:shape>
                <v:shape style="position:absolute;left:4345;top:1396;width:1785;height:3810" id="docshape78" coordorigin="4346,1397" coordsize="1785,3810" path="m4346,1404l6123,1404m6123,1397l6123,5199m6131,5199l4353,5199m4353,5207l4353,1404e" filled="false" stroked="true" strokeweight=".75pt" strokecolor="#000000">
                  <v:path arrowok="t"/>
                  <v:stroke dashstyle="solid"/>
                </v:shape>
                <v:shape style="position:absolute;left:2178;top:1411;width:1740;height:3765" type="#_x0000_t75" id="docshape79" stroked="false">
                  <v:imagedata r:id="rId25" o:title=""/>
                </v:shape>
                <v:shape style="position:absolute;left:2163;top:1404;width:1770;height:3795" id="docshape80" coordorigin="2163,1404" coordsize="1770,3795" path="m2163,1412l3925,1412m3925,1404l3925,5192m3933,5192l2170,5192m2170,5199l2170,1412e" filled="false" stroked="true" strokeweight=".75pt" strokecolor="#000000">
                  <v:path arrowok="t"/>
                  <v:stroke dashstyle="solid"/>
                </v:shape>
                <v:shape style="position:absolute;left:888;top:241;width:10230;height:5415" type="#_x0000_t202" id="docshape81" filled="false" stroked="false">
                  <v:textbox inset="0,0,0,0">
                    <w:txbxContent>
                      <w:p>
                        <w:pPr>
                          <w:spacing w:line="240" w:lineRule="auto" w:before="266"/>
                          <w:rPr>
                            <w:sz w:val="24"/>
                          </w:rPr>
                        </w:pPr>
                      </w:p>
                      <w:p>
                        <w:pPr>
                          <w:spacing w:before="0"/>
                          <w:ind w:left="0" w:right="0" w:firstLine="0"/>
                          <w:jc w:val="center"/>
                          <w:rPr>
                            <w:b/>
                            <w:sz w:val="24"/>
                          </w:rPr>
                        </w:pPr>
                        <w:r>
                          <w:rPr>
                            <w:b/>
                            <w:sz w:val="24"/>
                          </w:rPr>
                          <w:t>Client Portal OCR/capture </w:t>
                        </w:r>
                        <w:r>
                          <w:rPr>
                            <w:b/>
                            <w:spacing w:val="-2"/>
                            <w:sz w:val="24"/>
                          </w:rPr>
                          <w:t>screen</w:t>
                        </w:r>
                      </w:p>
                    </w:txbxContent>
                  </v:textbox>
                  <w10:wrap type="none"/>
                </v:shape>
                <w10:wrap type="topAndBottom"/>
              </v:group>
            </w:pict>
          </mc:Fallback>
        </mc:AlternateContent>
      </w:r>
    </w:p>
    <w:p>
      <w:pPr>
        <w:pStyle w:val="BodyText"/>
        <w:spacing w:before="0"/>
        <w:rPr>
          <w:sz w:val="20"/>
        </w:rPr>
      </w:pPr>
    </w:p>
    <w:p>
      <w:pPr>
        <w:pStyle w:val="BodyText"/>
        <w:spacing w:before="33"/>
        <w:rPr>
          <w:sz w:val="20"/>
        </w:rPr>
      </w:pPr>
      <w:r>
        <w:rPr>
          <w:sz w:val="20"/>
        </w:rPr>
        <mc:AlternateContent>
          <mc:Choice Requires="wps">
            <w:drawing>
              <wp:anchor distT="0" distB="0" distL="0" distR="0" allowOverlap="1" layoutInCell="1" locked="0" behindDoc="1" simplePos="0" relativeHeight="487601664">
                <wp:simplePos x="0" y="0"/>
                <wp:positionH relativeFrom="page">
                  <wp:posOffset>563879</wp:posOffset>
                </wp:positionH>
                <wp:positionV relativeFrom="paragraph">
                  <wp:posOffset>182232</wp:posOffset>
                </wp:positionV>
                <wp:extent cx="6496050" cy="3486150"/>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6496050" cy="3486150"/>
                          <a:chExt cx="6496050" cy="3486150"/>
                        </a:xfrm>
                      </wpg:grpSpPr>
                      <wps:wsp>
                        <wps:cNvPr id="84" name="Graphic 84"/>
                        <wps:cNvSpPr/>
                        <wps:spPr>
                          <a:xfrm>
                            <a:off x="0" y="0"/>
                            <a:ext cx="6496050" cy="3486150"/>
                          </a:xfrm>
                          <a:custGeom>
                            <a:avLst/>
                            <a:gdLst/>
                            <a:ahLst/>
                            <a:cxnLst/>
                            <a:rect l="l" t="t" r="r" b="b"/>
                            <a:pathLst>
                              <a:path w="6496050" h="3486150">
                                <a:moveTo>
                                  <a:pt x="6496050" y="3486150"/>
                                </a:moveTo>
                                <a:lnTo>
                                  <a:pt x="0" y="3486150"/>
                                </a:lnTo>
                                <a:lnTo>
                                  <a:pt x="0" y="0"/>
                                </a:lnTo>
                                <a:lnTo>
                                  <a:pt x="6496050" y="0"/>
                                </a:lnTo>
                                <a:lnTo>
                                  <a:pt x="6496050" y="3486150"/>
                                </a:lnTo>
                                <a:close/>
                              </a:path>
                            </a:pathLst>
                          </a:custGeom>
                          <a:solidFill>
                            <a:srgbClr val="F6F9FB"/>
                          </a:solidFill>
                        </wps:spPr>
                        <wps:bodyPr wrap="square" lIns="0" tIns="0" rIns="0" bIns="0" rtlCol="0">
                          <a:prstTxWarp prst="textNoShape">
                            <a:avLst/>
                          </a:prstTxWarp>
                          <a:noAutofit/>
                        </wps:bodyPr>
                      </wps:wsp>
                      <pic:pic>
                        <pic:nvPicPr>
                          <pic:cNvPr id="85" name="Image 85"/>
                          <pic:cNvPicPr/>
                        </pic:nvPicPr>
                        <pic:blipFill>
                          <a:blip r:embed="rId26" cstate="print"/>
                          <a:stretch>
                            <a:fillRect/>
                          </a:stretch>
                        </pic:blipFill>
                        <pic:spPr>
                          <a:xfrm>
                            <a:off x="2609850" y="723900"/>
                            <a:ext cx="1114425" cy="2466974"/>
                          </a:xfrm>
                          <a:prstGeom prst="rect">
                            <a:avLst/>
                          </a:prstGeom>
                        </pic:spPr>
                      </pic:pic>
                      <wps:wsp>
                        <wps:cNvPr id="86" name="Graphic 86"/>
                        <wps:cNvSpPr/>
                        <wps:spPr>
                          <a:xfrm>
                            <a:off x="2605087" y="719137"/>
                            <a:ext cx="1133475" cy="2486025"/>
                          </a:xfrm>
                          <a:custGeom>
                            <a:avLst/>
                            <a:gdLst/>
                            <a:ahLst/>
                            <a:cxnLst/>
                            <a:rect l="l" t="t" r="r" b="b"/>
                            <a:pathLst>
                              <a:path w="1133475" h="2486025">
                                <a:moveTo>
                                  <a:pt x="0" y="4762"/>
                                </a:moveTo>
                                <a:lnTo>
                                  <a:pt x="1128712" y="4762"/>
                                </a:lnTo>
                              </a:path>
                              <a:path w="1133475" h="2486025">
                                <a:moveTo>
                                  <a:pt x="1128712" y="0"/>
                                </a:moveTo>
                                <a:lnTo>
                                  <a:pt x="1128712" y="2481262"/>
                                </a:lnTo>
                              </a:path>
                              <a:path w="1133475" h="2486025">
                                <a:moveTo>
                                  <a:pt x="1133475" y="2481262"/>
                                </a:moveTo>
                                <a:lnTo>
                                  <a:pt x="4762" y="2481262"/>
                                </a:lnTo>
                              </a:path>
                              <a:path w="1133475" h="2486025">
                                <a:moveTo>
                                  <a:pt x="4762" y="2486025"/>
                                </a:moveTo>
                                <a:lnTo>
                                  <a:pt x="4762" y="4762"/>
                                </a:lnTo>
                              </a:path>
                            </a:pathLst>
                          </a:custGeom>
                          <a:ln w="9525">
                            <a:solidFill>
                              <a:srgbClr val="000000"/>
                            </a:solidFill>
                            <a:prstDash val="solid"/>
                          </a:ln>
                        </wps:spPr>
                        <wps:bodyPr wrap="square" lIns="0" tIns="0" rIns="0" bIns="0" rtlCol="0">
                          <a:prstTxWarp prst="textNoShape">
                            <a:avLst/>
                          </a:prstTxWarp>
                          <a:noAutofit/>
                        </wps:bodyPr>
                      </wps:wsp>
                      <wps:wsp>
                        <wps:cNvPr id="87" name="Textbox 87"/>
                        <wps:cNvSpPr txBox="1"/>
                        <wps:spPr>
                          <a:xfrm>
                            <a:off x="0" y="0"/>
                            <a:ext cx="6496050" cy="3486150"/>
                          </a:xfrm>
                          <a:prstGeom prst="rect">
                            <a:avLst/>
                          </a:prstGeom>
                        </wps:spPr>
                        <wps:txbx>
                          <w:txbxContent>
                            <w:p>
                              <w:pPr>
                                <w:spacing w:line="240" w:lineRule="auto" w:before="266"/>
                                <w:rPr>
                                  <w:sz w:val="24"/>
                                </w:rPr>
                              </w:pPr>
                            </w:p>
                            <w:p>
                              <w:pPr>
                                <w:spacing w:before="0"/>
                                <w:ind w:left="0" w:right="0" w:firstLine="0"/>
                                <w:jc w:val="center"/>
                                <w:rPr>
                                  <w:b/>
                                  <w:sz w:val="24"/>
                                </w:rPr>
                              </w:pPr>
                              <w:r>
                                <w:rPr>
                                  <w:b/>
                                  <w:sz w:val="24"/>
                                </w:rPr>
                                <w:t>Client Portal validation </w:t>
                              </w:r>
                              <w:r>
                                <w:rPr>
                                  <w:b/>
                                  <w:spacing w:val="-2"/>
                                  <w:sz w:val="24"/>
                                </w:rPr>
                                <w:t>result</w:t>
                              </w:r>
                            </w:p>
                          </w:txbxContent>
                        </wps:txbx>
                        <wps:bodyPr wrap="square" lIns="0" tIns="0" rIns="0" bIns="0" rtlCol="0">
                          <a:noAutofit/>
                        </wps:bodyPr>
                      </wps:wsp>
                    </wpg:wgp>
                  </a:graphicData>
                </a:graphic>
              </wp:anchor>
            </w:drawing>
          </mc:Choice>
          <mc:Fallback>
            <w:pict>
              <v:group style="position:absolute;margin-left:44.399998pt;margin-top:14.349024pt;width:511.5pt;height:274.5pt;mso-position-horizontal-relative:page;mso-position-vertical-relative:paragraph;z-index:-15714816;mso-wrap-distance-left:0;mso-wrap-distance-right:0" id="docshapegroup82" coordorigin="888,287" coordsize="10230,5490">
                <v:rect style="position:absolute;left:888;top:286;width:10230;height:5490" id="docshape83" filled="true" fillcolor="#f6f9fb" stroked="false">
                  <v:fill type="solid"/>
                </v:rect>
                <v:shape style="position:absolute;left:4998;top:1426;width:1755;height:3885" type="#_x0000_t75" id="docshape84" stroked="false">
                  <v:imagedata r:id="rId26" o:title=""/>
                </v:shape>
                <v:shape style="position:absolute;left:4990;top:1419;width:1785;height:3915" id="docshape85" coordorigin="4991,1419" coordsize="1785,3915" path="m4991,1427l6768,1427m6768,1419l6768,5327m6776,5327l4998,5327m4998,5334l4998,1427e" filled="false" stroked="true" strokeweight=".75pt" strokecolor="#000000">
                  <v:path arrowok="t"/>
                  <v:stroke dashstyle="solid"/>
                </v:shape>
                <v:shape style="position:absolute;left:888;top:286;width:10230;height:5490" type="#_x0000_t202" id="docshape86" filled="false" stroked="false">
                  <v:textbox inset="0,0,0,0">
                    <w:txbxContent>
                      <w:p>
                        <w:pPr>
                          <w:spacing w:line="240" w:lineRule="auto" w:before="266"/>
                          <w:rPr>
                            <w:sz w:val="24"/>
                          </w:rPr>
                        </w:pPr>
                      </w:p>
                      <w:p>
                        <w:pPr>
                          <w:spacing w:before="0"/>
                          <w:ind w:left="0" w:right="0" w:firstLine="0"/>
                          <w:jc w:val="center"/>
                          <w:rPr>
                            <w:b/>
                            <w:sz w:val="24"/>
                          </w:rPr>
                        </w:pPr>
                        <w:r>
                          <w:rPr>
                            <w:b/>
                            <w:sz w:val="24"/>
                          </w:rPr>
                          <w:t>Client Portal validation </w:t>
                        </w:r>
                        <w:r>
                          <w:rPr>
                            <w:b/>
                            <w:spacing w:val="-2"/>
                            <w:sz w:val="24"/>
                          </w:rPr>
                          <w:t>result</w:t>
                        </w:r>
                      </w:p>
                    </w:txbxContent>
                  </v:textbox>
                  <w10:wrap type="none"/>
                </v:shape>
                <w10:wrap type="topAndBottom"/>
              </v:group>
            </w:pict>
          </mc:Fallback>
        </mc:AlternateContent>
      </w:r>
    </w:p>
    <w:p>
      <w:pPr>
        <w:pStyle w:val="BodyText"/>
        <w:spacing w:after="0"/>
        <w:rPr>
          <w:sz w:val="20"/>
        </w:rPr>
        <w:sectPr>
          <w:pgSz w:w="12240" w:h="15840"/>
          <w:pgMar w:header="490" w:footer="698" w:top="940" w:bottom="920" w:left="720" w:right="720"/>
        </w:sectPr>
      </w:pPr>
    </w:p>
    <w:p>
      <w:pPr>
        <w:pStyle w:val="BodyText"/>
        <w:spacing w:before="271"/>
      </w:pPr>
    </w:p>
    <w:p>
      <w:pPr>
        <w:pStyle w:val="Heading1"/>
        <w:ind w:left="24" w:right="256" w:firstLine="0"/>
        <w:jc w:val="center"/>
      </w:pPr>
      <w:r>
        <w:rPr/>
        <mc:AlternateContent>
          <mc:Choice Requires="wps">
            <w:drawing>
              <wp:anchor distT="0" distB="0" distL="0" distR="0" allowOverlap="1" layoutInCell="1" locked="0" behindDoc="1" simplePos="0" relativeHeight="486890496">
                <wp:simplePos x="0" y="0"/>
                <wp:positionH relativeFrom="page">
                  <wp:posOffset>563879</wp:posOffset>
                </wp:positionH>
                <wp:positionV relativeFrom="paragraph">
                  <wp:posOffset>-343961</wp:posOffset>
                </wp:positionV>
                <wp:extent cx="6496050" cy="659130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496050" cy="6591300"/>
                        </a:xfrm>
                        <a:custGeom>
                          <a:avLst/>
                          <a:gdLst/>
                          <a:ahLst/>
                          <a:cxnLst/>
                          <a:rect l="l" t="t" r="r" b="b"/>
                          <a:pathLst>
                            <a:path w="6496050" h="6591300">
                              <a:moveTo>
                                <a:pt x="6496050" y="6591300"/>
                              </a:moveTo>
                              <a:lnTo>
                                <a:pt x="0" y="6591300"/>
                              </a:lnTo>
                              <a:lnTo>
                                <a:pt x="0" y="0"/>
                              </a:lnTo>
                              <a:lnTo>
                                <a:pt x="6496050" y="0"/>
                              </a:lnTo>
                              <a:lnTo>
                                <a:pt x="6496050" y="6591300"/>
                              </a:lnTo>
                              <a:close/>
                            </a:path>
                          </a:pathLst>
                        </a:custGeom>
                        <a:solidFill>
                          <a:srgbClr val="F6F9FB"/>
                        </a:solidFill>
                      </wps:spPr>
                      <wps:bodyPr wrap="square" lIns="0" tIns="0" rIns="0" bIns="0" rtlCol="0">
                        <a:prstTxWarp prst="textNoShape">
                          <a:avLst/>
                        </a:prstTxWarp>
                        <a:noAutofit/>
                      </wps:bodyPr>
                    </wps:wsp>
                  </a:graphicData>
                </a:graphic>
              </wp:anchor>
            </w:drawing>
          </mc:Choice>
          <mc:Fallback>
            <w:pict>
              <v:rect style="position:absolute;margin-left:44.399998pt;margin-top:-27.083574pt;width:511.5pt;height:519pt;mso-position-horizontal-relative:page;mso-position-vertical-relative:paragraph;z-index:-16425984" id="docshape87" filled="true" fillcolor="#f6f9fb" stroked="false">
                <v:fill type="solid"/>
                <w10:wrap type="none"/>
              </v:rect>
            </w:pict>
          </mc:Fallback>
        </mc:AlternateContent>
      </w:r>
      <w:r>
        <w:rPr/>
        <w:t>OSCA investigation and </w:t>
      </w:r>
      <w:r>
        <w:rPr>
          <w:spacing w:val="-2"/>
        </w:rPr>
        <w:t>analytics</w:t>
      </w:r>
    </w:p>
    <w:p>
      <w:pPr>
        <w:pStyle w:val="BodyText"/>
        <w:spacing w:before="8"/>
        <w:rPr>
          <w:b/>
          <w:sz w:val="16"/>
        </w:rPr>
      </w:pPr>
      <w:r>
        <w:rPr>
          <w:b/>
          <w:sz w:val="16"/>
        </w:rPr>
        <mc:AlternateContent>
          <mc:Choice Requires="wps">
            <w:drawing>
              <wp:anchor distT="0" distB="0" distL="0" distR="0" allowOverlap="1" layoutInCell="1" locked="0" behindDoc="1" simplePos="0" relativeHeight="487602176">
                <wp:simplePos x="0" y="0"/>
                <wp:positionH relativeFrom="page">
                  <wp:posOffset>897254</wp:posOffset>
                </wp:positionH>
                <wp:positionV relativeFrom="paragraph">
                  <wp:posOffset>142781</wp:posOffset>
                </wp:positionV>
                <wp:extent cx="5791200" cy="2752725"/>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5791200" cy="2752725"/>
                          <a:chExt cx="5791200" cy="2752725"/>
                        </a:xfrm>
                      </wpg:grpSpPr>
                      <pic:pic>
                        <pic:nvPicPr>
                          <pic:cNvPr id="90" name="Image 90"/>
                          <pic:cNvPicPr/>
                        </pic:nvPicPr>
                        <pic:blipFill>
                          <a:blip r:embed="rId27" cstate="print"/>
                          <a:stretch>
                            <a:fillRect/>
                          </a:stretch>
                        </pic:blipFill>
                        <pic:spPr>
                          <a:xfrm>
                            <a:off x="9525" y="4762"/>
                            <a:ext cx="5772149" cy="2733674"/>
                          </a:xfrm>
                          <a:prstGeom prst="rect">
                            <a:avLst/>
                          </a:prstGeom>
                        </pic:spPr>
                      </pic:pic>
                      <wps:wsp>
                        <wps:cNvPr id="91" name="Graphic 91"/>
                        <wps:cNvSpPr/>
                        <wps:spPr>
                          <a:xfrm>
                            <a:off x="0" y="0"/>
                            <a:ext cx="5791200" cy="2752725"/>
                          </a:xfrm>
                          <a:custGeom>
                            <a:avLst/>
                            <a:gdLst/>
                            <a:ahLst/>
                            <a:cxnLst/>
                            <a:rect l="l" t="t" r="r" b="b"/>
                            <a:pathLst>
                              <a:path w="5791200" h="2752725">
                                <a:moveTo>
                                  <a:pt x="0" y="4762"/>
                                </a:moveTo>
                                <a:lnTo>
                                  <a:pt x="5786437" y="4762"/>
                                </a:lnTo>
                              </a:path>
                              <a:path w="5791200" h="2752725">
                                <a:moveTo>
                                  <a:pt x="5786437" y="0"/>
                                </a:moveTo>
                                <a:lnTo>
                                  <a:pt x="5786437" y="2747962"/>
                                </a:lnTo>
                              </a:path>
                              <a:path w="5791200" h="2752725">
                                <a:moveTo>
                                  <a:pt x="5791200" y="2747962"/>
                                </a:moveTo>
                                <a:lnTo>
                                  <a:pt x="4762" y="2747962"/>
                                </a:lnTo>
                              </a:path>
                              <a:path w="5791200" h="2752725">
                                <a:moveTo>
                                  <a:pt x="4762" y="27527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49986pt;margin-top:11.2426pt;width:456pt;height:216.75pt;mso-position-horizontal-relative:page;mso-position-vertical-relative:paragraph;z-index:-15714304;mso-wrap-distance-left:0;mso-wrap-distance-right:0" id="docshapegroup88" coordorigin="1413,225" coordsize="9120,4335">
                <v:shape style="position:absolute;left:1428;top:232;width:9090;height:4305" type="#_x0000_t75" id="docshape89" stroked="false">
                  <v:imagedata r:id="rId27" o:title=""/>
                </v:shape>
                <v:shape style="position:absolute;left:1413;top:224;width:9120;height:4335" id="docshape90" coordorigin="1413,225" coordsize="9120,4335" path="m1413,232l10525,232m10525,225l10525,4552m10533,4552l1420,4552m1420,4560l1420,232e" filled="false" stroked="true" strokeweight=".75pt" strokecolor="#000000">
                  <v:path arrowok="t"/>
                  <v:stroke dashstyle="solid"/>
                </v:shape>
                <w10:wrap type="topAndBottom"/>
              </v:group>
            </w:pict>
          </mc:Fallback>
        </mc:AlternateContent>
      </w:r>
      <w:r>
        <w:rPr>
          <w:b/>
          <w:sz w:val="16"/>
        </w:rPr>
        <mc:AlternateContent>
          <mc:Choice Requires="wps">
            <w:drawing>
              <wp:anchor distT="0" distB="0" distL="0" distR="0" allowOverlap="1" layoutInCell="1" locked="0" behindDoc="1" simplePos="0" relativeHeight="487602688">
                <wp:simplePos x="0" y="0"/>
                <wp:positionH relativeFrom="page">
                  <wp:posOffset>897254</wp:posOffset>
                </wp:positionH>
                <wp:positionV relativeFrom="paragraph">
                  <wp:posOffset>3019331</wp:posOffset>
                </wp:positionV>
                <wp:extent cx="5810250" cy="2771775"/>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5810250" cy="2771775"/>
                          <a:chExt cx="5810250" cy="2771775"/>
                        </a:xfrm>
                      </wpg:grpSpPr>
                      <pic:pic>
                        <pic:nvPicPr>
                          <pic:cNvPr id="93" name="Image 93"/>
                          <pic:cNvPicPr/>
                        </pic:nvPicPr>
                        <pic:blipFill>
                          <a:blip r:embed="rId28" cstate="print"/>
                          <a:stretch>
                            <a:fillRect/>
                          </a:stretch>
                        </pic:blipFill>
                        <pic:spPr>
                          <a:xfrm>
                            <a:off x="9525" y="4762"/>
                            <a:ext cx="5791200" cy="2752724"/>
                          </a:xfrm>
                          <a:prstGeom prst="rect">
                            <a:avLst/>
                          </a:prstGeom>
                        </pic:spPr>
                      </pic:pic>
                      <wps:wsp>
                        <wps:cNvPr id="94" name="Graphic 94"/>
                        <wps:cNvSpPr/>
                        <wps:spPr>
                          <a:xfrm>
                            <a:off x="0" y="0"/>
                            <a:ext cx="5810250" cy="2771775"/>
                          </a:xfrm>
                          <a:custGeom>
                            <a:avLst/>
                            <a:gdLst/>
                            <a:ahLst/>
                            <a:cxnLst/>
                            <a:rect l="l" t="t" r="r" b="b"/>
                            <a:pathLst>
                              <a:path w="5810250" h="2771775">
                                <a:moveTo>
                                  <a:pt x="0" y="4762"/>
                                </a:moveTo>
                                <a:lnTo>
                                  <a:pt x="5805487" y="4762"/>
                                </a:lnTo>
                              </a:path>
                              <a:path w="5810250" h="2771775">
                                <a:moveTo>
                                  <a:pt x="5805487" y="0"/>
                                </a:moveTo>
                                <a:lnTo>
                                  <a:pt x="5805487" y="2767012"/>
                                </a:lnTo>
                              </a:path>
                              <a:path w="5810250" h="2771775">
                                <a:moveTo>
                                  <a:pt x="5810250" y="2767012"/>
                                </a:moveTo>
                                <a:lnTo>
                                  <a:pt x="4762" y="2767012"/>
                                </a:lnTo>
                              </a:path>
                              <a:path w="5810250" h="2771775">
                                <a:moveTo>
                                  <a:pt x="4762" y="27717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49986pt;margin-top:237.742599pt;width:457.5pt;height:218.25pt;mso-position-horizontal-relative:page;mso-position-vertical-relative:paragraph;z-index:-15713792;mso-wrap-distance-left:0;mso-wrap-distance-right:0" id="docshapegroup91" coordorigin="1413,4755" coordsize="9150,4365">
                <v:shape style="position:absolute;left:1428;top:4762;width:9120;height:4335" type="#_x0000_t75" id="docshape92" stroked="false">
                  <v:imagedata r:id="rId28" o:title=""/>
                </v:shape>
                <v:shape style="position:absolute;left:1413;top:4754;width:9150;height:4365" id="docshape93" coordorigin="1413,4755" coordsize="9150,4365" path="m1413,4762l10555,4762m10555,4755l10555,9112m10563,9112l1420,9112m1420,9120l1420,4762e" filled="false" stroked="true" strokeweight=".75pt" strokecolor="#000000">
                  <v:path arrowok="t"/>
                  <v:stroke dashstyle="solid"/>
                </v:shape>
                <w10:wrap type="topAndBottom"/>
              </v:group>
            </w:pict>
          </mc:Fallback>
        </mc:AlternateContent>
      </w:r>
    </w:p>
    <w:p>
      <w:pPr>
        <w:pStyle w:val="BodyText"/>
        <w:spacing w:before="2"/>
        <w:rPr>
          <w:b/>
          <w:sz w:val="14"/>
        </w:rPr>
      </w:pPr>
    </w:p>
    <w:p>
      <w:pPr>
        <w:pStyle w:val="BodyText"/>
        <w:spacing w:after="0"/>
        <w:rPr>
          <w:b/>
          <w:sz w:val="14"/>
        </w:rPr>
        <w:sectPr>
          <w:pgSz w:w="12240" w:h="15840"/>
          <w:pgMar w:header="490" w:footer="698" w:top="940" w:bottom="920" w:left="720" w:right="720"/>
        </w:sectPr>
      </w:pPr>
    </w:p>
    <w:p>
      <w:pPr>
        <w:pStyle w:val="BodyText"/>
        <w:spacing w:before="0"/>
        <w:rPr>
          <w:b/>
        </w:rPr>
      </w:pPr>
    </w:p>
    <w:p>
      <w:pPr>
        <w:pStyle w:val="BodyText"/>
        <w:spacing w:before="195"/>
        <w:rPr>
          <w:b/>
        </w:rPr>
      </w:pPr>
    </w:p>
    <w:p>
      <w:pPr>
        <w:pStyle w:val="Heading1"/>
        <w:ind w:left="24" w:right="256" w:firstLine="0"/>
        <w:jc w:val="center"/>
      </w:pPr>
      <w:r>
        <w:rPr/>
        <mc:AlternateContent>
          <mc:Choice Requires="wps">
            <w:drawing>
              <wp:anchor distT="0" distB="0" distL="0" distR="0" allowOverlap="1" layoutInCell="1" locked="0" behindDoc="1" simplePos="0" relativeHeight="486892544">
                <wp:simplePos x="0" y="0"/>
                <wp:positionH relativeFrom="page">
                  <wp:posOffset>563879</wp:posOffset>
                </wp:positionH>
                <wp:positionV relativeFrom="paragraph">
                  <wp:posOffset>-142383</wp:posOffset>
                </wp:positionV>
                <wp:extent cx="6496050" cy="710565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6496050" cy="7105650"/>
                        </a:xfrm>
                        <a:custGeom>
                          <a:avLst/>
                          <a:gdLst/>
                          <a:ahLst/>
                          <a:cxnLst/>
                          <a:rect l="l" t="t" r="r" b="b"/>
                          <a:pathLst>
                            <a:path w="6496050" h="7105650">
                              <a:moveTo>
                                <a:pt x="6496050" y="7105650"/>
                              </a:moveTo>
                              <a:lnTo>
                                <a:pt x="0" y="7105650"/>
                              </a:lnTo>
                              <a:lnTo>
                                <a:pt x="0" y="0"/>
                              </a:lnTo>
                              <a:lnTo>
                                <a:pt x="6496050" y="0"/>
                              </a:lnTo>
                              <a:lnTo>
                                <a:pt x="6496050" y="7105650"/>
                              </a:lnTo>
                              <a:close/>
                            </a:path>
                          </a:pathLst>
                        </a:custGeom>
                        <a:solidFill>
                          <a:srgbClr val="F6F9FB"/>
                        </a:solidFill>
                      </wps:spPr>
                      <wps:bodyPr wrap="square" lIns="0" tIns="0" rIns="0" bIns="0" rtlCol="0">
                        <a:prstTxWarp prst="textNoShape">
                          <a:avLst/>
                        </a:prstTxWarp>
                        <a:noAutofit/>
                      </wps:bodyPr>
                    </wps:wsp>
                  </a:graphicData>
                </a:graphic>
              </wp:anchor>
            </w:drawing>
          </mc:Choice>
          <mc:Fallback>
            <w:pict>
              <v:rect style="position:absolute;margin-left:44.399998pt;margin-top:-11.211308pt;width:511.5pt;height:559.5pt;mso-position-horizontal-relative:page;mso-position-vertical-relative:paragraph;z-index:-16423936" id="docshape94" filled="true" fillcolor="#f6f9fb" stroked="false">
                <v:fill type="solid"/>
                <w10:wrap type="none"/>
              </v:rect>
            </w:pict>
          </mc:Fallback>
        </mc:AlternateContent>
      </w:r>
      <w:r>
        <w:rPr/>
        <w:t>PDAO investigation and </w:t>
      </w:r>
      <w:r>
        <w:rPr>
          <w:spacing w:val="-2"/>
        </w:rPr>
        <w:t>analytics</w:t>
      </w:r>
    </w:p>
    <w:p>
      <w:pPr>
        <w:pStyle w:val="BodyText"/>
        <w:spacing w:before="6"/>
        <w:rPr>
          <w:b/>
          <w:sz w:val="19"/>
        </w:rPr>
      </w:pPr>
      <w:r>
        <w:rPr>
          <w:b/>
          <w:sz w:val="19"/>
        </w:rPr>
        <mc:AlternateContent>
          <mc:Choice Requires="wps">
            <w:drawing>
              <wp:anchor distT="0" distB="0" distL="0" distR="0" allowOverlap="1" layoutInCell="1" locked="0" behindDoc="1" simplePos="0" relativeHeight="487603712">
                <wp:simplePos x="0" y="0"/>
                <wp:positionH relativeFrom="page">
                  <wp:posOffset>754379</wp:posOffset>
                </wp:positionH>
                <wp:positionV relativeFrom="paragraph">
                  <wp:posOffset>163383</wp:posOffset>
                </wp:positionV>
                <wp:extent cx="6076950" cy="2886075"/>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6076950" cy="2886075"/>
                          <a:chExt cx="6076950" cy="2886075"/>
                        </a:xfrm>
                      </wpg:grpSpPr>
                      <pic:pic>
                        <pic:nvPicPr>
                          <pic:cNvPr id="97" name="Image 97"/>
                          <pic:cNvPicPr/>
                        </pic:nvPicPr>
                        <pic:blipFill>
                          <a:blip r:embed="rId29" cstate="print"/>
                          <a:stretch>
                            <a:fillRect/>
                          </a:stretch>
                        </pic:blipFill>
                        <pic:spPr>
                          <a:xfrm>
                            <a:off x="9525" y="4762"/>
                            <a:ext cx="6057899" cy="2867024"/>
                          </a:xfrm>
                          <a:prstGeom prst="rect">
                            <a:avLst/>
                          </a:prstGeom>
                        </pic:spPr>
                      </pic:pic>
                      <wps:wsp>
                        <wps:cNvPr id="98" name="Graphic 98"/>
                        <wps:cNvSpPr/>
                        <wps:spPr>
                          <a:xfrm>
                            <a:off x="0" y="0"/>
                            <a:ext cx="6076950" cy="2886075"/>
                          </a:xfrm>
                          <a:custGeom>
                            <a:avLst/>
                            <a:gdLst/>
                            <a:ahLst/>
                            <a:cxnLst/>
                            <a:rect l="l" t="t" r="r" b="b"/>
                            <a:pathLst>
                              <a:path w="6076950" h="2886075">
                                <a:moveTo>
                                  <a:pt x="0" y="4762"/>
                                </a:moveTo>
                                <a:lnTo>
                                  <a:pt x="6072187" y="4762"/>
                                </a:lnTo>
                              </a:path>
                              <a:path w="6076950" h="2886075">
                                <a:moveTo>
                                  <a:pt x="6072187" y="0"/>
                                </a:moveTo>
                                <a:lnTo>
                                  <a:pt x="6072187" y="2881312"/>
                                </a:lnTo>
                              </a:path>
                              <a:path w="6076950" h="2886075">
                                <a:moveTo>
                                  <a:pt x="6076950" y="2881312"/>
                                </a:moveTo>
                                <a:lnTo>
                                  <a:pt x="4762" y="2881312"/>
                                </a:lnTo>
                              </a:path>
                              <a:path w="6076950" h="2886075">
                                <a:moveTo>
                                  <a:pt x="4762" y="28860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39999pt;margin-top:12.864862pt;width:478.5pt;height:227.25pt;mso-position-horizontal-relative:page;mso-position-vertical-relative:paragraph;z-index:-15712768;mso-wrap-distance-left:0;mso-wrap-distance-right:0" id="docshapegroup95" coordorigin="1188,257" coordsize="9570,4545">
                <v:shape style="position:absolute;left:1203;top:264;width:9540;height:4515" type="#_x0000_t75" id="docshape96" stroked="false">
                  <v:imagedata r:id="rId29" o:title=""/>
                </v:shape>
                <v:shape style="position:absolute;left:1188;top:257;width:9570;height:4545" id="docshape97" coordorigin="1188,257" coordsize="9570,4545" path="m1188,265l10750,265m10750,257l10750,4795m10758,4795l1195,4795m1195,4802l1195,265e" filled="false" stroked="true" strokeweight=".75pt" strokecolor="#000000">
                  <v:path arrowok="t"/>
                  <v:stroke dashstyle="solid"/>
                </v:shape>
                <w10:wrap type="topAndBottom"/>
              </v:group>
            </w:pict>
          </mc:Fallback>
        </mc:AlternateContent>
      </w:r>
      <w:r>
        <w:rPr>
          <w:b/>
          <w:sz w:val="19"/>
        </w:rPr>
        <mc:AlternateContent>
          <mc:Choice Requires="wps">
            <w:drawing>
              <wp:anchor distT="0" distB="0" distL="0" distR="0" allowOverlap="1" layoutInCell="1" locked="0" behindDoc="1" simplePos="0" relativeHeight="487604224">
                <wp:simplePos x="0" y="0"/>
                <wp:positionH relativeFrom="page">
                  <wp:posOffset>782954</wp:posOffset>
                </wp:positionH>
                <wp:positionV relativeFrom="paragraph">
                  <wp:posOffset>3187571</wp:posOffset>
                </wp:positionV>
                <wp:extent cx="6057900" cy="2857500"/>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6057900" cy="2857500"/>
                          <a:chExt cx="6057900" cy="2857500"/>
                        </a:xfrm>
                      </wpg:grpSpPr>
                      <pic:pic>
                        <pic:nvPicPr>
                          <pic:cNvPr id="100" name="Image 100"/>
                          <pic:cNvPicPr/>
                        </pic:nvPicPr>
                        <pic:blipFill>
                          <a:blip r:embed="rId30" cstate="print"/>
                          <a:stretch>
                            <a:fillRect/>
                          </a:stretch>
                        </pic:blipFill>
                        <pic:spPr>
                          <a:xfrm>
                            <a:off x="9525" y="9525"/>
                            <a:ext cx="6038850" cy="2838450"/>
                          </a:xfrm>
                          <a:prstGeom prst="rect">
                            <a:avLst/>
                          </a:prstGeom>
                        </pic:spPr>
                      </pic:pic>
                      <wps:wsp>
                        <wps:cNvPr id="101" name="Graphic 101"/>
                        <wps:cNvSpPr/>
                        <wps:spPr>
                          <a:xfrm>
                            <a:off x="0" y="0"/>
                            <a:ext cx="6057900" cy="2857500"/>
                          </a:xfrm>
                          <a:custGeom>
                            <a:avLst/>
                            <a:gdLst/>
                            <a:ahLst/>
                            <a:cxnLst/>
                            <a:rect l="l" t="t" r="r" b="b"/>
                            <a:pathLst>
                              <a:path w="6057900" h="2857500">
                                <a:moveTo>
                                  <a:pt x="0" y="4762"/>
                                </a:moveTo>
                                <a:lnTo>
                                  <a:pt x="6053137" y="4762"/>
                                </a:lnTo>
                              </a:path>
                              <a:path w="6057900" h="2857500">
                                <a:moveTo>
                                  <a:pt x="6053137" y="0"/>
                                </a:moveTo>
                                <a:lnTo>
                                  <a:pt x="6053137" y="2852737"/>
                                </a:lnTo>
                              </a:path>
                              <a:path w="6057900" h="2857500">
                                <a:moveTo>
                                  <a:pt x="6057900" y="2852737"/>
                                </a:moveTo>
                                <a:lnTo>
                                  <a:pt x="4762" y="2852737"/>
                                </a:lnTo>
                              </a:path>
                              <a:path w="6057900" h="2857500">
                                <a:moveTo>
                                  <a:pt x="4762" y="28575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64999pt;margin-top:250.989868pt;width:477pt;height:225pt;mso-position-horizontal-relative:page;mso-position-vertical-relative:paragraph;z-index:-15712256;mso-wrap-distance-left:0;mso-wrap-distance-right:0" id="docshapegroup98" coordorigin="1233,5020" coordsize="9540,4500">
                <v:shape style="position:absolute;left:1248;top:5034;width:9510;height:4470" type="#_x0000_t75" id="docshape99" stroked="false">
                  <v:imagedata r:id="rId30" o:title=""/>
                </v:shape>
                <v:shape style="position:absolute;left:1233;top:5019;width:9540;height:4500" id="docshape100" coordorigin="1233,5020" coordsize="9540,4500" path="m1233,5027l10765,5027m10765,5020l10765,9512m10773,9512l1240,9512m1240,9520l1240,5027e" filled="false" stroked="true" strokeweight=".75pt" strokecolor="#000000">
                  <v:path arrowok="t"/>
                  <v:stroke dashstyle="solid"/>
                </v:shape>
                <w10:wrap type="topAndBottom"/>
              </v:group>
            </w:pict>
          </mc:Fallback>
        </mc:AlternateContent>
      </w:r>
    </w:p>
    <w:p>
      <w:pPr>
        <w:pStyle w:val="BodyText"/>
        <w:spacing w:before="1"/>
        <w:rPr>
          <w:b/>
          <w:sz w:val="16"/>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53"/>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563879</wp:posOffset>
                </wp:positionH>
                <wp:positionV relativeFrom="paragraph">
                  <wp:posOffset>194932</wp:posOffset>
                </wp:positionV>
                <wp:extent cx="6496050" cy="942975"/>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6496050" cy="942975"/>
                        </a:xfrm>
                        <a:custGeom>
                          <a:avLst/>
                          <a:gdLst/>
                          <a:ahLst/>
                          <a:cxnLst/>
                          <a:rect l="l" t="t" r="r" b="b"/>
                          <a:pathLst>
                            <a:path w="6496050" h="942975">
                              <a:moveTo>
                                <a:pt x="6496050" y="942975"/>
                              </a:moveTo>
                              <a:lnTo>
                                <a:pt x="0" y="942975"/>
                              </a:lnTo>
                              <a:lnTo>
                                <a:pt x="0" y="0"/>
                              </a:lnTo>
                              <a:lnTo>
                                <a:pt x="6496050" y="0"/>
                              </a:lnTo>
                              <a:lnTo>
                                <a:pt x="6496050" y="942975"/>
                              </a:lnTo>
                              <a:close/>
                            </a:path>
                          </a:pathLst>
                        </a:custGeom>
                        <a:solidFill>
                          <a:srgbClr val="F6F9FB"/>
                        </a:solidFill>
                      </wps:spPr>
                      <wps:bodyPr wrap="square" lIns="0" tIns="0" rIns="0" bIns="0" rtlCol="0">
                        <a:prstTxWarp prst="textNoShape">
                          <a:avLst/>
                        </a:prstTxWarp>
                        <a:noAutofit/>
                      </wps:bodyPr>
                    </wps:wsp>
                  </a:graphicData>
                </a:graphic>
              </wp:anchor>
            </w:drawing>
          </mc:Choice>
          <mc:Fallback>
            <w:pict>
              <v:rect style="position:absolute;margin-left:44.399998pt;margin-top:15.349024pt;width:511.5pt;height:74.25pt;mso-position-horizontal-relative:page;mso-position-vertical-relative:paragraph;z-index:-15711744;mso-wrap-distance-left:0;mso-wrap-distance-right:0" id="docshape101" filled="true" fillcolor="#f6f9fb" stroked="false">
                <v:fill type="solid"/>
                <w10:wrap type="topAndBottom"/>
              </v:rect>
            </w:pict>
          </mc:Fallback>
        </mc:AlternateContent>
      </w:r>
    </w:p>
    <w:p>
      <w:pPr>
        <w:pStyle w:val="BodyText"/>
        <w:spacing w:after="0"/>
        <w:rPr>
          <w:b/>
          <w:sz w:val="20"/>
        </w:rPr>
        <w:sectPr>
          <w:pgSz w:w="12240" w:h="15840"/>
          <w:pgMar w:header="490" w:footer="698" w:top="940" w:bottom="920" w:left="720" w:right="720"/>
        </w:sectPr>
      </w:pPr>
    </w:p>
    <w:p>
      <w:pPr>
        <w:pStyle w:val="BodyText"/>
        <w:spacing w:before="0"/>
        <w:rPr>
          <w:b/>
        </w:rPr>
      </w:pPr>
    </w:p>
    <w:p>
      <w:pPr>
        <w:pStyle w:val="BodyText"/>
        <w:spacing w:before="195"/>
        <w:rPr>
          <w:b/>
        </w:rPr>
      </w:pPr>
    </w:p>
    <w:p>
      <w:pPr>
        <w:pStyle w:val="Heading1"/>
        <w:ind w:left="24" w:right="256" w:firstLine="0"/>
        <w:jc w:val="center"/>
      </w:pPr>
      <w:r>
        <w:rPr/>
        <mc:AlternateContent>
          <mc:Choice Requires="wps">
            <w:drawing>
              <wp:anchor distT="0" distB="0" distL="0" distR="0" allowOverlap="1" layoutInCell="1" locked="0" behindDoc="1" simplePos="0" relativeHeight="486896128">
                <wp:simplePos x="0" y="0"/>
                <wp:positionH relativeFrom="page">
                  <wp:posOffset>563879</wp:posOffset>
                </wp:positionH>
                <wp:positionV relativeFrom="paragraph">
                  <wp:posOffset>-470946</wp:posOffset>
                </wp:positionV>
                <wp:extent cx="6496050" cy="667702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6496050" cy="6677025"/>
                        </a:xfrm>
                        <a:custGeom>
                          <a:avLst/>
                          <a:gdLst/>
                          <a:ahLst/>
                          <a:cxnLst/>
                          <a:rect l="l" t="t" r="r" b="b"/>
                          <a:pathLst>
                            <a:path w="6496050" h="6677025">
                              <a:moveTo>
                                <a:pt x="6496050" y="6677025"/>
                              </a:moveTo>
                              <a:lnTo>
                                <a:pt x="0" y="6677025"/>
                              </a:lnTo>
                              <a:lnTo>
                                <a:pt x="0" y="0"/>
                              </a:lnTo>
                              <a:lnTo>
                                <a:pt x="6496050" y="0"/>
                              </a:lnTo>
                              <a:lnTo>
                                <a:pt x="6496050" y="6677025"/>
                              </a:lnTo>
                              <a:close/>
                            </a:path>
                          </a:pathLst>
                        </a:custGeom>
                        <a:solidFill>
                          <a:srgbClr val="F6F9FB"/>
                        </a:solidFill>
                      </wps:spPr>
                      <wps:bodyPr wrap="square" lIns="0" tIns="0" rIns="0" bIns="0" rtlCol="0">
                        <a:prstTxWarp prst="textNoShape">
                          <a:avLst/>
                        </a:prstTxWarp>
                        <a:noAutofit/>
                      </wps:bodyPr>
                    </wps:wsp>
                  </a:graphicData>
                </a:graphic>
              </wp:anchor>
            </w:drawing>
          </mc:Choice>
          <mc:Fallback>
            <w:pict>
              <v:rect style="position:absolute;margin-left:44.399998pt;margin-top:-37.082401pt;width:511.5pt;height:525.75pt;mso-position-horizontal-relative:page;mso-position-vertical-relative:paragraph;z-index:-16420352" id="docshape102" filled="true" fillcolor="#f6f9fb" stroked="false">
                <v:fill type="solid"/>
                <w10:wrap type="none"/>
              </v:rect>
            </w:pict>
          </mc:Fallback>
        </mc:AlternateContent>
      </w:r>
      <w:r>
        <w:rPr/>
        <w:t>Beneficiary registration/login/dispute </w:t>
      </w:r>
      <w:r>
        <w:rPr>
          <w:spacing w:val="-2"/>
        </w:rPr>
        <w:t>screens</w:t>
      </w:r>
    </w:p>
    <w:p>
      <w:pPr>
        <w:pStyle w:val="BodyText"/>
        <w:spacing w:before="0"/>
        <w:rPr>
          <w:b/>
          <w:sz w:val="20"/>
        </w:rPr>
      </w:pPr>
    </w:p>
    <w:p>
      <w:pPr>
        <w:pStyle w:val="BodyText"/>
        <w:spacing w:before="117"/>
        <w:rPr>
          <w:b/>
          <w:sz w:val="20"/>
        </w:rPr>
      </w:pPr>
      <w:r>
        <w:rPr>
          <w:b/>
          <w:sz w:val="20"/>
        </w:rPr>
        <mc:AlternateContent>
          <mc:Choice Requires="wps">
            <w:drawing>
              <wp:anchor distT="0" distB="0" distL="0" distR="0" allowOverlap="1" layoutInCell="1" locked="0" behindDoc="1" simplePos="0" relativeHeight="487605760">
                <wp:simplePos x="0" y="0"/>
                <wp:positionH relativeFrom="page">
                  <wp:posOffset>892492</wp:posOffset>
                </wp:positionH>
                <wp:positionV relativeFrom="paragraph">
                  <wp:posOffset>250708</wp:posOffset>
                </wp:positionV>
                <wp:extent cx="1209675" cy="257175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1209675" cy="2571750"/>
                          <a:chExt cx="1209675" cy="2571750"/>
                        </a:xfrm>
                      </wpg:grpSpPr>
                      <pic:pic>
                        <pic:nvPicPr>
                          <pic:cNvPr id="105" name="Image 105"/>
                          <pic:cNvPicPr/>
                        </pic:nvPicPr>
                        <pic:blipFill>
                          <a:blip r:embed="rId12" cstate="print"/>
                          <a:stretch>
                            <a:fillRect/>
                          </a:stretch>
                        </pic:blipFill>
                        <pic:spPr>
                          <a:xfrm>
                            <a:off x="4762" y="9525"/>
                            <a:ext cx="1190624" cy="2552699"/>
                          </a:xfrm>
                          <a:prstGeom prst="rect">
                            <a:avLst/>
                          </a:prstGeom>
                        </pic:spPr>
                      </pic:pic>
                      <wps:wsp>
                        <wps:cNvPr id="106" name="Graphic 106"/>
                        <wps:cNvSpPr/>
                        <wps:spPr>
                          <a:xfrm>
                            <a:off x="0" y="0"/>
                            <a:ext cx="1209675" cy="2571750"/>
                          </a:xfrm>
                          <a:custGeom>
                            <a:avLst/>
                            <a:gdLst/>
                            <a:ahLst/>
                            <a:cxnLst/>
                            <a:rect l="l" t="t" r="r" b="b"/>
                            <a:pathLst>
                              <a:path w="1209675" h="2571750">
                                <a:moveTo>
                                  <a:pt x="0" y="4762"/>
                                </a:moveTo>
                                <a:lnTo>
                                  <a:pt x="1204912" y="4762"/>
                                </a:lnTo>
                              </a:path>
                              <a:path w="1209675" h="2571750">
                                <a:moveTo>
                                  <a:pt x="1204912" y="0"/>
                                </a:moveTo>
                                <a:lnTo>
                                  <a:pt x="1204912" y="2566987"/>
                                </a:lnTo>
                              </a:path>
                              <a:path w="1209675" h="2571750">
                                <a:moveTo>
                                  <a:pt x="1209675" y="2566987"/>
                                </a:moveTo>
                                <a:lnTo>
                                  <a:pt x="4762" y="2566987"/>
                                </a:lnTo>
                              </a:path>
                              <a:path w="1209675" h="2571750">
                                <a:moveTo>
                                  <a:pt x="4762" y="25717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274994pt;margin-top:19.740839pt;width:95.25pt;height:202.5pt;mso-position-horizontal-relative:page;mso-position-vertical-relative:paragraph;z-index:-15710720;mso-wrap-distance-left:0;mso-wrap-distance-right:0" id="docshapegroup103" coordorigin="1405,395" coordsize="1905,4050">
                <v:shape style="position:absolute;left:1413;top:409;width:1875;height:4020" type="#_x0000_t75" id="docshape104" stroked="false">
                  <v:imagedata r:id="rId12" o:title=""/>
                </v:shape>
                <v:shape style="position:absolute;left:1405;top:394;width:1905;height:4050" id="docshape105" coordorigin="1405,395" coordsize="1905,4050" path="m1405,402l3303,402m3303,395l3303,4437m3310,4437l1413,4437m1413,4445l1413,402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6272">
                <wp:simplePos x="0" y="0"/>
                <wp:positionH relativeFrom="page">
                  <wp:posOffset>2378392</wp:posOffset>
                </wp:positionH>
                <wp:positionV relativeFrom="paragraph">
                  <wp:posOffset>241183</wp:posOffset>
                </wp:positionV>
                <wp:extent cx="1228725" cy="259080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1228725" cy="2590800"/>
                          <a:chExt cx="1228725" cy="2590800"/>
                        </a:xfrm>
                      </wpg:grpSpPr>
                      <pic:pic>
                        <pic:nvPicPr>
                          <pic:cNvPr id="108" name="Image 108"/>
                          <pic:cNvPicPr/>
                        </pic:nvPicPr>
                        <pic:blipFill>
                          <a:blip r:embed="rId11" cstate="print"/>
                          <a:stretch>
                            <a:fillRect/>
                          </a:stretch>
                        </pic:blipFill>
                        <pic:spPr>
                          <a:xfrm>
                            <a:off x="4762" y="9525"/>
                            <a:ext cx="1209674" cy="2571749"/>
                          </a:xfrm>
                          <a:prstGeom prst="rect">
                            <a:avLst/>
                          </a:prstGeom>
                        </pic:spPr>
                      </pic:pic>
                      <wps:wsp>
                        <wps:cNvPr id="109" name="Graphic 109"/>
                        <wps:cNvSpPr/>
                        <wps:spPr>
                          <a:xfrm>
                            <a:off x="0" y="0"/>
                            <a:ext cx="1228725" cy="2590800"/>
                          </a:xfrm>
                          <a:custGeom>
                            <a:avLst/>
                            <a:gdLst/>
                            <a:ahLst/>
                            <a:cxnLst/>
                            <a:rect l="l" t="t" r="r" b="b"/>
                            <a:pathLst>
                              <a:path w="1228725" h="2590800">
                                <a:moveTo>
                                  <a:pt x="0" y="4762"/>
                                </a:moveTo>
                                <a:lnTo>
                                  <a:pt x="1223962" y="4762"/>
                                </a:lnTo>
                              </a:path>
                              <a:path w="1228725" h="2590800">
                                <a:moveTo>
                                  <a:pt x="1223962" y="0"/>
                                </a:moveTo>
                                <a:lnTo>
                                  <a:pt x="1223962" y="2586037"/>
                                </a:lnTo>
                              </a:path>
                              <a:path w="1228725" h="2590800">
                                <a:moveTo>
                                  <a:pt x="1228725" y="2586037"/>
                                </a:moveTo>
                                <a:lnTo>
                                  <a:pt x="4762" y="2586037"/>
                                </a:lnTo>
                              </a:path>
                              <a:path w="1228725" h="2590800">
                                <a:moveTo>
                                  <a:pt x="4762" y="25908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7.274994pt;margin-top:18.990839pt;width:96.75pt;height:204pt;mso-position-horizontal-relative:page;mso-position-vertical-relative:paragraph;z-index:-15710208;mso-wrap-distance-left:0;mso-wrap-distance-right:0" id="docshapegroup106" coordorigin="3745,380" coordsize="1935,4080">
                <v:shape style="position:absolute;left:3753;top:394;width:1905;height:4050" type="#_x0000_t75" id="docshape107" stroked="false">
                  <v:imagedata r:id="rId11" o:title=""/>
                </v:shape>
                <v:shape style="position:absolute;left:3745;top:379;width:1935;height:4080" id="docshape108" coordorigin="3745,380" coordsize="1935,4080" path="m3745,387l5673,387m5673,380l5673,4452m5680,4452l3753,4452m3753,4460l3753,387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6784">
                <wp:simplePos x="0" y="0"/>
                <wp:positionH relativeFrom="page">
                  <wp:posOffset>3835717</wp:posOffset>
                </wp:positionH>
                <wp:positionV relativeFrom="paragraph">
                  <wp:posOffset>293571</wp:posOffset>
                </wp:positionV>
                <wp:extent cx="1228725" cy="2600325"/>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1228725" cy="2600325"/>
                          <a:chExt cx="1228725" cy="2600325"/>
                        </a:xfrm>
                      </wpg:grpSpPr>
                      <pic:pic>
                        <pic:nvPicPr>
                          <pic:cNvPr id="111" name="Image 111"/>
                          <pic:cNvPicPr/>
                        </pic:nvPicPr>
                        <pic:blipFill>
                          <a:blip r:embed="rId10" cstate="print"/>
                          <a:stretch>
                            <a:fillRect/>
                          </a:stretch>
                        </pic:blipFill>
                        <pic:spPr>
                          <a:xfrm>
                            <a:off x="4762" y="4762"/>
                            <a:ext cx="1209674" cy="2581274"/>
                          </a:xfrm>
                          <a:prstGeom prst="rect">
                            <a:avLst/>
                          </a:prstGeom>
                        </pic:spPr>
                      </pic:pic>
                      <wps:wsp>
                        <wps:cNvPr id="112" name="Graphic 112"/>
                        <wps:cNvSpPr/>
                        <wps:spPr>
                          <a:xfrm>
                            <a:off x="0" y="0"/>
                            <a:ext cx="1228725" cy="2600325"/>
                          </a:xfrm>
                          <a:custGeom>
                            <a:avLst/>
                            <a:gdLst/>
                            <a:ahLst/>
                            <a:cxnLst/>
                            <a:rect l="l" t="t" r="r" b="b"/>
                            <a:pathLst>
                              <a:path w="1228725" h="2600325">
                                <a:moveTo>
                                  <a:pt x="0" y="4762"/>
                                </a:moveTo>
                                <a:lnTo>
                                  <a:pt x="1223962" y="4762"/>
                                </a:lnTo>
                              </a:path>
                              <a:path w="1228725" h="2600325">
                                <a:moveTo>
                                  <a:pt x="1223962" y="0"/>
                                </a:moveTo>
                                <a:lnTo>
                                  <a:pt x="1223962" y="2595562"/>
                                </a:lnTo>
                              </a:path>
                              <a:path w="1228725" h="2600325">
                                <a:moveTo>
                                  <a:pt x="1228725" y="2595562"/>
                                </a:moveTo>
                                <a:lnTo>
                                  <a:pt x="4762" y="2595562"/>
                                </a:lnTo>
                              </a:path>
                              <a:path w="1228725" h="2600325">
                                <a:moveTo>
                                  <a:pt x="4762" y="26003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2.025024pt;margin-top:23.115839pt;width:96.75pt;height:204.75pt;mso-position-horizontal-relative:page;mso-position-vertical-relative:paragraph;z-index:-15709696;mso-wrap-distance-left:0;mso-wrap-distance-right:0" id="docshapegroup109" coordorigin="6041,462" coordsize="1935,4095">
                <v:shape style="position:absolute;left:6048;top:469;width:1905;height:4065" type="#_x0000_t75" id="docshape110" stroked="false">
                  <v:imagedata r:id="rId10" o:title=""/>
                </v:shape>
                <v:shape style="position:absolute;left:6040;top:462;width:1935;height:4095" id="docshape111" coordorigin="6041,462" coordsize="1935,4095" path="m6041,470l7968,470m7968,462l7968,4550m7976,4550l6048,4550m6048,4557l6048,470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7296">
                <wp:simplePos x="0" y="0"/>
                <wp:positionH relativeFrom="page">
                  <wp:posOffset>5293042</wp:posOffset>
                </wp:positionH>
                <wp:positionV relativeFrom="paragraph">
                  <wp:posOffset>288808</wp:posOffset>
                </wp:positionV>
                <wp:extent cx="1228725" cy="260985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1228725" cy="2609850"/>
                          <a:chExt cx="1228725" cy="2609850"/>
                        </a:xfrm>
                      </wpg:grpSpPr>
                      <pic:pic>
                        <pic:nvPicPr>
                          <pic:cNvPr id="114" name="Image 114"/>
                          <pic:cNvPicPr/>
                        </pic:nvPicPr>
                        <pic:blipFill>
                          <a:blip r:embed="rId15" cstate="print"/>
                          <a:stretch>
                            <a:fillRect/>
                          </a:stretch>
                        </pic:blipFill>
                        <pic:spPr>
                          <a:xfrm>
                            <a:off x="4762" y="9525"/>
                            <a:ext cx="1209674" cy="2590799"/>
                          </a:xfrm>
                          <a:prstGeom prst="rect">
                            <a:avLst/>
                          </a:prstGeom>
                        </pic:spPr>
                      </pic:pic>
                      <wps:wsp>
                        <wps:cNvPr id="115" name="Graphic 115"/>
                        <wps:cNvSpPr/>
                        <wps:spPr>
                          <a:xfrm>
                            <a:off x="0" y="0"/>
                            <a:ext cx="1228725" cy="2609850"/>
                          </a:xfrm>
                          <a:custGeom>
                            <a:avLst/>
                            <a:gdLst/>
                            <a:ahLst/>
                            <a:cxnLst/>
                            <a:rect l="l" t="t" r="r" b="b"/>
                            <a:pathLst>
                              <a:path w="1228725" h="2609850">
                                <a:moveTo>
                                  <a:pt x="0" y="4762"/>
                                </a:moveTo>
                                <a:lnTo>
                                  <a:pt x="1223962" y="4762"/>
                                </a:lnTo>
                              </a:path>
                              <a:path w="1228725" h="2609850">
                                <a:moveTo>
                                  <a:pt x="1223962" y="0"/>
                                </a:moveTo>
                                <a:lnTo>
                                  <a:pt x="1223962" y="2605087"/>
                                </a:lnTo>
                              </a:path>
                              <a:path w="1228725" h="2609850">
                                <a:moveTo>
                                  <a:pt x="1228725" y="2605087"/>
                                </a:moveTo>
                                <a:lnTo>
                                  <a:pt x="4762" y="2605087"/>
                                </a:lnTo>
                              </a:path>
                              <a:path w="1228725" h="2609850">
                                <a:moveTo>
                                  <a:pt x="4762" y="26098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6.775024pt;margin-top:22.740839pt;width:96.75pt;height:205.5pt;mso-position-horizontal-relative:page;mso-position-vertical-relative:paragraph;z-index:-15709184;mso-wrap-distance-left:0;mso-wrap-distance-right:0" id="docshapegroup112" coordorigin="8336,455" coordsize="1935,4110">
                <v:shape style="position:absolute;left:8343;top:469;width:1905;height:4080" type="#_x0000_t75" id="docshape113" stroked="false">
                  <v:imagedata r:id="rId15" o:title=""/>
                </v:shape>
                <v:shape style="position:absolute;left:8335;top:454;width:1935;height:4110" id="docshape114" coordorigin="8336,455" coordsize="1935,4110" path="m8336,462l10263,462m10263,455l10263,4557m10271,4557l8343,4557m8343,4565l8343,462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7808">
                <wp:simplePos x="0" y="0"/>
                <wp:positionH relativeFrom="page">
                  <wp:posOffset>2387917</wp:posOffset>
                </wp:positionH>
                <wp:positionV relativeFrom="paragraph">
                  <wp:posOffset>3060583</wp:posOffset>
                </wp:positionV>
                <wp:extent cx="1209675" cy="253365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1209675" cy="2533650"/>
                          <a:chExt cx="1209675" cy="2533650"/>
                        </a:xfrm>
                      </wpg:grpSpPr>
                      <pic:pic>
                        <pic:nvPicPr>
                          <pic:cNvPr id="117" name="Image 117"/>
                          <pic:cNvPicPr/>
                        </pic:nvPicPr>
                        <pic:blipFill>
                          <a:blip r:embed="rId13" cstate="print"/>
                          <a:stretch>
                            <a:fillRect/>
                          </a:stretch>
                        </pic:blipFill>
                        <pic:spPr>
                          <a:xfrm>
                            <a:off x="4762" y="9525"/>
                            <a:ext cx="1190625" cy="2514600"/>
                          </a:xfrm>
                          <a:prstGeom prst="rect">
                            <a:avLst/>
                          </a:prstGeom>
                        </pic:spPr>
                      </pic:pic>
                      <wps:wsp>
                        <wps:cNvPr id="118" name="Graphic 118"/>
                        <wps:cNvSpPr/>
                        <wps:spPr>
                          <a:xfrm>
                            <a:off x="0" y="0"/>
                            <a:ext cx="1209675" cy="2533650"/>
                          </a:xfrm>
                          <a:custGeom>
                            <a:avLst/>
                            <a:gdLst/>
                            <a:ahLst/>
                            <a:cxnLst/>
                            <a:rect l="l" t="t" r="r" b="b"/>
                            <a:pathLst>
                              <a:path w="1209675" h="2533650">
                                <a:moveTo>
                                  <a:pt x="0" y="4762"/>
                                </a:moveTo>
                                <a:lnTo>
                                  <a:pt x="1204912" y="4762"/>
                                </a:lnTo>
                              </a:path>
                              <a:path w="1209675" h="2533650">
                                <a:moveTo>
                                  <a:pt x="1204912" y="0"/>
                                </a:moveTo>
                                <a:lnTo>
                                  <a:pt x="1204912" y="2528887"/>
                                </a:lnTo>
                              </a:path>
                              <a:path w="1209675" h="2533650">
                                <a:moveTo>
                                  <a:pt x="1209675" y="2528887"/>
                                </a:moveTo>
                                <a:lnTo>
                                  <a:pt x="4762" y="2528887"/>
                                </a:lnTo>
                              </a:path>
                              <a:path w="1209675" h="2533650">
                                <a:moveTo>
                                  <a:pt x="4762" y="25336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024994pt;margin-top:240.990845pt;width:95.25pt;height:199.5pt;mso-position-horizontal-relative:page;mso-position-vertical-relative:paragraph;z-index:-15708672;mso-wrap-distance-left:0;mso-wrap-distance-right:0" id="docshapegroup115" coordorigin="3760,4820" coordsize="1905,3990">
                <v:shape style="position:absolute;left:3768;top:4834;width:1875;height:3960" type="#_x0000_t75" id="docshape116" stroked="false">
                  <v:imagedata r:id="rId13" o:title=""/>
                </v:shape>
                <v:shape style="position:absolute;left:3760;top:4819;width:1905;height:3990" id="docshape117" coordorigin="3760,4820" coordsize="1905,3990" path="m3760,4827l5658,4827m5658,4820l5658,8802m5665,8802l3768,8802m3768,8810l3768,4827e" filled="false" stroked="true" strokeweight=".75pt" strokecolor="#000000">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8320">
                <wp:simplePos x="0" y="0"/>
                <wp:positionH relativeFrom="page">
                  <wp:posOffset>3854767</wp:posOffset>
                </wp:positionH>
                <wp:positionV relativeFrom="paragraph">
                  <wp:posOffset>3051058</wp:posOffset>
                </wp:positionV>
                <wp:extent cx="1190625" cy="255270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1190625" cy="2552700"/>
                          <a:chExt cx="1190625" cy="2552700"/>
                        </a:xfrm>
                      </wpg:grpSpPr>
                      <pic:pic>
                        <pic:nvPicPr>
                          <pic:cNvPr id="120" name="Image 120"/>
                          <pic:cNvPicPr/>
                        </pic:nvPicPr>
                        <pic:blipFill>
                          <a:blip r:embed="rId16" cstate="print"/>
                          <a:stretch>
                            <a:fillRect/>
                          </a:stretch>
                        </pic:blipFill>
                        <pic:spPr>
                          <a:xfrm>
                            <a:off x="4762" y="9525"/>
                            <a:ext cx="1171575" cy="2533650"/>
                          </a:xfrm>
                          <a:prstGeom prst="rect">
                            <a:avLst/>
                          </a:prstGeom>
                        </pic:spPr>
                      </pic:pic>
                      <wps:wsp>
                        <wps:cNvPr id="121" name="Graphic 121"/>
                        <wps:cNvSpPr/>
                        <wps:spPr>
                          <a:xfrm>
                            <a:off x="0" y="0"/>
                            <a:ext cx="1190625" cy="2552700"/>
                          </a:xfrm>
                          <a:custGeom>
                            <a:avLst/>
                            <a:gdLst/>
                            <a:ahLst/>
                            <a:cxnLst/>
                            <a:rect l="l" t="t" r="r" b="b"/>
                            <a:pathLst>
                              <a:path w="1190625" h="2552700">
                                <a:moveTo>
                                  <a:pt x="0" y="4762"/>
                                </a:moveTo>
                                <a:lnTo>
                                  <a:pt x="1185862" y="4762"/>
                                </a:lnTo>
                              </a:path>
                              <a:path w="1190625" h="2552700">
                                <a:moveTo>
                                  <a:pt x="1185862" y="0"/>
                                </a:moveTo>
                                <a:lnTo>
                                  <a:pt x="1185862" y="2547937"/>
                                </a:lnTo>
                              </a:path>
                              <a:path w="1190625" h="2552700">
                                <a:moveTo>
                                  <a:pt x="1190625" y="2547937"/>
                                </a:moveTo>
                                <a:lnTo>
                                  <a:pt x="4762" y="2547937"/>
                                </a:lnTo>
                              </a:path>
                              <a:path w="1190625" h="2552700">
                                <a:moveTo>
                                  <a:pt x="4762" y="25527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3.525024pt;margin-top:240.240845pt;width:93.75pt;height:201pt;mso-position-horizontal-relative:page;mso-position-vertical-relative:paragraph;z-index:-15708160;mso-wrap-distance-left:0;mso-wrap-distance-right:0" id="docshapegroup118" coordorigin="6071,4805" coordsize="1875,4020">
                <v:shape style="position:absolute;left:6078;top:4819;width:1845;height:3990" type="#_x0000_t75" id="docshape119" stroked="false">
                  <v:imagedata r:id="rId16" o:title=""/>
                </v:shape>
                <v:shape style="position:absolute;left:6070;top:4804;width:1875;height:4020" id="docshape120" coordorigin="6071,4805" coordsize="1875,4020" path="m6071,4812l7938,4812m7938,4805l7938,8817m7946,8817l6078,8817m6078,8825l6078,4812e" filled="false" stroked="true" strokeweight=".75pt" strokecolor="#000000">
                  <v:path arrowok="t"/>
                  <v:stroke dashstyle="solid"/>
                </v:shape>
                <w10:wrap type="topAndBottom"/>
              </v:group>
            </w:pict>
          </mc:Fallback>
        </mc:AlternateContent>
      </w:r>
    </w:p>
    <w:p>
      <w:pPr>
        <w:pStyle w:val="BodyText"/>
        <w:spacing w:before="1"/>
        <w:rPr>
          <w:b/>
          <w:sz w:val="18"/>
        </w:rPr>
      </w:pPr>
    </w:p>
    <w:p>
      <w:pPr>
        <w:pStyle w:val="BodyText"/>
        <w:spacing w:before="0"/>
        <w:rPr>
          <w:b/>
        </w:rPr>
      </w:pPr>
    </w:p>
    <w:p>
      <w:pPr>
        <w:pStyle w:val="BodyText"/>
        <w:spacing w:before="0"/>
        <w:rPr>
          <w:b/>
        </w:rPr>
      </w:pPr>
    </w:p>
    <w:p>
      <w:pPr>
        <w:pStyle w:val="BodyText"/>
        <w:spacing w:before="0"/>
        <w:rPr>
          <w:b/>
        </w:rPr>
      </w:pPr>
    </w:p>
    <w:p>
      <w:pPr>
        <w:pStyle w:val="BodyText"/>
        <w:spacing w:before="0"/>
        <w:rPr>
          <w:b/>
        </w:rPr>
      </w:pPr>
    </w:p>
    <w:p>
      <w:pPr>
        <w:pStyle w:val="BodyText"/>
        <w:spacing w:before="104"/>
        <w:rPr>
          <w:b/>
        </w:rPr>
      </w:pPr>
    </w:p>
    <w:p>
      <w:pPr>
        <w:spacing w:before="1"/>
        <w:ind w:left="232" w:right="232" w:firstLine="0"/>
        <w:jc w:val="center"/>
        <w:rPr>
          <w:b/>
          <w:sz w:val="24"/>
        </w:rPr>
      </w:pPr>
      <w:r>
        <w:rPr>
          <w:b/>
          <w:sz w:val="24"/>
        </w:rPr>
        <w:t>End of iDetect User </w:t>
      </w:r>
      <w:r>
        <w:rPr>
          <w:b/>
          <w:spacing w:val="-2"/>
          <w:sz w:val="24"/>
        </w:rPr>
        <w:t>Manual</w:t>
      </w:r>
    </w:p>
    <w:sectPr>
      <w:pgSz w:w="12240" w:h="15840"/>
      <w:pgMar w:header="490" w:footer="698" w:top="940" w:bottom="92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6875648">
              <wp:simplePos x="0" y="0"/>
              <wp:positionH relativeFrom="page">
                <wp:posOffset>1353715</wp:posOffset>
              </wp:positionH>
              <wp:positionV relativeFrom="page">
                <wp:posOffset>9450322</wp:posOffset>
              </wp:positionV>
              <wp:extent cx="5065395" cy="1606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065395" cy="160655"/>
                      </a:xfrm>
                      <a:prstGeom prst="rect">
                        <a:avLst/>
                      </a:prstGeom>
                    </wps:spPr>
                    <wps:txbx>
                      <w:txbxContent>
                        <w:p>
                          <w:pPr>
                            <w:spacing w:before="13"/>
                            <w:ind w:left="20" w:right="0" w:firstLine="0"/>
                            <w:jc w:val="left"/>
                            <w:rPr>
                              <w:sz w:val="19"/>
                            </w:rPr>
                          </w:pPr>
                          <w:r>
                            <w:rPr>
                              <w:sz w:val="19"/>
                            </w:rPr>
                            <w:t>Pamantasan</w:t>
                          </w:r>
                          <w:r>
                            <w:rPr>
                              <w:spacing w:val="-9"/>
                              <w:sz w:val="19"/>
                            </w:rPr>
                            <w:t> </w:t>
                          </w:r>
                          <w:r>
                            <w:rPr>
                              <w:sz w:val="19"/>
                            </w:rPr>
                            <w:t>ng</w:t>
                          </w:r>
                          <w:r>
                            <w:rPr>
                              <w:spacing w:val="-6"/>
                              <w:sz w:val="19"/>
                            </w:rPr>
                            <w:t> </w:t>
                          </w:r>
                          <w:r>
                            <w:rPr>
                              <w:sz w:val="19"/>
                            </w:rPr>
                            <w:t>Lungsod</w:t>
                          </w:r>
                          <w:r>
                            <w:rPr>
                              <w:spacing w:val="-6"/>
                              <w:sz w:val="19"/>
                            </w:rPr>
                            <w:t> </w:t>
                          </w:r>
                          <w:r>
                            <w:rPr>
                              <w:sz w:val="19"/>
                            </w:rPr>
                            <w:t>ng</w:t>
                          </w:r>
                          <w:r>
                            <w:rPr>
                              <w:spacing w:val="-7"/>
                              <w:sz w:val="19"/>
                            </w:rPr>
                            <w:t> </w:t>
                          </w:r>
                          <w:r>
                            <w:rPr>
                              <w:sz w:val="19"/>
                            </w:rPr>
                            <w:t>Valenzuela</w:t>
                          </w:r>
                          <w:r>
                            <w:rPr>
                              <w:spacing w:val="41"/>
                              <w:sz w:val="19"/>
                            </w:rPr>
                            <w:t> </w:t>
                          </w:r>
                          <w:r>
                            <w:rPr>
                              <w:sz w:val="19"/>
                            </w:rPr>
                            <w:t>•</w:t>
                          </w:r>
                          <w:r>
                            <w:rPr>
                              <w:spacing w:val="40"/>
                              <w:sz w:val="19"/>
                            </w:rPr>
                            <w:t> </w:t>
                          </w:r>
                          <w:r>
                            <w:rPr>
                              <w:sz w:val="19"/>
                            </w:rPr>
                            <w:t>College</w:t>
                          </w:r>
                          <w:r>
                            <w:rPr>
                              <w:spacing w:val="-6"/>
                              <w:sz w:val="19"/>
                            </w:rPr>
                            <w:t> </w:t>
                          </w:r>
                          <w:r>
                            <w:rPr>
                              <w:sz w:val="19"/>
                            </w:rPr>
                            <w:t>of</w:t>
                          </w:r>
                          <w:r>
                            <w:rPr>
                              <w:spacing w:val="-7"/>
                              <w:sz w:val="19"/>
                            </w:rPr>
                            <w:t> </w:t>
                          </w:r>
                          <w:r>
                            <w:rPr>
                              <w:sz w:val="19"/>
                            </w:rPr>
                            <w:t>Engineering</w:t>
                          </w:r>
                          <w:r>
                            <w:rPr>
                              <w:spacing w:val="-6"/>
                              <w:sz w:val="19"/>
                            </w:rPr>
                            <w:t> </w:t>
                          </w:r>
                          <w:r>
                            <w:rPr>
                              <w:sz w:val="19"/>
                            </w:rPr>
                            <w:t>and</w:t>
                          </w:r>
                          <w:r>
                            <w:rPr>
                              <w:spacing w:val="-6"/>
                              <w:sz w:val="19"/>
                            </w:rPr>
                            <w:t> </w:t>
                          </w:r>
                          <w:r>
                            <w:rPr>
                              <w:sz w:val="19"/>
                            </w:rPr>
                            <w:t>Information</w:t>
                          </w:r>
                          <w:r>
                            <w:rPr>
                              <w:spacing w:val="-6"/>
                              <w:sz w:val="19"/>
                            </w:rPr>
                            <w:t> </w:t>
                          </w:r>
                          <w:r>
                            <w:rPr>
                              <w:spacing w:val="-2"/>
                              <w:sz w:val="19"/>
                            </w:rPr>
                            <w:t>Technology</w:t>
                          </w:r>
                        </w:p>
                      </w:txbxContent>
                    </wps:txbx>
                    <wps:bodyPr wrap="square" lIns="0" tIns="0" rIns="0" bIns="0" rtlCol="0">
                      <a:noAutofit/>
                    </wps:bodyPr>
                  </wps:wsp>
                </a:graphicData>
              </a:graphic>
            </wp:anchor>
          </w:drawing>
        </mc:Choice>
        <mc:Fallback>
          <w:pict>
            <v:shape style="position:absolute;margin-left:106.591759pt;margin-top:744.119873pt;width:398.85pt;height:12.65pt;mso-position-horizontal-relative:page;mso-position-vertical-relative:page;z-index:-16440832" type="#_x0000_t202" id="docshape2" filled="false" stroked="false">
              <v:textbox inset="0,0,0,0">
                <w:txbxContent>
                  <w:p>
                    <w:pPr>
                      <w:spacing w:before="13"/>
                      <w:ind w:left="20" w:right="0" w:firstLine="0"/>
                      <w:jc w:val="left"/>
                      <w:rPr>
                        <w:sz w:val="19"/>
                      </w:rPr>
                    </w:pPr>
                    <w:r>
                      <w:rPr>
                        <w:sz w:val="19"/>
                      </w:rPr>
                      <w:t>Pamantasan</w:t>
                    </w:r>
                    <w:r>
                      <w:rPr>
                        <w:spacing w:val="-9"/>
                        <w:sz w:val="19"/>
                      </w:rPr>
                      <w:t> </w:t>
                    </w:r>
                    <w:r>
                      <w:rPr>
                        <w:sz w:val="19"/>
                      </w:rPr>
                      <w:t>ng</w:t>
                    </w:r>
                    <w:r>
                      <w:rPr>
                        <w:spacing w:val="-6"/>
                        <w:sz w:val="19"/>
                      </w:rPr>
                      <w:t> </w:t>
                    </w:r>
                    <w:r>
                      <w:rPr>
                        <w:sz w:val="19"/>
                      </w:rPr>
                      <w:t>Lungsod</w:t>
                    </w:r>
                    <w:r>
                      <w:rPr>
                        <w:spacing w:val="-6"/>
                        <w:sz w:val="19"/>
                      </w:rPr>
                      <w:t> </w:t>
                    </w:r>
                    <w:r>
                      <w:rPr>
                        <w:sz w:val="19"/>
                      </w:rPr>
                      <w:t>ng</w:t>
                    </w:r>
                    <w:r>
                      <w:rPr>
                        <w:spacing w:val="-7"/>
                        <w:sz w:val="19"/>
                      </w:rPr>
                      <w:t> </w:t>
                    </w:r>
                    <w:r>
                      <w:rPr>
                        <w:sz w:val="19"/>
                      </w:rPr>
                      <w:t>Valenzuela</w:t>
                    </w:r>
                    <w:r>
                      <w:rPr>
                        <w:spacing w:val="41"/>
                        <w:sz w:val="19"/>
                      </w:rPr>
                      <w:t> </w:t>
                    </w:r>
                    <w:r>
                      <w:rPr>
                        <w:sz w:val="19"/>
                      </w:rPr>
                      <w:t>•</w:t>
                    </w:r>
                    <w:r>
                      <w:rPr>
                        <w:spacing w:val="40"/>
                        <w:sz w:val="19"/>
                      </w:rPr>
                      <w:t> </w:t>
                    </w:r>
                    <w:r>
                      <w:rPr>
                        <w:sz w:val="19"/>
                      </w:rPr>
                      <w:t>College</w:t>
                    </w:r>
                    <w:r>
                      <w:rPr>
                        <w:spacing w:val="-6"/>
                        <w:sz w:val="19"/>
                      </w:rPr>
                      <w:t> </w:t>
                    </w:r>
                    <w:r>
                      <w:rPr>
                        <w:sz w:val="19"/>
                      </w:rPr>
                      <w:t>of</w:t>
                    </w:r>
                    <w:r>
                      <w:rPr>
                        <w:spacing w:val="-7"/>
                        <w:sz w:val="19"/>
                      </w:rPr>
                      <w:t> </w:t>
                    </w:r>
                    <w:r>
                      <w:rPr>
                        <w:sz w:val="19"/>
                      </w:rPr>
                      <w:t>Engineering</w:t>
                    </w:r>
                    <w:r>
                      <w:rPr>
                        <w:spacing w:val="-6"/>
                        <w:sz w:val="19"/>
                      </w:rPr>
                      <w:t> </w:t>
                    </w:r>
                    <w:r>
                      <w:rPr>
                        <w:sz w:val="19"/>
                      </w:rPr>
                      <w:t>and</w:t>
                    </w:r>
                    <w:r>
                      <w:rPr>
                        <w:spacing w:val="-6"/>
                        <w:sz w:val="19"/>
                      </w:rPr>
                      <w:t> </w:t>
                    </w:r>
                    <w:r>
                      <w:rPr>
                        <w:sz w:val="19"/>
                      </w:rPr>
                      <w:t>Information</w:t>
                    </w:r>
                    <w:r>
                      <w:rPr>
                        <w:spacing w:val="-6"/>
                        <w:sz w:val="19"/>
                      </w:rPr>
                      <w:t> </w:t>
                    </w:r>
                    <w:r>
                      <w:rPr>
                        <w:spacing w:val="-2"/>
                        <w:sz w:val="19"/>
                      </w:rPr>
                      <w:t>Technology</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6875136">
              <wp:simplePos x="0" y="0"/>
              <wp:positionH relativeFrom="page">
                <wp:posOffset>4618309</wp:posOffset>
              </wp:positionH>
              <wp:positionV relativeFrom="page">
                <wp:posOffset>451102</wp:posOffset>
              </wp:positionV>
              <wp:extent cx="2527300" cy="1606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27300" cy="160655"/>
                      </a:xfrm>
                      <a:prstGeom prst="rect">
                        <a:avLst/>
                      </a:prstGeom>
                    </wps:spPr>
                    <wps:txbx>
                      <w:txbxContent>
                        <w:p>
                          <w:pPr>
                            <w:spacing w:before="13"/>
                            <w:ind w:left="20" w:right="0" w:firstLine="0"/>
                            <w:jc w:val="left"/>
                            <w:rPr>
                              <w:sz w:val="19"/>
                            </w:rPr>
                          </w:pPr>
                          <w:r>
                            <w:rPr>
                              <w:sz w:val="19"/>
                            </w:rPr>
                            <w:t>iDetect</w:t>
                          </w:r>
                          <w:r>
                            <w:rPr>
                              <w:spacing w:val="46"/>
                              <w:sz w:val="19"/>
                            </w:rPr>
                            <w:t> </w:t>
                          </w:r>
                          <w:r>
                            <w:rPr>
                              <w:sz w:val="19"/>
                            </w:rPr>
                            <w:t>|</w:t>
                          </w:r>
                          <w:r>
                            <w:rPr>
                              <w:spacing w:val="47"/>
                              <w:sz w:val="19"/>
                            </w:rPr>
                            <w:t> </w:t>
                          </w:r>
                          <w:r>
                            <w:rPr>
                              <w:sz w:val="19"/>
                            </w:rPr>
                            <w:t>USER</w:t>
                          </w:r>
                          <w:r>
                            <w:rPr>
                              <w:spacing w:val="-3"/>
                              <w:sz w:val="19"/>
                            </w:rPr>
                            <w:t> </w:t>
                          </w:r>
                          <w:r>
                            <w:rPr>
                              <w:sz w:val="19"/>
                            </w:rPr>
                            <w:t>MANUAL</w:t>
                          </w:r>
                          <w:r>
                            <w:rPr>
                              <w:spacing w:val="47"/>
                              <w:sz w:val="19"/>
                            </w:rPr>
                            <w:t> </w:t>
                          </w:r>
                          <w:r>
                            <w:rPr>
                              <w:sz w:val="19"/>
                            </w:rPr>
                            <w:t>|</w:t>
                          </w:r>
                          <w:r>
                            <w:rPr>
                              <w:spacing w:val="47"/>
                              <w:sz w:val="19"/>
                            </w:rPr>
                            <w:t> </w:t>
                          </w:r>
                          <w:r>
                            <w:rPr>
                              <w:sz w:val="19"/>
                            </w:rPr>
                            <w:t>Capstone</w:t>
                          </w:r>
                          <w:r>
                            <w:rPr>
                              <w:spacing w:val="-3"/>
                              <w:sz w:val="19"/>
                            </w:rPr>
                            <w:t> </w:t>
                          </w:r>
                          <w:r>
                            <w:rPr>
                              <w:spacing w:val="-2"/>
                              <w:sz w:val="19"/>
                            </w:rPr>
                            <w:t>Project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63.646393pt;margin-top:35.519901pt;width:199pt;height:12.65pt;mso-position-horizontal-relative:page;mso-position-vertical-relative:page;z-index:-16441344" type="#_x0000_t202" id="docshape1" filled="false" stroked="false">
              <v:textbox inset="0,0,0,0">
                <w:txbxContent>
                  <w:p>
                    <w:pPr>
                      <w:spacing w:before="13"/>
                      <w:ind w:left="20" w:right="0" w:firstLine="0"/>
                      <w:jc w:val="left"/>
                      <w:rPr>
                        <w:sz w:val="19"/>
                      </w:rPr>
                    </w:pPr>
                    <w:r>
                      <w:rPr>
                        <w:sz w:val="19"/>
                      </w:rPr>
                      <w:t>iDetect</w:t>
                    </w:r>
                    <w:r>
                      <w:rPr>
                        <w:spacing w:val="46"/>
                        <w:sz w:val="19"/>
                      </w:rPr>
                      <w:t> </w:t>
                    </w:r>
                    <w:r>
                      <w:rPr>
                        <w:sz w:val="19"/>
                      </w:rPr>
                      <w:t>|</w:t>
                    </w:r>
                    <w:r>
                      <w:rPr>
                        <w:spacing w:val="47"/>
                        <w:sz w:val="19"/>
                      </w:rPr>
                      <w:t> </w:t>
                    </w:r>
                    <w:r>
                      <w:rPr>
                        <w:sz w:val="19"/>
                      </w:rPr>
                      <w:t>USER</w:t>
                    </w:r>
                    <w:r>
                      <w:rPr>
                        <w:spacing w:val="-3"/>
                        <w:sz w:val="19"/>
                      </w:rPr>
                      <w:t> </w:t>
                    </w:r>
                    <w:r>
                      <w:rPr>
                        <w:sz w:val="19"/>
                      </w:rPr>
                      <w:t>MANUAL</w:t>
                    </w:r>
                    <w:r>
                      <w:rPr>
                        <w:spacing w:val="47"/>
                        <w:sz w:val="19"/>
                      </w:rPr>
                      <w:t> </w:t>
                    </w:r>
                    <w:r>
                      <w:rPr>
                        <w:sz w:val="19"/>
                      </w:rPr>
                      <w:t>|</w:t>
                    </w:r>
                    <w:r>
                      <w:rPr>
                        <w:spacing w:val="47"/>
                        <w:sz w:val="19"/>
                      </w:rPr>
                      <w:t> </w:t>
                    </w:r>
                    <w:r>
                      <w:rPr>
                        <w:sz w:val="19"/>
                      </w:rPr>
                      <w:t>Capstone</w:t>
                    </w:r>
                    <w:r>
                      <w:rPr>
                        <w:spacing w:val="-3"/>
                        <w:sz w:val="19"/>
                      </w:rPr>
                      <w:t> </w:t>
                    </w:r>
                    <w:r>
                      <w:rPr>
                        <w:spacing w:val="-2"/>
                        <w:sz w:val="19"/>
                      </w:rPr>
                      <w:t>Project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648"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672" w:hanging="360"/>
      </w:pPr>
      <w:rPr>
        <w:rFonts w:hint="default"/>
        <w:lang w:val="en-US" w:eastAsia="en-US" w:bidi="ar-SA"/>
      </w:rPr>
    </w:lvl>
    <w:lvl w:ilvl="3">
      <w:start w:val="0"/>
      <w:numFmt w:val="bullet"/>
      <w:lvlText w:val="•"/>
      <w:lvlJc w:val="left"/>
      <w:pPr>
        <w:ind w:left="3688" w:hanging="360"/>
      </w:pPr>
      <w:rPr>
        <w:rFonts w:hint="default"/>
        <w:lang w:val="en-US" w:eastAsia="en-US" w:bidi="ar-SA"/>
      </w:rPr>
    </w:lvl>
    <w:lvl w:ilvl="4">
      <w:start w:val="0"/>
      <w:numFmt w:val="bullet"/>
      <w:lvlText w:val="•"/>
      <w:lvlJc w:val="left"/>
      <w:pPr>
        <w:ind w:left="4704"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736" w:hanging="360"/>
      </w:pPr>
      <w:rPr>
        <w:rFonts w:hint="default"/>
        <w:lang w:val="en-US" w:eastAsia="en-US" w:bidi="ar-SA"/>
      </w:rPr>
    </w:lvl>
    <w:lvl w:ilvl="7">
      <w:start w:val="0"/>
      <w:numFmt w:val="bullet"/>
      <w:lvlText w:val="•"/>
      <w:lvlJc w:val="left"/>
      <w:pPr>
        <w:ind w:left="7752" w:hanging="360"/>
      </w:pPr>
      <w:rPr>
        <w:rFonts w:hint="default"/>
        <w:lang w:val="en-US" w:eastAsia="en-US" w:bidi="ar-SA"/>
      </w:rPr>
    </w:lvl>
    <w:lvl w:ilvl="8">
      <w:start w:val="0"/>
      <w:numFmt w:val="bullet"/>
      <w:lvlText w:val="•"/>
      <w:lvlJc w:val="left"/>
      <w:pPr>
        <w:ind w:left="8768" w:hanging="360"/>
      </w:pPr>
      <w:rPr>
        <w:rFonts w:hint="default"/>
        <w:lang w:val="en-US" w:eastAsia="en-US" w:bidi="ar-SA"/>
      </w:rPr>
    </w:lvl>
  </w:abstractNum>
  <w:abstractNum w:abstractNumId="11">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821" w:hanging="534"/>
        <w:jc w:val="left"/>
      </w:pPr>
      <w:rPr>
        <w:rFonts w:hint="default"/>
        <w:spacing w:val="0"/>
        <w:w w:val="100"/>
        <w:lang w:val="en-US" w:eastAsia="en-US" w:bidi="ar-SA"/>
      </w:rPr>
    </w:lvl>
    <w:lvl w:ilvl="2">
      <w:start w:val="0"/>
      <w:numFmt w:val="bullet"/>
      <w:lvlText w:val="●"/>
      <w:lvlJc w:val="left"/>
      <w:pPr>
        <w:ind w:left="648" w:hanging="534"/>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820" w:hanging="534"/>
      </w:pPr>
      <w:rPr>
        <w:rFonts w:hint="default"/>
        <w:lang w:val="en-US" w:eastAsia="en-US" w:bidi="ar-SA"/>
      </w:rPr>
    </w:lvl>
    <w:lvl w:ilvl="4">
      <w:start w:val="0"/>
      <w:numFmt w:val="bullet"/>
      <w:lvlText w:val="•"/>
      <w:lvlJc w:val="left"/>
      <w:pPr>
        <w:ind w:left="2245" w:hanging="534"/>
      </w:pPr>
      <w:rPr>
        <w:rFonts w:hint="default"/>
        <w:lang w:val="en-US" w:eastAsia="en-US" w:bidi="ar-SA"/>
      </w:rPr>
    </w:lvl>
    <w:lvl w:ilvl="5">
      <w:start w:val="0"/>
      <w:numFmt w:val="bullet"/>
      <w:lvlText w:val="•"/>
      <w:lvlJc w:val="left"/>
      <w:pPr>
        <w:ind w:left="3671" w:hanging="534"/>
      </w:pPr>
      <w:rPr>
        <w:rFonts w:hint="default"/>
        <w:lang w:val="en-US" w:eastAsia="en-US" w:bidi="ar-SA"/>
      </w:rPr>
    </w:lvl>
    <w:lvl w:ilvl="6">
      <w:start w:val="0"/>
      <w:numFmt w:val="bullet"/>
      <w:lvlText w:val="•"/>
      <w:lvlJc w:val="left"/>
      <w:pPr>
        <w:ind w:left="5097" w:hanging="534"/>
      </w:pPr>
      <w:rPr>
        <w:rFonts w:hint="default"/>
        <w:lang w:val="en-US" w:eastAsia="en-US" w:bidi="ar-SA"/>
      </w:rPr>
    </w:lvl>
    <w:lvl w:ilvl="7">
      <w:start w:val="0"/>
      <w:numFmt w:val="bullet"/>
      <w:lvlText w:val="•"/>
      <w:lvlJc w:val="left"/>
      <w:pPr>
        <w:ind w:left="6522" w:hanging="534"/>
      </w:pPr>
      <w:rPr>
        <w:rFonts w:hint="default"/>
        <w:lang w:val="en-US" w:eastAsia="en-US" w:bidi="ar-SA"/>
      </w:rPr>
    </w:lvl>
    <w:lvl w:ilvl="8">
      <w:start w:val="0"/>
      <w:numFmt w:val="bullet"/>
      <w:lvlText w:val="•"/>
      <w:lvlJc w:val="left"/>
      <w:pPr>
        <w:ind w:left="7948" w:hanging="534"/>
      </w:pPr>
      <w:rPr>
        <w:rFonts w:hint="default"/>
        <w:lang w:val="en-US" w:eastAsia="en-US" w:bidi="ar-SA"/>
      </w:rPr>
    </w:lvl>
  </w:abstractNum>
  <w:abstractNum w:abstractNumId="10">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584" w:hanging="267"/>
      </w:pPr>
      <w:rPr>
        <w:rFonts w:hint="default"/>
        <w:lang w:val="en-US" w:eastAsia="en-US" w:bidi="ar-SA"/>
      </w:rPr>
    </w:lvl>
    <w:lvl w:ilvl="2">
      <w:start w:val="0"/>
      <w:numFmt w:val="bullet"/>
      <w:lvlText w:val="•"/>
      <w:lvlJc w:val="left"/>
      <w:pPr>
        <w:ind w:left="2608" w:hanging="267"/>
      </w:pPr>
      <w:rPr>
        <w:rFonts w:hint="default"/>
        <w:lang w:val="en-US" w:eastAsia="en-US" w:bidi="ar-SA"/>
      </w:rPr>
    </w:lvl>
    <w:lvl w:ilvl="3">
      <w:start w:val="0"/>
      <w:numFmt w:val="bullet"/>
      <w:lvlText w:val="•"/>
      <w:lvlJc w:val="left"/>
      <w:pPr>
        <w:ind w:left="3632" w:hanging="267"/>
      </w:pPr>
      <w:rPr>
        <w:rFonts w:hint="default"/>
        <w:lang w:val="en-US" w:eastAsia="en-US" w:bidi="ar-SA"/>
      </w:rPr>
    </w:lvl>
    <w:lvl w:ilvl="4">
      <w:start w:val="0"/>
      <w:numFmt w:val="bullet"/>
      <w:lvlText w:val="•"/>
      <w:lvlJc w:val="left"/>
      <w:pPr>
        <w:ind w:left="4656" w:hanging="267"/>
      </w:pPr>
      <w:rPr>
        <w:rFonts w:hint="default"/>
        <w:lang w:val="en-US" w:eastAsia="en-US" w:bidi="ar-SA"/>
      </w:rPr>
    </w:lvl>
    <w:lvl w:ilvl="5">
      <w:start w:val="0"/>
      <w:numFmt w:val="bullet"/>
      <w:lvlText w:val="•"/>
      <w:lvlJc w:val="left"/>
      <w:pPr>
        <w:ind w:left="5680" w:hanging="267"/>
      </w:pPr>
      <w:rPr>
        <w:rFonts w:hint="default"/>
        <w:lang w:val="en-US" w:eastAsia="en-US" w:bidi="ar-SA"/>
      </w:rPr>
    </w:lvl>
    <w:lvl w:ilvl="6">
      <w:start w:val="0"/>
      <w:numFmt w:val="bullet"/>
      <w:lvlText w:val="•"/>
      <w:lvlJc w:val="left"/>
      <w:pPr>
        <w:ind w:left="6704" w:hanging="267"/>
      </w:pPr>
      <w:rPr>
        <w:rFonts w:hint="default"/>
        <w:lang w:val="en-US" w:eastAsia="en-US" w:bidi="ar-SA"/>
      </w:rPr>
    </w:lvl>
    <w:lvl w:ilvl="7">
      <w:start w:val="0"/>
      <w:numFmt w:val="bullet"/>
      <w:lvlText w:val="•"/>
      <w:lvlJc w:val="left"/>
      <w:pPr>
        <w:ind w:left="7728" w:hanging="267"/>
      </w:pPr>
      <w:rPr>
        <w:rFonts w:hint="default"/>
        <w:lang w:val="en-US" w:eastAsia="en-US" w:bidi="ar-SA"/>
      </w:rPr>
    </w:lvl>
    <w:lvl w:ilvl="8">
      <w:start w:val="0"/>
      <w:numFmt w:val="bullet"/>
      <w:lvlText w:val="•"/>
      <w:lvlJc w:val="left"/>
      <w:pPr>
        <w:ind w:left="8752" w:hanging="267"/>
      </w:pPr>
      <w:rPr>
        <w:rFonts w:hint="default"/>
        <w:lang w:val="en-US" w:eastAsia="en-US" w:bidi="ar-SA"/>
      </w:rPr>
    </w:lvl>
  </w:abstractNum>
  <w:abstractNum w:abstractNumId="9">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584" w:hanging="267"/>
      </w:pPr>
      <w:rPr>
        <w:rFonts w:hint="default"/>
        <w:lang w:val="en-US" w:eastAsia="en-US" w:bidi="ar-SA"/>
      </w:rPr>
    </w:lvl>
    <w:lvl w:ilvl="2">
      <w:start w:val="0"/>
      <w:numFmt w:val="bullet"/>
      <w:lvlText w:val="•"/>
      <w:lvlJc w:val="left"/>
      <w:pPr>
        <w:ind w:left="2608" w:hanging="267"/>
      </w:pPr>
      <w:rPr>
        <w:rFonts w:hint="default"/>
        <w:lang w:val="en-US" w:eastAsia="en-US" w:bidi="ar-SA"/>
      </w:rPr>
    </w:lvl>
    <w:lvl w:ilvl="3">
      <w:start w:val="0"/>
      <w:numFmt w:val="bullet"/>
      <w:lvlText w:val="•"/>
      <w:lvlJc w:val="left"/>
      <w:pPr>
        <w:ind w:left="3632" w:hanging="267"/>
      </w:pPr>
      <w:rPr>
        <w:rFonts w:hint="default"/>
        <w:lang w:val="en-US" w:eastAsia="en-US" w:bidi="ar-SA"/>
      </w:rPr>
    </w:lvl>
    <w:lvl w:ilvl="4">
      <w:start w:val="0"/>
      <w:numFmt w:val="bullet"/>
      <w:lvlText w:val="•"/>
      <w:lvlJc w:val="left"/>
      <w:pPr>
        <w:ind w:left="4656" w:hanging="267"/>
      </w:pPr>
      <w:rPr>
        <w:rFonts w:hint="default"/>
        <w:lang w:val="en-US" w:eastAsia="en-US" w:bidi="ar-SA"/>
      </w:rPr>
    </w:lvl>
    <w:lvl w:ilvl="5">
      <w:start w:val="0"/>
      <w:numFmt w:val="bullet"/>
      <w:lvlText w:val="•"/>
      <w:lvlJc w:val="left"/>
      <w:pPr>
        <w:ind w:left="5680" w:hanging="267"/>
      </w:pPr>
      <w:rPr>
        <w:rFonts w:hint="default"/>
        <w:lang w:val="en-US" w:eastAsia="en-US" w:bidi="ar-SA"/>
      </w:rPr>
    </w:lvl>
    <w:lvl w:ilvl="6">
      <w:start w:val="0"/>
      <w:numFmt w:val="bullet"/>
      <w:lvlText w:val="•"/>
      <w:lvlJc w:val="left"/>
      <w:pPr>
        <w:ind w:left="6704" w:hanging="267"/>
      </w:pPr>
      <w:rPr>
        <w:rFonts w:hint="default"/>
        <w:lang w:val="en-US" w:eastAsia="en-US" w:bidi="ar-SA"/>
      </w:rPr>
    </w:lvl>
    <w:lvl w:ilvl="7">
      <w:start w:val="0"/>
      <w:numFmt w:val="bullet"/>
      <w:lvlText w:val="•"/>
      <w:lvlJc w:val="left"/>
      <w:pPr>
        <w:ind w:left="7728" w:hanging="267"/>
      </w:pPr>
      <w:rPr>
        <w:rFonts w:hint="default"/>
        <w:lang w:val="en-US" w:eastAsia="en-US" w:bidi="ar-SA"/>
      </w:rPr>
    </w:lvl>
    <w:lvl w:ilvl="8">
      <w:start w:val="0"/>
      <w:numFmt w:val="bullet"/>
      <w:lvlText w:val="•"/>
      <w:lvlJc w:val="left"/>
      <w:pPr>
        <w:ind w:left="8752" w:hanging="267"/>
      </w:pPr>
      <w:rPr>
        <w:rFonts w:hint="default"/>
        <w:lang w:val="en-US" w:eastAsia="en-US" w:bidi="ar-SA"/>
      </w:rPr>
    </w:lvl>
  </w:abstractNum>
  <w:abstractNum w:abstractNumId="8">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584" w:hanging="267"/>
      </w:pPr>
      <w:rPr>
        <w:rFonts w:hint="default"/>
        <w:lang w:val="en-US" w:eastAsia="en-US" w:bidi="ar-SA"/>
      </w:rPr>
    </w:lvl>
    <w:lvl w:ilvl="2">
      <w:start w:val="0"/>
      <w:numFmt w:val="bullet"/>
      <w:lvlText w:val="•"/>
      <w:lvlJc w:val="left"/>
      <w:pPr>
        <w:ind w:left="2608" w:hanging="267"/>
      </w:pPr>
      <w:rPr>
        <w:rFonts w:hint="default"/>
        <w:lang w:val="en-US" w:eastAsia="en-US" w:bidi="ar-SA"/>
      </w:rPr>
    </w:lvl>
    <w:lvl w:ilvl="3">
      <w:start w:val="0"/>
      <w:numFmt w:val="bullet"/>
      <w:lvlText w:val="•"/>
      <w:lvlJc w:val="left"/>
      <w:pPr>
        <w:ind w:left="3632" w:hanging="267"/>
      </w:pPr>
      <w:rPr>
        <w:rFonts w:hint="default"/>
        <w:lang w:val="en-US" w:eastAsia="en-US" w:bidi="ar-SA"/>
      </w:rPr>
    </w:lvl>
    <w:lvl w:ilvl="4">
      <w:start w:val="0"/>
      <w:numFmt w:val="bullet"/>
      <w:lvlText w:val="•"/>
      <w:lvlJc w:val="left"/>
      <w:pPr>
        <w:ind w:left="4656" w:hanging="267"/>
      </w:pPr>
      <w:rPr>
        <w:rFonts w:hint="default"/>
        <w:lang w:val="en-US" w:eastAsia="en-US" w:bidi="ar-SA"/>
      </w:rPr>
    </w:lvl>
    <w:lvl w:ilvl="5">
      <w:start w:val="0"/>
      <w:numFmt w:val="bullet"/>
      <w:lvlText w:val="•"/>
      <w:lvlJc w:val="left"/>
      <w:pPr>
        <w:ind w:left="5680" w:hanging="267"/>
      </w:pPr>
      <w:rPr>
        <w:rFonts w:hint="default"/>
        <w:lang w:val="en-US" w:eastAsia="en-US" w:bidi="ar-SA"/>
      </w:rPr>
    </w:lvl>
    <w:lvl w:ilvl="6">
      <w:start w:val="0"/>
      <w:numFmt w:val="bullet"/>
      <w:lvlText w:val="•"/>
      <w:lvlJc w:val="left"/>
      <w:pPr>
        <w:ind w:left="6704" w:hanging="267"/>
      </w:pPr>
      <w:rPr>
        <w:rFonts w:hint="default"/>
        <w:lang w:val="en-US" w:eastAsia="en-US" w:bidi="ar-SA"/>
      </w:rPr>
    </w:lvl>
    <w:lvl w:ilvl="7">
      <w:start w:val="0"/>
      <w:numFmt w:val="bullet"/>
      <w:lvlText w:val="•"/>
      <w:lvlJc w:val="left"/>
      <w:pPr>
        <w:ind w:left="7728" w:hanging="267"/>
      </w:pPr>
      <w:rPr>
        <w:rFonts w:hint="default"/>
        <w:lang w:val="en-US" w:eastAsia="en-US" w:bidi="ar-SA"/>
      </w:rPr>
    </w:lvl>
    <w:lvl w:ilvl="8">
      <w:start w:val="0"/>
      <w:numFmt w:val="bullet"/>
      <w:lvlText w:val="•"/>
      <w:lvlJc w:val="left"/>
      <w:pPr>
        <w:ind w:left="8752" w:hanging="267"/>
      </w:pPr>
      <w:rPr>
        <w:rFonts w:hint="default"/>
        <w:lang w:val="en-US" w:eastAsia="en-US" w:bidi="ar-SA"/>
      </w:rPr>
    </w:lvl>
  </w:abstractNum>
  <w:abstractNum w:abstractNumId="7">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584" w:hanging="267"/>
      </w:pPr>
      <w:rPr>
        <w:rFonts w:hint="default"/>
        <w:lang w:val="en-US" w:eastAsia="en-US" w:bidi="ar-SA"/>
      </w:rPr>
    </w:lvl>
    <w:lvl w:ilvl="2">
      <w:start w:val="0"/>
      <w:numFmt w:val="bullet"/>
      <w:lvlText w:val="•"/>
      <w:lvlJc w:val="left"/>
      <w:pPr>
        <w:ind w:left="2608" w:hanging="267"/>
      </w:pPr>
      <w:rPr>
        <w:rFonts w:hint="default"/>
        <w:lang w:val="en-US" w:eastAsia="en-US" w:bidi="ar-SA"/>
      </w:rPr>
    </w:lvl>
    <w:lvl w:ilvl="3">
      <w:start w:val="0"/>
      <w:numFmt w:val="bullet"/>
      <w:lvlText w:val="•"/>
      <w:lvlJc w:val="left"/>
      <w:pPr>
        <w:ind w:left="3632" w:hanging="267"/>
      </w:pPr>
      <w:rPr>
        <w:rFonts w:hint="default"/>
        <w:lang w:val="en-US" w:eastAsia="en-US" w:bidi="ar-SA"/>
      </w:rPr>
    </w:lvl>
    <w:lvl w:ilvl="4">
      <w:start w:val="0"/>
      <w:numFmt w:val="bullet"/>
      <w:lvlText w:val="•"/>
      <w:lvlJc w:val="left"/>
      <w:pPr>
        <w:ind w:left="4656" w:hanging="267"/>
      </w:pPr>
      <w:rPr>
        <w:rFonts w:hint="default"/>
        <w:lang w:val="en-US" w:eastAsia="en-US" w:bidi="ar-SA"/>
      </w:rPr>
    </w:lvl>
    <w:lvl w:ilvl="5">
      <w:start w:val="0"/>
      <w:numFmt w:val="bullet"/>
      <w:lvlText w:val="•"/>
      <w:lvlJc w:val="left"/>
      <w:pPr>
        <w:ind w:left="5680" w:hanging="267"/>
      </w:pPr>
      <w:rPr>
        <w:rFonts w:hint="default"/>
        <w:lang w:val="en-US" w:eastAsia="en-US" w:bidi="ar-SA"/>
      </w:rPr>
    </w:lvl>
    <w:lvl w:ilvl="6">
      <w:start w:val="0"/>
      <w:numFmt w:val="bullet"/>
      <w:lvlText w:val="•"/>
      <w:lvlJc w:val="left"/>
      <w:pPr>
        <w:ind w:left="6704" w:hanging="267"/>
      </w:pPr>
      <w:rPr>
        <w:rFonts w:hint="default"/>
        <w:lang w:val="en-US" w:eastAsia="en-US" w:bidi="ar-SA"/>
      </w:rPr>
    </w:lvl>
    <w:lvl w:ilvl="7">
      <w:start w:val="0"/>
      <w:numFmt w:val="bullet"/>
      <w:lvlText w:val="•"/>
      <w:lvlJc w:val="left"/>
      <w:pPr>
        <w:ind w:left="7728" w:hanging="267"/>
      </w:pPr>
      <w:rPr>
        <w:rFonts w:hint="default"/>
        <w:lang w:val="en-US" w:eastAsia="en-US" w:bidi="ar-SA"/>
      </w:rPr>
    </w:lvl>
    <w:lvl w:ilvl="8">
      <w:start w:val="0"/>
      <w:numFmt w:val="bullet"/>
      <w:lvlText w:val="•"/>
      <w:lvlJc w:val="left"/>
      <w:pPr>
        <w:ind w:left="8752" w:hanging="267"/>
      </w:pPr>
      <w:rPr>
        <w:rFonts w:hint="default"/>
        <w:lang w:val="en-US" w:eastAsia="en-US" w:bidi="ar-SA"/>
      </w:rPr>
    </w:lvl>
  </w:abstractNum>
  <w:abstractNum w:abstractNumId="6">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584" w:hanging="267"/>
      </w:pPr>
      <w:rPr>
        <w:rFonts w:hint="default"/>
        <w:lang w:val="en-US" w:eastAsia="en-US" w:bidi="ar-SA"/>
      </w:rPr>
    </w:lvl>
    <w:lvl w:ilvl="2">
      <w:start w:val="0"/>
      <w:numFmt w:val="bullet"/>
      <w:lvlText w:val="•"/>
      <w:lvlJc w:val="left"/>
      <w:pPr>
        <w:ind w:left="2608" w:hanging="267"/>
      </w:pPr>
      <w:rPr>
        <w:rFonts w:hint="default"/>
        <w:lang w:val="en-US" w:eastAsia="en-US" w:bidi="ar-SA"/>
      </w:rPr>
    </w:lvl>
    <w:lvl w:ilvl="3">
      <w:start w:val="0"/>
      <w:numFmt w:val="bullet"/>
      <w:lvlText w:val="•"/>
      <w:lvlJc w:val="left"/>
      <w:pPr>
        <w:ind w:left="3632" w:hanging="267"/>
      </w:pPr>
      <w:rPr>
        <w:rFonts w:hint="default"/>
        <w:lang w:val="en-US" w:eastAsia="en-US" w:bidi="ar-SA"/>
      </w:rPr>
    </w:lvl>
    <w:lvl w:ilvl="4">
      <w:start w:val="0"/>
      <w:numFmt w:val="bullet"/>
      <w:lvlText w:val="•"/>
      <w:lvlJc w:val="left"/>
      <w:pPr>
        <w:ind w:left="4656" w:hanging="267"/>
      </w:pPr>
      <w:rPr>
        <w:rFonts w:hint="default"/>
        <w:lang w:val="en-US" w:eastAsia="en-US" w:bidi="ar-SA"/>
      </w:rPr>
    </w:lvl>
    <w:lvl w:ilvl="5">
      <w:start w:val="0"/>
      <w:numFmt w:val="bullet"/>
      <w:lvlText w:val="•"/>
      <w:lvlJc w:val="left"/>
      <w:pPr>
        <w:ind w:left="5680" w:hanging="267"/>
      </w:pPr>
      <w:rPr>
        <w:rFonts w:hint="default"/>
        <w:lang w:val="en-US" w:eastAsia="en-US" w:bidi="ar-SA"/>
      </w:rPr>
    </w:lvl>
    <w:lvl w:ilvl="6">
      <w:start w:val="0"/>
      <w:numFmt w:val="bullet"/>
      <w:lvlText w:val="•"/>
      <w:lvlJc w:val="left"/>
      <w:pPr>
        <w:ind w:left="6704" w:hanging="267"/>
      </w:pPr>
      <w:rPr>
        <w:rFonts w:hint="default"/>
        <w:lang w:val="en-US" w:eastAsia="en-US" w:bidi="ar-SA"/>
      </w:rPr>
    </w:lvl>
    <w:lvl w:ilvl="7">
      <w:start w:val="0"/>
      <w:numFmt w:val="bullet"/>
      <w:lvlText w:val="•"/>
      <w:lvlJc w:val="left"/>
      <w:pPr>
        <w:ind w:left="7728" w:hanging="267"/>
      </w:pPr>
      <w:rPr>
        <w:rFonts w:hint="default"/>
        <w:lang w:val="en-US" w:eastAsia="en-US" w:bidi="ar-SA"/>
      </w:rPr>
    </w:lvl>
    <w:lvl w:ilvl="8">
      <w:start w:val="0"/>
      <w:numFmt w:val="bullet"/>
      <w:lvlText w:val="•"/>
      <w:lvlJc w:val="left"/>
      <w:pPr>
        <w:ind w:left="8752" w:hanging="267"/>
      </w:pPr>
      <w:rPr>
        <w:rFonts w:hint="default"/>
        <w:lang w:val="en-US" w:eastAsia="en-US" w:bidi="ar-SA"/>
      </w:rPr>
    </w:lvl>
  </w:abstractNum>
  <w:abstractNum w:abstractNumId="5">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584" w:hanging="267"/>
      </w:pPr>
      <w:rPr>
        <w:rFonts w:hint="default"/>
        <w:lang w:val="en-US" w:eastAsia="en-US" w:bidi="ar-SA"/>
      </w:rPr>
    </w:lvl>
    <w:lvl w:ilvl="2">
      <w:start w:val="0"/>
      <w:numFmt w:val="bullet"/>
      <w:lvlText w:val="•"/>
      <w:lvlJc w:val="left"/>
      <w:pPr>
        <w:ind w:left="2608" w:hanging="267"/>
      </w:pPr>
      <w:rPr>
        <w:rFonts w:hint="default"/>
        <w:lang w:val="en-US" w:eastAsia="en-US" w:bidi="ar-SA"/>
      </w:rPr>
    </w:lvl>
    <w:lvl w:ilvl="3">
      <w:start w:val="0"/>
      <w:numFmt w:val="bullet"/>
      <w:lvlText w:val="•"/>
      <w:lvlJc w:val="left"/>
      <w:pPr>
        <w:ind w:left="3632" w:hanging="267"/>
      </w:pPr>
      <w:rPr>
        <w:rFonts w:hint="default"/>
        <w:lang w:val="en-US" w:eastAsia="en-US" w:bidi="ar-SA"/>
      </w:rPr>
    </w:lvl>
    <w:lvl w:ilvl="4">
      <w:start w:val="0"/>
      <w:numFmt w:val="bullet"/>
      <w:lvlText w:val="•"/>
      <w:lvlJc w:val="left"/>
      <w:pPr>
        <w:ind w:left="4656" w:hanging="267"/>
      </w:pPr>
      <w:rPr>
        <w:rFonts w:hint="default"/>
        <w:lang w:val="en-US" w:eastAsia="en-US" w:bidi="ar-SA"/>
      </w:rPr>
    </w:lvl>
    <w:lvl w:ilvl="5">
      <w:start w:val="0"/>
      <w:numFmt w:val="bullet"/>
      <w:lvlText w:val="•"/>
      <w:lvlJc w:val="left"/>
      <w:pPr>
        <w:ind w:left="5680" w:hanging="267"/>
      </w:pPr>
      <w:rPr>
        <w:rFonts w:hint="default"/>
        <w:lang w:val="en-US" w:eastAsia="en-US" w:bidi="ar-SA"/>
      </w:rPr>
    </w:lvl>
    <w:lvl w:ilvl="6">
      <w:start w:val="0"/>
      <w:numFmt w:val="bullet"/>
      <w:lvlText w:val="•"/>
      <w:lvlJc w:val="left"/>
      <w:pPr>
        <w:ind w:left="6704" w:hanging="267"/>
      </w:pPr>
      <w:rPr>
        <w:rFonts w:hint="default"/>
        <w:lang w:val="en-US" w:eastAsia="en-US" w:bidi="ar-SA"/>
      </w:rPr>
    </w:lvl>
    <w:lvl w:ilvl="7">
      <w:start w:val="0"/>
      <w:numFmt w:val="bullet"/>
      <w:lvlText w:val="•"/>
      <w:lvlJc w:val="left"/>
      <w:pPr>
        <w:ind w:left="7728" w:hanging="267"/>
      </w:pPr>
      <w:rPr>
        <w:rFonts w:hint="default"/>
        <w:lang w:val="en-US" w:eastAsia="en-US" w:bidi="ar-SA"/>
      </w:rPr>
    </w:lvl>
    <w:lvl w:ilvl="8">
      <w:start w:val="0"/>
      <w:numFmt w:val="bullet"/>
      <w:lvlText w:val="•"/>
      <w:lvlJc w:val="left"/>
      <w:pPr>
        <w:ind w:left="8752" w:hanging="267"/>
      </w:pPr>
      <w:rPr>
        <w:rFonts w:hint="default"/>
        <w:lang w:val="en-US" w:eastAsia="en-US" w:bidi="ar-SA"/>
      </w:rPr>
    </w:lvl>
  </w:abstractNum>
  <w:abstractNum w:abstractNumId="4">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584" w:hanging="267"/>
      </w:pPr>
      <w:rPr>
        <w:rFonts w:hint="default"/>
        <w:lang w:val="en-US" w:eastAsia="en-US" w:bidi="ar-SA"/>
      </w:rPr>
    </w:lvl>
    <w:lvl w:ilvl="2">
      <w:start w:val="0"/>
      <w:numFmt w:val="bullet"/>
      <w:lvlText w:val="•"/>
      <w:lvlJc w:val="left"/>
      <w:pPr>
        <w:ind w:left="2608" w:hanging="267"/>
      </w:pPr>
      <w:rPr>
        <w:rFonts w:hint="default"/>
        <w:lang w:val="en-US" w:eastAsia="en-US" w:bidi="ar-SA"/>
      </w:rPr>
    </w:lvl>
    <w:lvl w:ilvl="3">
      <w:start w:val="0"/>
      <w:numFmt w:val="bullet"/>
      <w:lvlText w:val="•"/>
      <w:lvlJc w:val="left"/>
      <w:pPr>
        <w:ind w:left="3632" w:hanging="267"/>
      </w:pPr>
      <w:rPr>
        <w:rFonts w:hint="default"/>
        <w:lang w:val="en-US" w:eastAsia="en-US" w:bidi="ar-SA"/>
      </w:rPr>
    </w:lvl>
    <w:lvl w:ilvl="4">
      <w:start w:val="0"/>
      <w:numFmt w:val="bullet"/>
      <w:lvlText w:val="•"/>
      <w:lvlJc w:val="left"/>
      <w:pPr>
        <w:ind w:left="4656" w:hanging="267"/>
      </w:pPr>
      <w:rPr>
        <w:rFonts w:hint="default"/>
        <w:lang w:val="en-US" w:eastAsia="en-US" w:bidi="ar-SA"/>
      </w:rPr>
    </w:lvl>
    <w:lvl w:ilvl="5">
      <w:start w:val="0"/>
      <w:numFmt w:val="bullet"/>
      <w:lvlText w:val="•"/>
      <w:lvlJc w:val="left"/>
      <w:pPr>
        <w:ind w:left="5680" w:hanging="267"/>
      </w:pPr>
      <w:rPr>
        <w:rFonts w:hint="default"/>
        <w:lang w:val="en-US" w:eastAsia="en-US" w:bidi="ar-SA"/>
      </w:rPr>
    </w:lvl>
    <w:lvl w:ilvl="6">
      <w:start w:val="0"/>
      <w:numFmt w:val="bullet"/>
      <w:lvlText w:val="•"/>
      <w:lvlJc w:val="left"/>
      <w:pPr>
        <w:ind w:left="6704" w:hanging="267"/>
      </w:pPr>
      <w:rPr>
        <w:rFonts w:hint="default"/>
        <w:lang w:val="en-US" w:eastAsia="en-US" w:bidi="ar-SA"/>
      </w:rPr>
    </w:lvl>
    <w:lvl w:ilvl="7">
      <w:start w:val="0"/>
      <w:numFmt w:val="bullet"/>
      <w:lvlText w:val="•"/>
      <w:lvlJc w:val="left"/>
      <w:pPr>
        <w:ind w:left="7728" w:hanging="267"/>
      </w:pPr>
      <w:rPr>
        <w:rFonts w:hint="default"/>
        <w:lang w:val="en-US" w:eastAsia="en-US" w:bidi="ar-SA"/>
      </w:rPr>
    </w:lvl>
    <w:lvl w:ilvl="8">
      <w:start w:val="0"/>
      <w:numFmt w:val="bullet"/>
      <w:lvlText w:val="•"/>
      <w:lvlJc w:val="left"/>
      <w:pPr>
        <w:ind w:left="8752" w:hanging="267"/>
      </w:pPr>
      <w:rPr>
        <w:rFonts w:hint="default"/>
        <w:lang w:val="en-US" w:eastAsia="en-US" w:bidi="ar-SA"/>
      </w:rPr>
    </w:lvl>
  </w:abstractNum>
  <w:abstractNum w:abstractNumId="3">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584" w:hanging="267"/>
      </w:pPr>
      <w:rPr>
        <w:rFonts w:hint="default"/>
        <w:lang w:val="en-US" w:eastAsia="en-US" w:bidi="ar-SA"/>
      </w:rPr>
    </w:lvl>
    <w:lvl w:ilvl="2">
      <w:start w:val="0"/>
      <w:numFmt w:val="bullet"/>
      <w:lvlText w:val="•"/>
      <w:lvlJc w:val="left"/>
      <w:pPr>
        <w:ind w:left="2608" w:hanging="267"/>
      </w:pPr>
      <w:rPr>
        <w:rFonts w:hint="default"/>
        <w:lang w:val="en-US" w:eastAsia="en-US" w:bidi="ar-SA"/>
      </w:rPr>
    </w:lvl>
    <w:lvl w:ilvl="3">
      <w:start w:val="0"/>
      <w:numFmt w:val="bullet"/>
      <w:lvlText w:val="•"/>
      <w:lvlJc w:val="left"/>
      <w:pPr>
        <w:ind w:left="3632" w:hanging="267"/>
      </w:pPr>
      <w:rPr>
        <w:rFonts w:hint="default"/>
        <w:lang w:val="en-US" w:eastAsia="en-US" w:bidi="ar-SA"/>
      </w:rPr>
    </w:lvl>
    <w:lvl w:ilvl="4">
      <w:start w:val="0"/>
      <w:numFmt w:val="bullet"/>
      <w:lvlText w:val="•"/>
      <w:lvlJc w:val="left"/>
      <w:pPr>
        <w:ind w:left="4656" w:hanging="267"/>
      </w:pPr>
      <w:rPr>
        <w:rFonts w:hint="default"/>
        <w:lang w:val="en-US" w:eastAsia="en-US" w:bidi="ar-SA"/>
      </w:rPr>
    </w:lvl>
    <w:lvl w:ilvl="5">
      <w:start w:val="0"/>
      <w:numFmt w:val="bullet"/>
      <w:lvlText w:val="•"/>
      <w:lvlJc w:val="left"/>
      <w:pPr>
        <w:ind w:left="5680" w:hanging="267"/>
      </w:pPr>
      <w:rPr>
        <w:rFonts w:hint="default"/>
        <w:lang w:val="en-US" w:eastAsia="en-US" w:bidi="ar-SA"/>
      </w:rPr>
    </w:lvl>
    <w:lvl w:ilvl="6">
      <w:start w:val="0"/>
      <w:numFmt w:val="bullet"/>
      <w:lvlText w:val="•"/>
      <w:lvlJc w:val="left"/>
      <w:pPr>
        <w:ind w:left="6704" w:hanging="267"/>
      </w:pPr>
      <w:rPr>
        <w:rFonts w:hint="default"/>
        <w:lang w:val="en-US" w:eastAsia="en-US" w:bidi="ar-SA"/>
      </w:rPr>
    </w:lvl>
    <w:lvl w:ilvl="7">
      <w:start w:val="0"/>
      <w:numFmt w:val="bullet"/>
      <w:lvlText w:val="•"/>
      <w:lvlJc w:val="left"/>
      <w:pPr>
        <w:ind w:left="7728" w:hanging="267"/>
      </w:pPr>
      <w:rPr>
        <w:rFonts w:hint="default"/>
        <w:lang w:val="en-US" w:eastAsia="en-US" w:bidi="ar-SA"/>
      </w:rPr>
    </w:lvl>
    <w:lvl w:ilvl="8">
      <w:start w:val="0"/>
      <w:numFmt w:val="bullet"/>
      <w:lvlText w:val="•"/>
      <w:lvlJc w:val="left"/>
      <w:pPr>
        <w:ind w:left="8752" w:hanging="267"/>
      </w:pPr>
      <w:rPr>
        <w:rFonts w:hint="default"/>
        <w:lang w:val="en-US" w:eastAsia="en-US" w:bidi="ar-SA"/>
      </w:rPr>
    </w:lvl>
  </w:abstractNum>
  <w:abstractNum w:abstractNumId="2">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584" w:hanging="267"/>
      </w:pPr>
      <w:rPr>
        <w:rFonts w:hint="default"/>
        <w:lang w:val="en-US" w:eastAsia="en-US" w:bidi="ar-SA"/>
      </w:rPr>
    </w:lvl>
    <w:lvl w:ilvl="2">
      <w:start w:val="0"/>
      <w:numFmt w:val="bullet"/>
      <w:lvlText w:val="•"/>
      <w:lvlJc w:val="left"/>
      <w:pPr>
        <w:ind w:left="2608" w:hanging="267"/>
      </w:pPr>
      <w:rPr>
        <w:rFonts w:hint="default"/>
        <w:lang w:val="en-US" w:eastAsia="en-US" w:bidi="ar-SA"/>
      </w:rPr>
    </w:lvl>
    <w:lvl w:ilvl="3">
      <w:start w:val="0"/>
      <w:numFmt w:val="bullet"/>
      <w:lvlText w:val="•"/>
      <w:lvlJc w:val="left"/>
      <w:pPr>
        <w:ind w:left="3632" w:hanging="267"/>
      </w:pPr>
      <w:rPr>
        <w:rFonts w:hint="default"/>
        <w:lang w:val="en-US" w:eastAsia="en-US" w:bidi="ar-SA"/>
      </w:rPr>
    </w:lvl>
    <w:lvl w:ilvl="4">
      <w:start w:val="0"/>
      <w:numFmt w:val="bullet"/>
      <w:lvlText w:val="•"/>
      <w:lvlJc w:val="left"/>
      <w:pPr>
        <w:ind w:left="4656" w:hanging="267"/>
      </w:pPr>
      <w:rPr>
        <w:rFonts w:hint="default"/>
        <w:lang w:val="en-US" w:eastAsia="en-US" w:bidi="ar-SA"/>
      </w:rPr>
    </w:lvl>
    <w:lvl w:ilvl="5">
      <w:start w:val="0"/>
      <w:numFmt w:val="bullet"/>
      <w:lvlText w:val="•"/>
      <w:lvlJc w:val="left"/>
      <w:pPr>
        <w:ind w:left="5680" w:hanging="267"/>
      </w:pPr>
      <w:rPr>
        <w:rFonts w:hint="default"/>
        <w:lang w:val="en-US" w:eastAsia="en-US" w:bidi="ar-SA"/>
      </w:rPr>
    </w:lvl>
    <w:lvl w:ilvl="6">
      <w:start w:val="0"/>
      <w:numFmt w:val="bullet"/>
      <w:lvlText w:val="•"/>
      <w:lvlJc w:val="left"/>
      <w:pPr>
        <w:ind w:left="6704" w:hanging="267"/>
      </w:pPr>
      <w:rPr>
        <w:rFonts w:hint="default"/>
        <w:lang w:val="en-US" w:eastAsia="en-US" w:bidi="ar-SA"/>
      </w:rPr>
    </w:lvl>
    <w:lvl w:ilvl="7">
      <w:start w:val="0"/>
      <w:numFmt w:val="bullet"/>
      <w:lvlText w:val="•"/>
      <w:lvlJc w:val="left"/>
      <w:pPr>
        <w:ind w:left="7728" w:hanging="267"/>
      </w:pPr>
      <w:rPr>
        <w:rFonts w:hint="default"/>
        <w:lang w:val="en-US" w:eastAsia="en-US" w:bidi="ar-SA"/>
      </w:rPr>
    </w:lvl>
    <w:lvl w:ilvl="8">
      <w:start w:val="0"/>
      <w:numFmt w:val="bullet"/>
      <w:lvlText w:val="•"/>
      <w:lvlJc w:val="left"/>
      <w:pPr>
        <w:ind w:left="8752" w:hanging="267"/>
      </w:pPr>
      <w:rPr>
        <w:rFonts w:hint="default"/>
        <w:lang w:val="en-US" w:eastAsia="en-US" w:bidi="ar-SA"/>
      </w:rPr>
    </w:lvl>
  </w:abstractNum>
  <w:abstractNum w:abstractNumId="1">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688" w:hanging="401"/>
        <w:jc w:val="left"/>
      </w:pPr>
      <w:rPr>
        <w:rFonts w:hint="default" w:ascii="Arial" w:hAnsi="Arial" w:eastAsia="Arial" w:cs="Arial"/>
        <w:b/>
        <w:bCs/>
        <w:i w:val="0"/>
        <w:iCs w:val="0"/>
        <w:spacing w:val="0"/>
        <w:w w:val="100"/>
        <w:sz w:val="24"/>
        <w:szCs w:val="24"/>
        <w:lang w:val="en-US" w:eastAsia="en-US" w:bidi="ar-SA"/>
      </w:rPr>
    </w:lvl>
    <w:lvl w:ilvl="2">
      <w:start w:val="0"/>
      <w:numFmt w:val="bullet"/>
      <w:lvlText w:val="●"/>
      <w:lvlJc w:val="left"/>
      <w:pPr>
        <w:ind w:left="648" w:hanging="360"/>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1000" w:hanging="360"/>
      </w:pPr>
      <w:rPr>
        <w:rFonts w:hint="default"/>
        <w:lang w:val="en-US" w:eastAsia="en-US" w:bidi="ar-SA"/>
      </w:rPr>
    </w:lvl>
    <w:lvl w:ilvl="4">
      <w:start w:val="0"/>
      <w:numFmt w:val="bullet"/>
      <w:lvlText w:val="•"/>
      <w:lvlJc w:val="left"/>
      <w:pPr>
        <w:ind w:left="2400" w:hanging="360"/>
      </w:pPr>
      <w:rPr>
        <w:rFonts w:hint="default"/>
        <w:lang w:val="en-US" w:eastAsia="en-US" w:bidi="ar-SA"/>
      </w:rPr>
    </w:lvl>
    <w:lvl w:ilvl="5">
      <w:start w:val="0"/>
      <w:numFmt w:val="bullet"/>
      <w:lvlText w:val="•"/>
      <w:lvlJc w:val="left"/>
      <w:pPr>
        <w:ind w:left="3800" w:hanging="360"/>
      </w:pPr>
      <w:rPr>
        <w:rFonts w:hint="default"/>
        <w:lang w:val="en-US" w:eastAsia="en-US" w:bidi="ar-SA"/>
      </w:rPr>
    </w:lvl>
    <w:lvl w:ilvl="6">
      <w:start w:val="0"/>
      <w:numFmt w:val="bullet"/>
      <w:lvlText w:val="•"/>
      <w:lvlJc w:val="left"/>
      <w:pPr>
        <w:ind w:left="5200"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0">
    <w:multiLevelType w:val="hybridMultilevel"/>
    <w:lvl w:ilvl="0">
      <w:start w:val="1"/>
      <w:numFmt w:val="decimal"/>
      <w:lvlText w:val="%1."/>
      <w:lvlJc w:val="left"/>
      <w:pPr>
        <w:ind w:left="554"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584" w:hanging="267"/>
      </w:pPr>
      <w:rPr>
        <w:rFonts w:hint="default"/>
        <w:lang w:val="en-US" w:eastAsia="en-US" w:bidi="ar-SA"/>
      </w:rPr>
    </w:lvl>
    <w:lvl w:ilvl="2">
      <w:start w:val="0"/>
      <w:numFmt w:val="bullet"/>
      <w:lvlText w:val="•"/>
      <w:lvlJc w:val="left"/>
      <w:pPr>
        <w:ind w:left="2608" w:hanging="267"/>
      </w:pPr>
      <w:rPr>
        <w:rFonts w:hint="default"/>
        <w:lang w:val="en-US" w:eastAsia="en-US" w:bidi="ar-SA"/>
      </w:rPr>
    </w:lvl>
    <w:lvl w:ilvl="3">
      <w:start w:val="0"/>
      <w:numFmt w:val="bullet"/>
      <w:lvlText w:val="•"/>
      <w:lvlJc w:val="left"/>
      <w:pPr>
        <w:ind w:left="3632" w:hanging="267"/>
      </w:pPr>
      <w:rPr>
        <w:rFonts w:hint="default"/>
        <w:lang w:val="en-US" w:eastAsia="en-US" w:bidi="ar-SA"/>
      </w:rPr>
    </w:lvl>
    <w:lvl w:ilvl="4">
      <w:start w:val="0"/>
      <w:numFmt w:val="bullet"/>
      <w:lvlText w:val="•"/>
      <w:lvlJc w:val="left"/>
      <w:pPr>
        <w:ind w:left="4656" w:hanging="267"/>
      </w:pPr>
      <w:rPr>
        <w:rFonts w:hint="default"/>
        <w:lang w:val="en-US" w:eastAsia="en-US" w:bidi="ar-SA"/>
      </w:rPr>
    </w:lvl>
    <w:lvl w:ilvl="5">
      <w:start w:val="0"/>
      <w:numFmt w:val="bullet"/>
      <w:lvlText w:val="•"/>
      <w:lvlJc w:val="left"/>
      <w:pPr>
        <w:ind w:left="5680" w:hanging="267"/>
      </w:pPr>
      <w:rPr>
        <w:rFonts w:hint="default"/>
        <w:lang w:val="en-US" w:eastAsia="en-US" w:bidi="ar-SA"/>
      </w:rPr>
    </w:lvl>
    <w:lvl w:ilvl="6">
      <w:start w:val="0"/>
      <w:numFmt w:val="bullet"/>
      <w:lvlText w:val="•"/>
      <w:lvlJc w:val="left"/>
      <w:pPr>
        <w:ind w:left="6704" w:hanging="267"/>
      </w:pPr>
      <w:rPr>
        <w:rFonts w:hint="default"/>
        <w:lang w:val="en-US" w:eastAsia="en-US" w:bidi="ar-SA"/>
      </w:rPr>
    </w:lvl>
    <w:lvl w:ilvl="7">
      <w:start w:val="0"/>
      <w:numFmt w:val="bullet"/>
      <w:lvlText w:val="•"/>
      <w:lvlJc w:val="left"/>
      <w:pPr>
        <w:ind w:left="7728" w:hanging="267"/>
      </w:pPr>
      <w:rPr>
        <w:rFonts w:hint="default"/>
        <w:lang w:val="en-US" w:eastAsia="en-US" w:bidi="ar-SA"/>
      </w:rPr>
    </w:lvl>
    <w:lvl w:ilvl="8">
      <w:start w:val="0"/>
      <w:numFmt w:val="bullet"/>
      <w:lvlText w:val="•"/>
      <w:lvlJc w:val="left"/>
      <w:pPr>
        <w:ind w:left="8752" w:hanging="267"/>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41"/>
    </w:pPr>
    <w:rPr>
      <w:rFonts w:ascii="Arial" w:hAnsi="Arial" w:eastAsia="Arial" w:cs="Arial"/>
      <w:sz w:val="24"/>
      <w:szCs w:val="24"/>
      <w:lang w:val="en-US" w:eastAsia="en-US" w:bidi="ar-SA"/>
    </w:rPr>
  </w:style>
  <w:style w:styleId="Heading1" w:type="paragraph">
    <w:name w:val="Heading 1"/>
    <w:basedOn w:val="Normal"/>
    <w:uiPriority w:val="1"/>
    <w:qFormat/>
    <w:pPr>
      <w:ind w:left="553" w:hanging="266"/>
      <w:outlineLvl w:val="1"/>
    </w:pPr>
    <w:rPr>
      <w:rFonts w:ascii="Arial" w:hAnsi="Arial" w:eastAsia="Arial" w:cs="Arial"/>
      <w:b/>
      <w:bCs/>
      <w:sz w:val="24"/>
      <w:szCs w:val="24"/>
      <w:lang w:val="en-US" w:eastAsia="en-US" w:bidi="ar-SA"/>
    </w:rPr>
  </w:style>
  <w:style w:styleId="Title" w:type="paragraph">
    <w:name w:val="Title"/>
    <w:basedOn w:val="Normal"/>
    <w:uiPriority w:val="1"/>
    <w:qFormat/>
    <w:pPr>
      <w:spacing w:before="1522" w:line="1407" w:lineRule="exact"/>
      <w:ind w:left="232" w:right="232"/>
      <w:jc w:val="center"/>
    </w:pPr>
    <w:rPr>
      <w:rFonts w:ascii="Arial" w:hAnsi="Arial" w:eastAsia="Arial" w:cs="Arial"/>
      <w:b/>
      <w:bCs/>
      <w:sz w:val="134"/>
      <w:szCs w:val="134"/>
      <w:lang w:val="en-US" w:eastAsia="en-US" w:bidi="ar-SA"/>
    </w:rPr>
  </w:style>
  <w:style w:styleId="ListParagraph" w:type="paragraph">
    <w:name w:val="List Paragraph"/>
    <w:basedOn w:val="Normal"/>
    <w:uiPriority w:val="1"/>
    <w:qFormat/>
    <w:pPr>
      <w:ind w:left="553" w:hanging="266"/>
    </w:pPr>
    <w:rPr>
      <w:rFonts w:ascii="Arial" w:hAnsi="Arial" w:eastAsia="Arial" w:cs="Arial"/>
      <w:lang w:val="en-US" w:eastAsia="en-US" w:bidi="ar-SA"/>
    </w:rPr>
  </w:style>
  <w:style w:styleId="TableParagraph" w:type="paragraph">
    <w:name w:val="Table Paragraph"/>
    <w:basedOn w:val="Normal"/>
    <w:uiPriority w:val="1"/>
    <w:qFormat/>
    <w:pPr>
      <w:spacing w:before="105"/>
      <w:ind w:left="103"/>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iDetect_User_Manual_Capstone</dc:title>
  <dcterms:created xsi:type="dcterms:W3CDTF">2026-10-15T03:38:47Z</dcterms:created>
  <dcterms:modified xsi:type="dcterms:W3CDTF">2026-10-15T03:38:47Z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Producer">
    <vt:lpwstr>Skia/PDF m155 Google Docs Renderer</vt:lpwstr>
  </property>
  <property fmtid="{D5CDD505-2E9C-101B-9397-08002B2CF9AE}" pid="5" name="LastSaved">
    <vt:filetime>2026-10-15T00:00:00Z</vt:filetime>
  </property>
</Properties>
</file>