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EF" w:rsidRDefault="00756EBC" w:rsidP="00AD20D6">
      <w:pPr>
        <w:rPr>
          <w:rFonts w:cstheme="minorHAnsi"/>
          <w:sz w:val="28"/>
          <w:szCs w:val="28"/>
        </w:rPr>
      </w:pPr>
      <w:r w:rsidRPr="00AD20D6">
        <w:rPr>
          <w:rFonts w:cstheme="minorHAnsi"/>
          <w:sz w:val="28"/>
          <w:szCs w:val="28"/>
        </w:rPr>
        <w:t>Implementation Documentation</w:t>
      </w:r>
    </w:p>
    <w:p w:rsidR="00AD20D6" w:rsidRPr="00AD20D6" w:rsidRDefault="00AD20D6" w:rsidP="00AD20D6">
      <w:pPr>
        <w:rPr>
          <w:rFonts w:cstheme="minorHAnsi"/>
          <w:sz w:val="28"/>
          <w:szCs w:val="28"/>
        </w:rPr>
      </w:pPr>
    </w:p>
    <w:p w:rsidR="003E1349" w:rsidRPr="00AD20D6" w:rsidRDefault="000D6CC9" w:rsidP="003E1349">
      <w:pPr>
        <w:rPr>
          <w:rFonts w:cstheme="minorHAnsi"/>
          <w:b/>
          <w:sz w:val="24"/>
          <w:szCs w:val="24"/>
        </w:rPr>
      </w:pPr>
      <w:r w:rsidRPr="00AD20D6">
        <w:rPr>
          <w:rFonts w:cstheme="minorHAnsi"/>
          <w:b/>
          <w:sz w:val="24"/>
          <w:szCs w:val="24"/>
        </w:rPr>
        <w:t>User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We used artificial key </w:t>
      </w:r>
      <w:proofErr w:type="spellStart"/>
      <w:r w:rsidR="00811C88"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for this table’s primary key, as no other attribute about a</w:t>
      </w:r>
      <w:r w:rsidR="00811C88" w:rsidRPr="00AD20D6">
        <w:rPr>
          <w:rFonts w:cstheme="minorHAnsi"/>
          <w:sz w:val="24"/>
          <w:szCs w:val="24"/>
        </w:rPr>
        <w:t xml:space="preserve"> user </w:t>
      </w:r>
      <w:r w:rsidRPr="00AD20D6">
        <w:rPr>
          <w:rFonts w:cstheme="minorHAnsi"/>
          <w:sz w:val="24"/>
          <w:szCs w:val="24"/>
        </w:rPr>
        <w:t>could uniquely identify a tuple.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Because of this, </w:t>
      </w:r>
      <w:proofErr w:type="spellStart"/>
      <w:r w:rsidR="00811C88"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has the constraint that it can’t be null.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</w:p>
    <w:p w:rsidR="003E1349" w:rsidRPr="00AD20D6" w:rsidRDefault="000D6CC9" w:rsidP="003E1349">
      <w:pPr>
        <w:rPr>
          <w:rFonts w:cstheme="minorHAnsi"/>
          <w:b/>
          <w:sz w:val="24"/>
          <w:szCs w:val="24"/>
        </w:rPr>
      </w:pPr>
      <w:proofErr w:type="spellStart"/>
      <w:r w:rsidRPr="00AD20D6">
        <w:rPr>
          <w:rFonts w:cstheme="minorHAnsi"/>
          <w:b/>
          <w:sz w:val="24"/>
          <w:szCs w:val="24"/>
        </w:rPr>
        <w:t>BankAccount</w:t>
      </w:r>
      <w:proofErr w:type="spellEnd"/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We used artificial key </w:t>
      </w:r>
      <w:proofErr w:type="spellStart"/>
      <w:r w:rsidR="00811C88" w:rsidRPr="00AD20D6">
        <w:rPr>
          <w:rFonts w:cstheme="minorHAnsi"/>
          <w:sz w:val="24"/>
          <w:szCs w:val="24"/>
        </w:rPr>
        <w:t>BankAccountID</w:t>
      </w:r>
      <w:proofErr w:type="spellEnd"/>
      <w:r w:rsidRPr="00AD20D6">
        <w:rPr>
          <w:rFonts w:cstheme="minorHAnsi"/>
          <w:sz w:val="24"/>
          <w:szCs w:val="24"/>
        </w:rPr>
        <w:t xml:space="preserve"> for this table’s primary key, as no other attribute about a </w:t>
      </w:r>
      <w:proofErr w:type="spellStart"/>
      <w:r w:rsidR="00811C88" w:rsidRPr="00AD20D6">
        <w:rPr>
          <w:rFonts w:cstheme="minorHAnsi"/>
          <w:sz w:val="24"/>
          <w:szCs w:val="24"/>
        </w:rPr>
        <w:t>BankAccount</w:t>
      </w:r>
      <w:proofErr w:type="spellEnd"/>
      <w:r w:rsidRPr="00AD20D6">
        <w:rPr>
          <w:rFonts w:cstheme="minorHAnsi"/>
          <w:sz w:val="24"/>
          <w:szCs w:val="24"/>
        </w:rPr>
        <w:t xml:space="preserve"> could uniquely identify a tuple.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Because of this, </w:t>
      </w:r>
      <w:proofErr w:type="spellStart"/>
      <w:r w:rsidR="00811C88" w:rsidRPr="00AD20D6">
        <w:rPr>
          <w:rFonts w:cstheme="minorHAnsi"/>
          <w:sz w:val="24"/>
          <w:szCs w:val="24"/>
        </w:rPr>
        <w:t>BankAccountID</w:t>
      </w:r>
      <w:proofErr w:type="spellEnd"/>
      <w:r w:rsidRPr="00AD20D6">
        <w:rPr>
          <w:rFonts w:cstheme="minorHAnsi"/>
          <w:sz w:val="24"/>
          <w:szCs w:val="24"/>
        </w:rPr>
        <w:t xml:space="preserve"> has the constraint that it can’t be null.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</w:p>
    <w:p w:rsidR="003E1349" w:rsidRPr="00AD20D6" w:rsidRDefault="000D6CC9" w:rsidP="003E1349">
      <w:pPr>
        <w:rPr>
          <w:rFonts w:cstheme="minorHAnsi"/>
          <w:b/>
          <w:sz w:val="24"/>
          <w:szCs w:val="24"/>
        </w:rPr>
      </w:pPr>
      <w:r w:rsidRPr="00AD20D6">
        <w:rPr>
          <w:rFonts w:cstheme="minorHAnsi"/>
          <w:b/>
          <w:sz w:val="24"/>
          <w:szCs w:val="24"/>
        </w:rPr>
        <w:t>Transaction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We used artificial key </w:t>
      </w:r>
      <w:proofErr w:type="spellStart"/>
      <w:r w:rsidR="00811C88" w:rsidRPr="00AD20D6">
        <w:rPr>
          <w:rFonts w:cstheme="minorHAnsi"/>
          <w:sz w:val="24"/>
          <w:szCs w:val="24"/>
        </w:rPr>
        <w:t>TransID</w:t>
      </w:r>
      <w:proofErr w:type="spellEnd"/>
      <w:r w:rsidRPr="00AD20D6">
        <w:rPr>
          <w:rFonts w:cstheme="minorHAnsi"/>
          <w:sz w:val="24"/>
          <w:szCs w:val="24"/>
        </w:rPr>
        <w:t xml:space="preserve"> for this table’s primary key, as no other attribute about a</w:t>
      </w:r>
      <w:r w:rsidR="00811C88" w:rsidRPr="00AD20D6">
        <w:rPr>
          <w:rFonts w:cstheme="minorHAnsi"/>
          <w:sz w:val="24"/>
          <w:szCs w:val="24"/>
        </w:rPr>
        <w:t xml:space="preserve"> transaction </w:t>
      </w:r>
      <w:r w:rsidRPr="00AD20D6">
        <w:rPr>
          <w:rFonts w:cstheme="minorHAnsi"/>
          <w:sz w:val="24"/>
          <w:szCs w:val="24"/>
        </w:rPr>
        <w:t>could uniquely identify a tuple.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Because of this, </w:t>
      </w:r>
      <w:proofErr w:type="spellStart"/>
      <w:r w:rsidR="00811C88" w:rsidRPr="00AD20D6">
        <w:rPr>
          <w:rFonts w:cstheme="minorHAnsi"/>
          <w:sz w:val="24"/>
          <w:szCs w:val="24"/>
        </w:rPr>
        <w:t>TransID</w:t>
      </w:r>
      <w:proofErr w:type="spellEnd"/>
      <w:r w:rsidRPr="00AD20D6">
        <w:rPr>
          <w:rFonts w:cstheme="minorHAnsi"/>
          <w:sz w:val="24"/>
          <w:szCs w:val="24"/>
        </w:rPr>
        <w:t xml:space="preserve"> has the constraint that it can’t be null.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</w:p>
    <w:p w:rsidR="003E1349" w:rsidRPr="00AD20D6" w:rsidRDefault="000D6CC9" w:rsidP="003E1349">
      <w:pPr>
        <w:rPr>
          <w:rFonts w:cstheme="minorHAnsi"/>
          <w:b/>
          <w:sz w:val="24"/>
          <w:szCs w:val="24"/>
        </w:rPr>
      </w:pPr>
      <w:proofErr w:type="spellStart"/>
      <w:r w:rsidRPr="00AD20D6">
        <w:rPr>
          <w:rFonts w:cstheme="minorHAnsi"/>
          <w:b/>
          <w:sz w:val="24"/>
          <w:szCs w:val="24"/>
        </w:rPr>
        <w:t>BankCard</w:t>
      </w:r>
      <w:proofErr w:type="spellEnd"/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We used artificial key </w:t>
      </w:r>
      <w:proofErr w:type="spellStart"/>
      <w:r w:rsidR="00083C23" w:rsidRPr="00AD20D6">
        <w:rPr>
          <w:rFonts w:cstheme="minorHAnsi"/>
          <w:sz w:val="24"/>
          <w:szCs w:val="24"/>
        </w:rPr>
        <w:t>BankCardID</w:t>
      </w:r>
      <w:proofErr w:type="spellEnd"/>
      <w:r w:rsidRPr="00AD20D6">
        <w:rPr>
          <w:rFonts w:cstheme="minorHAnsi"/>
          <w:sz w:val="24"/>
          <w:szCs w:val="24"/>
        </w:rPr>
        <w:t xml:space="preserve"> for this table’s primary key, as no other attribute about a</w:t>
      </w:r>
      <w:r w:rsidR="00083C23" w:rsidRPr="00AD20D6">
        <w:rPr>
          <w:rFonts w:cstheme="minorHAnsi"/>
          <w:sz w:val="24"/>
          <w:szCs w:val="24"/>
        </w:rPr>
        <w:t xml:space="preserve"> </w:t>
      </w:r>
      <w:proofErr w:type="spellStart"/>
      <w:r w:rsidR="00083C23" w:rsidRPr="00AD20D6">
        <w:rPr>
          <w:rFonts w:cstheme="minorHAnsi"/>
          <w:sz w:val="24"/>
          <w:szCs w:val="24"/>
        </w:rPr>
        <w:t>BankCard</w:t>
      </w:r>
      <w:proofErr w:type="spellEnd"/>
      <w:r w:rsidR="00083C23" w:rsidRPr="00AD20D6">
        <w:rPr>
          <w:rFonts w:cstheme="minorHAnsi"/>
          <w:sz w:val="24"/>
          <w:szCs w:val="24"/>
        </w:rPr>
        <w:t xml:space="preserve"> </w:t>
      </w:r>
      <w:r w:rsidRPr="00AD20D6">
        <w:rPr>
          <w:rFonts w:cstheme="minorHAnsi"/>
          <w:sz w:val="24"/>
          <w:szCs w:val="24"/>
        </w:rPr>
        <w:t>could uniquely identify a tuple.</w:t>
      </w:r>
    </w:p>
    <w:p w:rsidR="003E1349" w:rsidRPr="00AD20D6" w:rsidRDefault="003E1349" w:rsidP="003E1349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Because of this, </w:t>
      </w:r>
      <w:proofErr w:type="spellStart"/>
      <w:r w:rsidR="00083C23" w:rsidRPr="00AD20D6">
        <w:rPr>
          <w:rFonts w:cstheme="minorHAnsi"/>
          <w:sz w:val="24"/>
          <w:szCs w:val="24"/>
        </w:rPr>
        <w:t>BankCardID</w:t>
      </w:r>
      <w:proofErr w:type="spellEnd"/>
      <w:r w:rsidRPr="00AD20D6">
        <w:rPr>
          <w:rFonts w:cstheme="minorHAnsi"/>
          <w:sz w:val="24"/>
          <w:szCs w:val="24"/>
        </w:rPr>
        <w:t xml:space="preserve"> has the constraint that it can’t be null.</w:t>
      </w:r>
    </w:p>
    <w:p w:rsidR="00756EBC" w:rsidRPr="00AD20D6" w:rsidRDefault="00756EBC" w:rsidP="003E1349">
      <w:pPr>
        <w:rPr>
          <w:rFonts w:cstheme="minorHAnsi"/>
          <w:sz w:val="24"/>
          <w:szCs w:val="24"/>
        </w:rPr>
      </w:pPr>
    </w:p>
    <w:p w:rsidR="00083C23" w:rsidRPr="00AD20D6" w:rsidRDefault="00083C23" w:rsidP="003E1349">
      <w:pPr>
        <w:rPr>
          <w:rFonts w:cstheme="minorHAnsi"/>
          <w:b/>
          <w:sz w:val="24"/>
          <w:szCs w:val="24"/>
        </w:rPr>
      </w:pPr>
      <w:proofErr w:type="spellStart"/>
      <w:r w:rsidRPr="00AD20D6">
        <w:rPr>
          <w:rFonts w:cstheme="minorHAnsi"/>
          <w:b/>
          <w:sz w:val="24"/>
          <w:szCs w:val="24"/>
        </w:rPr>
        <w:t>UserTransaction</w:t>
      </w:r>
      <w:proofErr w:type="spellEnd"/>
    </w:p>
    <w:p w:rsidR="00AD20D6" w:rsidRDefault="00083C23" w:rsidP="00083C23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This table uses </w:t>
      </w:r>
      <w:proofErr w:type="spellStart"/>
      <w:r w:rsidR="00C82AC0"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="00C82AC0" w:rsidRPr="00AD20D6">
        <w:rPr>
          <w:rFonts w:cstheme="minorHAnsi"/>
          <w:sz w:val="24"/>
          <w:szCs w:val="24"/>
        </w:rPr>
        <w:t>TransID</w:t>
      </w:r>
      <w:proofErr w:type="spellEnd"/>
      <w:r w:rsidRPr="00AD20D6">
        <w:rPr>
          <w:rFonts w:cstheme="minorHAnsi"/>
          <w:sz w:val="24"/>
          <w:szCs w:val="24"/>
        </w:rPr>
        <w:t xml:space="preserve"> as its primary keys. There is a foreign key/RI constraint: each </w:t>
      </w:r>
      <w:proofErr w:type="spellStart"/>
      <w:r w:rsidR="00C82AC0"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="00C82AC0" w:rsidRPr="00AD20D6">
        <w:rPr>
          <w:rFonts w:cstheme="minorHAnsi"/>
          <w:sz w:val="24"/>
          <w:szCs w:val="24"/>
        </w:rPr>
        <w:t>TransID</w:t>
      </w:r>
      <w:proofErr w:type="spellEnd"/>
      <w:r w:rsidRPr="00AD20D6">
        <w:rPr>
          <w:rFonts w:cstheme="minorHAnsi"/>
          <w:sz w:val="24"/>
          <w:szCs w:val="24"/>
        </w:rPr>
        <w:t xml:space="preserve"> in </w:t>
      </w:r>
      <w:proofErr w:type="spellStart"/>
      <w:r w:rsidR="00C82AC0" w:rsidRPr="00AD20D6">
        <w:rPr>
          <w:rFonts w:cstheme="minorHAnsi"/>
          <w:sz w:val="24"/>
          <w:szCs w:val="24"/>
        </w:rPr>
        <w:t>UserTransaction</w:t>
      </w:r>
      <w:proofErr w:type="spellEnd"/>
      <w:r w:rsidRPr="00AD20D6">
        <w:rPr>
          <w:rFonts w:cstheme="minorHAnsi"/>
          <w:sz w:val="24"/>
          <w:szCs w:val="24"/>
        </w:rPr>
        <w:t xml:space="preserve"> must correspond to </w:t>
      </w:r>
      <w:r w:rsidR="00C82AC0" w:rsidRPr="00AD20D6">
        <w:rPr>
          <w:rFonts w:cstheme="minorHAnsi"/>
          <w:sz w:val="24"/>
          <w:szCs w:val="24"/>
        </w:rPr>
        <w:t>those existing fields</w:t>
      </w:r>
      <w:r w:rsidRPr="00AD20D6">
        <w:rPr>
          <w:rFonts w:cstheme="minorHAnsi"/>
          <w:sz w:val="24"/>
          <w:szCs w:val="24"/>
        </w:rPr>
        <w:t xml:space="preserve"> in </w:t>
      </w:r>
      <w:r w:rsidR="00C82AC0" w:rsidRPr="00AD20D6">
        <w:rPr>
          <w:rFonts w:cstheme="minorHAnsi"/>
          <w:sz w:val="24"/>
          <w:szCs w:val="24"/>
        </w:rPr>
        <w:t>User</w:t>
      </w:r>
      <w:r w:rsidRPr="00AD20D6">
        <w:rPr>
          <w:rFonts w:cstheme="minorHAnsi"/>
          <w:sz w:val="24"/>
          <w:szCs w:val="24"/>
        </w:rPr>
        <w:t xml:space="preserve"> and </w:t>
      </w:r>
      <w:r w:rsidR="00C82AC0" w:rsidRPr="00AD20D6">
        <w:rPr>
          <w:rFonts w:cstheme="minorHAnsi"/>
          <w:sz w:val="24"/>
          <w:szCs w:val="24"/>
        </w:rPr>
        <w:t>Transaction</w:t>
      </w:r>
      <w:r w:rsidRPr="00AD20D6">
        <w:rPr>
          <w:rFonts w:cstheme="minorHAnsi"/>
          <w:sz w:val="24"/>
          <w:szCs w:val="24"/>
        </w:rPr>
        <w:t xml:space="preserve">, respectively. If either is deleted in the </w:t>
      </w:r>
      <w:r w:rsidR="00C82AC0" w:rsidRPr="00AD20D6">
        <w:rPr>
          <w:rFonts w:cstheme="minorHAnsi"/>
          <w:sz w:val="24"/>
          <w:szCs w:val="24"/>
        </w:rPr>
        <w:t>User</w:t>
      </w:r>
      <w:r w:rsidRPr="00AD20D6">
        <w:rPr>
          <w:rFonts w:cstheme="minorHAnsi"/>
          <w:sz w:val="24"/>
          <w:szCs w:val="24"/>
        </w:rPr>
        <w:t xml:space="preserve"> or </w:t>
      </w:r>
      <w:r w:rsidR="00C82AC0" w:rsidRPr="00AD20D6">
        <w:rPr>
          <w:rFonts w:cstheme="minorHAnsi"/>
          <w:sz w:val="24"/>
          <w:szCs w:val="24"/>
        </w:rPr>
        <w:t>Transaction</w:t>
      </w:r>
      <w:r w:rsidRPr="00AD20D6">
        <w:rPr>
          <w:rFonts w:cstheme="minorHAnsi"/>
          <w:sz w:val="24"/>
          <w:szCs w:val="24"/>
        </w:rPr>
        <w:t xml:space="preserve"> tables, they will be deleted in the </w:t>
      </w:r>
      <w:proofErr w:type="spellStart"/>
      <w:r w:rsidR="00C82AC0" w:rsidRPr="00AD20D6">
        <w:rPr>
          <w:rFonts w:cstheme="minorHAnsi"/>
          <w:sz w:val="24"/>
          <w:szCs w:val="24"/>
        </w:rPr>
        <w:t>UserTransaction</w:t>
      </w:r>
      <w:proofErr w:type="spellEnd"/>
      <w:r w:rsidRPr="00AD20D6">
        <w:rPr>
          <w:rFonts w:cstheme="minorHAnsi"/>
          <w:sz w:val="24"/>
          <w:szCs w:val="24"/>
        </w:rPr>
        <w:t xml:space="preserve"> table as well.</w:t>
      </w:r>
      <w:r w:rsidR="00C82AC0" w:rsidRPr="00AD20D6">
        <w:rPr>
          <w:rFonts w:cstheme="minorHAnsi"/>
          <w:sz w:val="24"/>
          <w:szCs w:val="24"/>
        </w:rPr>
        <w:t xml:space="preserve">  The </w:t>
      </w:r>
      <w:proofErr w:type="spellStart"/>
      <w:r w:rsidR="00C82AC0" w:rsidRPr="00AD20D6">
        <w:rPr>
          <w:rFonts w:cstheme="minorHAnsi"/>
          <w:sz w:val="24"/>
          <w:szCs w:val="24"/>
        </w:rPr>
        <w:t>ProgressStatus</w:t>
      </w:r>
      <w:proofErr w:type="spellEnd"/>
      <w:r w:rsidR="00C82AC0" w:rsidRPr="00AD20D6">
        <w:rPr>
          <w:rFonts w:cstheme="minorHAnsi"/>
          <w:sz w:val="24"/>
          <w:szCs w:val="24"/>
        </w:rPr>
        <w:t xml:space="preserve"> has a maximum length of 7 because the longest string we could assign to it is “Pending”.</w:t>
      </w:r>
    </w:p>
    <w:p w:rsidR="00C82AC0" w:rsidRPr="00AD20D6" w:rsidRDefault="00C82AC0" w:rsidP="00083C23">
      <w:pPr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r w:rsidRPr="00AD20D6">
        <w:rPr>
          <w:rFonts w:cstheme="minorHAnsi"/>
          <w:b/>
          <w:sz w:val="24"/>
          <w:szCs w:val="24"/>
        </w:rPr>
        <w:lastRenderedPageBreak/>
        <w:t>UserBankAccount</w:t>
      </w:r>
      <w:proofErr w:type="spellEnd"/>
    </w:p>
    <w:p w:rsidR="00C82AC0" w:rsidRPr="00AD20D6" w:rsidRDefault="00C82AC0" w:rsidP="00C82AC0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This table uses </w:t>
      </w:r>
      <w:proofErr w:type="spellStart"/>
      <w:r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Pr="00AD20D6">
        <w:rPr>
          <w:rFonts w:cstheme="minorHAnsi"/>
          <w:sz w:val="24"/>
          <w:szCs w:val="24"/>
        </w:rPr>
        <w:t>BankAccountID</w:t>
      </w:r>
      <w:proofErr w:type="spellEnd"/>
      <w:r w:rsidRPr="00AD20D6">
        <w:rPr>
          <w:rFonts w:cstheme="minorHAnsi"/>
          <w:sz w:val="24"/>
          <w:szCs w:val="24"/>
        </w:rPr>
        <w:t xml:space="preserve"> as its primary keys. There is a foreign key/RI constraint: each </w:t>
      </w:r>
      <w:proofErr w:type="spellStart"/>
      <w:r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Pr="00AD20D6">
        <w:rPr>
          <w:rFonts w:cstheme="minorHAnsi"/>
          <w:sz w:val="24"/>
          <w:szCs w:val="24"/>
        </w:rPr>
        <w:t>BankAccountID</w:t>
      </w:r>
      <w:proofErr w:type="spellEnd"/>
      <w:r w:rsidRPr="00AD20D6">
        <w:rPr>
          <w:rFonts w:cstheme="minorHAnsi"/>
          <w:sz w:val="24"/>
          <w:szCs w:val="24"/>
        </w:rPr>
        <w:t xml:space="preserve"> in </w:t>
      </w:r>
      <w:proofErr w:type="spellStart"/>
      <w:r w:rsidRPr="00AD20D6">
        <w:rPr>
          <w:rFonts w:cstheme="minorHAnsi"/>
          <w:sz w:val="24"/>
          <w:szCs w:val="24"/>
        </w:rPr>
        <w:t>UserBankAccount</w:t>
      </w:r>
      <w:proofErr w:type="spellEnd"/>
      <w:r w:rsidRPr="00AD20D6">
        <w:rPr>
          <w:rFonts w:cstheme="minorHAnsi"/>
          <w:sz w:val="24"/>
          <w:szCs w:val="24"/>
        </w:rPr>
        <w:t xml:space="preserve"> must correspond to those existing fields in User and </w:t>
      </w:r>
      <w:proofErr w:type="spellStart"/>
      <w:r w:rsidRPr="00AD20D6">
        <w:rPr>
          <w:rFonts w:cstheme="minorHAnsi"/>
          <w:sz w:val="24"/>
          <w:szCs w:val="24"/>
        </w:rPr>
        <w:t>BankAccount</w:t>
      </w:r>
      <w:proofErr w:type="spellEnd"/>
      <w:r w:rsidRPr="00AD20D6">
        <w:rPr>
          <w:rFonts w:cstheme="minorHAnsi"/>
          <w:sz w:val="24"/>
          <w:szCs w:val="24"/>
        </w:rPr>
        <w:t xml:space="preserve">, respectively. If either is deleted in the User or </w:t>
      </w:r>
      <w:proofErr w:type="spellStart"/>
      <w:r w:rsidRPr="00AD20D6">
        <w:rPr>
          <w:rFonts w:cstheme="minorHAnsi"/>
          <w:sz w:val="24"/>
          <w:szCs w:val="24"/>
        </w:rPr>
        <w:t>BankAccount</w:t>
      </w:r>
      <w:proofErr w:type="spellEnd"/>
      <w:r w:rsidRPr="00AD20D6">
        <w:rPr>
          <w:rFonts w:cstheme="minorHAnsi"/>
          <w:sz w:val="24"/>
          <w:szCs w:val="24"/>
        </w:rPr>
        <w:t xml:space="preserve"> tables, they will be deleted in the </w:t>
      </w:r>
      <w:proofErr w:type="spellStart"/>
      <w:r w:rsidRPr="00AD20D6">
        <w:rPr>
          <w:rFonts w:cstheme="minorHAnsi"/>
          <w:sz w:val="24"/>
          <w:szCs w:val="24"/>
        </w:rPr>
        <w:t>UserBankAccount</w:t>
      </w:r>
      <w:proofErr w:type="spellEnd"/>
      <w:r w:rsidRPr="00AD20D6">
        <w:rPr>
          <w:rFonts w:cstheme="minorHAnsi"/>
          <w:sz w:val="24"/>
          <w:szCs w:val="24"/>
        </w:rPr>
        <w:t xml:space="preserve"> table as well.</w:t>
      </w:r>
    </w:p>
    <w:p w:rsidR="00C82AC0" w:rsidRPr="00AD20D6" w:rsidRDefault="00C82AC0" w:rsidP="00C82AC0">
      <w:pPr>
        <w:rPr>
          <w:rFonts w:cstheme="minorHAnsi"/>
          <w:sz w:val="24"/>
          <w:szCs w:val="24"/>
        </w:rPr>
      </w:pPr>
    </w:p>
    <w:p w:rsidR="00C82AC0" w:rsidRPr="00AD20D6" w:rsidRDefault="00C82AC0" w:rsidP="00C82AC0">
      <w:pPr>
        <w:rPr>
          <w:rFonts w:cstheme="minorHAnsi"/>
          <w:b/>
          <w:sz w:val="24"/>
          <w:szCs w:val="24"/>
        </w:rPr>
      </w:pPr>
      <w:proofErr w:type="spellStart"/>
      <w:r w:rsidRPr="00AD20D6">
        <w:rPr>
          <w:rFonts w:cstheme="minorHAnsi"/>
          <w:b/>
          <w:sz w:val="24"/>
          <w:szCs w:val="24"/>
        </w:rPr>
        <w:t>UserBankCard</w:t>
      </w:r>
      <w:proofErr w:type="spellEnd"/>
    </w:p>
    <w:p w:rsidR="00C82AC0" w:rsidRPr="00AD20D6" w:rsidRDefault="00C82AC0" w:rsidP="00C82AC0">
      <w:pPr>
        <w:rPr>
          <w:rFonts w:cstheme="minorHAnsi"/>
          <w:sz w:val="24"/>
          <w:szCs w:val="24"/>
        </w:rPr>
      </w:pPr>
      <w:r w:rsidRPr="00AD20D6">
        <w:rPr>
          <w:rFonts w:cstheme="minorHAnsi"/>
          <w:sz w:val="24"/>
          <w:szCs w:val="24"/>
        </w:rPr>
        <w:t xml:space="preserve">This table uses </w:t>
      </w:r>
      <w:proofErr w:type="spellStart"/>
      <w:r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Pr="00AD20D6">
        <w:rPr>
          <w:rFonts w:cstheme="minorHAnsi"/>
          <w:sz w:val="24"/>
          <w:szCs w:val="24"/>
        </w:rPr>
        <w:t>BankCardID</w:t>
      </w:r>
      <w:proofErr w:type="spellEnd"/>
      <w:r w:rsidRPr="00AD20D6">
        <w:rPr>
          <w:rFonts w:cstheme="minorHAnsi"/>
          <w:sz w:val="24"/>
          <w:szCs w:val="24"/>
        </w:rPr>
        <w:t xml:space="preserve"> as its primary keys. There is a foreign key/RI constraint: each </w:t>
      </w:r>
      <w:proofErr w:type="spellStart"/>
      <w:r w:rsidRPr="00AD20D6">
        <w:rPr>
          <w:rFonts w:cstheme="minorHAnsi"/>
          <w:sz w:val="24"/>
          <w:szCs w:val="24"/>
        </w:rPr>
        <w:t>UserID</w:t>
      </w:r>
      <w:proofErr w:type="spellEnd"/>
      <w:r w:rsidRPr="00AD20D6">
        <w:rPr>
          <w:rFonts w:cstheme="minorHAnsi"/>
          <w:sz w:val="24"/>
          <w:szCs w:val="24"/>
        </w:rPr>
        <w:t xml:space="preserve"> and </w:t>
      </w:r>
      <w:proofErr w:type="spellStart"/>
      <w:r w:rsidRPr="00AD20D6">
        <w:rPr>
          <w:rFonts w:cstheme="minorHAnsi"/>
          <w:sz w:val="24"/>
          <w:szCs w:val="24"/>
        </w:rPr>
        <w:t>BankCardID</w:t>
      </w:r>
      <w:proofErr w:type="spellEnd"/>
      <w:r w:rsidRPr="00AD20D6">
        <w:rPr>
          <w:rFonts w:cstheme="minorHAnsi"/>
          <w:sz w:val="24"/>
          <w:szCs w:val="24"/>
        </w:rPr>
        <w:t xml:space="preserve"> in </w:t>
      </w:r>
      <w:proofErr w:type="spellStart"/>
      <w:r w:rsidRPr="00AD20D6">
        <w:rPr>
          <w:rFonts w:cstheme="minorHAnsi"/>
          <w:sz w:val="24"/>
          <w:szCs w:val="24"/>
        </w:rPr>
        <w:t>UserBankCard</w:t>
      </w:r>
      <w:proofErr w:type="spellEnd"/>
      <w:r w:rsidRPr="00AD20D6">
        <w:rPr>
          <w:rFonts w:cstheme="minorHAnsi"/>
          <w:sz w:val="24"/>
          <w:szCs w:val="24"/>
        </w:rPr>
        <w:t xml:space="preserve"> must correspond to those existing fields in User and </w:t>
      </w:r>
      <w:proofErr w:type="spellStart"/>
      <w:r w:rsidRPr="00AD20D6">
        <w:rPr>
          <w:rFonts w:cstheme="minorHAnsi"/>
          <w:sz w:val="24"/>
          <w:szCs w:val="24"/>
        </w:rPr>
        <w:t>BankCard</w:t>
      </w:r>
      <w:proofErr w:type="spellEnd"/>
      <w:r w:rsidRPr="00AD20D6">
        <w:rPr>
          <w:rFonts w:cstheme="minorHAnsi"/>
          <w:sz w:val="24"/>
          <w:szCs w:val="24"/>
        </w:rPr>
        <w:t xml:space="preserve">, respectively. If either is deleted in the User or </w:t>
      </w:r>
      <w:proofErr w:type="spellStart"/>
      <w:r w:rsidR="00EC07E4" w:rsidRPr="00AD20D6">
        <w:rPr>
          <w:rFonts w:cstheme="minorHAnsi"/>
          <w:sz w:val="24"/>
          <w:szCs w:val="24"/>
        </w:rPr>
        <w:t>BankCard</w:t>
      </w:r>
      <w:proofErr w:type="spellEnd"/>
      <w:r w:rsidRPr="00AD20D6">
        <w:rPr>
          <w:rFonts w:cstheme="minorHAnsi"/>
          <w:sz w:val="24"/>
          <w:szCs w:val="24"/>
        </w:rPr>
        <w:t xml:space="preserve"> tables, they will be deleted in the </w:t>
      </w:r>
      <w:proofErr w:type="spellStart"/>
      <w:r w:rsidR="00EC07E4" w:rsidRPr="00AD20D6">
        <w:rPr>
          <w:rFonts w:cstheme="minorHAnsi"/>
          <w:sz w:val="24"/>
          <w:szCs w:val="24"/>
        </w:rPr>
        <w:t>UserBankCard</w:t>
      </w:r>
      <w:proofErr w:type="spellEnd"/>
      <w:r w:rsidRPr="00AD20D6">
        <w:rPr>
          <w:rFonts w:cstheme="minorHAnsi"/>
          <w:sz w:val="24"/>
          <w:szCs w:val="24"/>
        </w:rPr>
        <w:t xml:space="preserve"> table as well.  </w:t>
      </w:r>
    </w:p>
    <w:p w:rsidR="00C82AC0" w:rsidRPr="00AD20D6" w:rsidRDefault="00C82AC0" w:rsidP="00C82AC0">
      <w:pPr>
        <w:rPr>
          <w:rFonts w:cstheme="minorHAnsi"/>
          <w:b/>
          <w:sz w:val="24"/>
          <w:szCs w:val="24"/>
        </w:rPr>
      </w:pPr>
    </w:p>
    <w:p w:rsidR="00083C23" w:rsidRPr="00AD20D6" w:rsidRDefault="00083C23" w:rsidP="003E1349">
      <w:pPr>
        <w:rPr>
          <w:rFonts w:cstheme="minorHAnsi"/>
          <w:sz w:val="24"/>
          <w:szCs w:val="24"/>
        </w:rPr>
      </w:pPr>
    </w:p>
    <w:sectPr w:rsidR="00083C23" w:rsidRPr="00AD20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D11" w:rsidRDefault="00C10D11" w:rsidP="00AD20D6">
      <w:pPr>
        <w:spacing w:after="0" w:line="240" w:lineRule="auto"/>
      </w:pPr>
      <w:r>
        <w:separator/>
      </w:r>
    </w:p>
  </w:endnote>
  <w:endnote w:type="continuationSeparator" w:id="0">
    <w:p w:rsidR="00C10D11" w:rsidRDefault="00C10D11" w:rsidP="00AD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D11" w:rsidRDefault="00C10D11" w:rsidP="00AD20D6">
      <w:pPr>
        <w:spacing w:after="0" w:line="240" w:lineRule="auto"/>
      </w:pPr>
      <w:r>
        <w:separator/>
      </w:r>
    </w:p>
  </w:footnote>
  <w:footnote w:type="continuationSeparator" w:id="0">
    <w:p w:rsidR="00C10D11" w:rsidRDefault="00C10D11" w:rsidP="00AD2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0D6" w:rsidRPr="00974622" w:rsidRDefault="00AD20D6" w:rsidP="00AD20D6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Group 11</w:t>
    </w:r>
  </w:p>
  <w:p w:rsidR="00AD20D6" w:rsidRPr="00974622" w:rsidRDefault="00AD20D6" w:rsidP="00AD20D6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Pranav Prakash</w:t>
    </w:r>
  </w:p>
  <w:p w:rsidR="00AD20D6" w:rsidRDefault="00AD20D6" w:rsidP="00AD20D6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CS:4400</w:t>
    </w:r>
  </w:p>
  <w:p w:rsidR="00AD20D6" w:rsidRPr="00974622" w:rsidRDefault="00AD20D6" w:rsidP="00AD20D6">
    <w:pPr>
      <w:spacing w:after="0" w:line="240" w:lineRule="auto"/>
      <w:jc w:val="right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December 7, 2017</w:t>
    </w:r>
  </w:p>
  <w:p w:rsidR="00AD20D6" w:rsidRDefault="00AD2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BC"/>
    <w:rsid w:val="00083C23"/>
    <w:rsid w:val="000D6CC9"/>
    <w:rsid w:val="003E1349"/>
    <w:rsid w:val="005178EF"/>
    <w:rsid w:val="00756EBC"/>
    <w:rsid w:val="00811C88"/>
    <w:rsid w:val="00AD20D6"/>
    <w:rsid w:val="00C10D11"/>
    <w:rsid w:val="00C82AC0"/>
    <w:rsid w:val="00E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55CB"/>
  <w15:chartTrackingRefBased/>
  <w15:docId w15:val="{F07BD962-DF90-487F-961E-769902AF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D6"/>
  </w:style>
  <w:style w:type="paragraph" w:styleId="Footer">
    <w:name w:val="footer"/>
    <w:basedOn w:val="Normal"/>
    <w:link w:val="FooterChar"/>
    <w:uiPriority w:val="99"/>
    <w:unhideWhenUsed/>
    <w:rsid w:val="00AD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Murray</dc:creator>
  <cp:keywords/>
  <dc:description/>
  <cp:lastModifiedBy>Grund, Leon</cp:lastModifiedBy>
  <cp:revision>5</cp:revision>
  <dcterms:created xsi:type="dcterms:W3CDTF">2017-12-07T03:59:00Z</dcterms:created>
  <dcterms:modified xsi:type="dcterms:W3CDTF">2017-12-07T17:21:00Z</dcterms:modified>
</cp:coreProperties>
</file>