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program vs. process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 process is a running program.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top uptime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//the total time of the computer is active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free -m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//to free the memory or unused process in the computer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//means the process is running in the background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23717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//to show the current process sign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//Bg 5 is to pause the program running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//kill process is to terminate all process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525960"/>
          <w:sz w:val="23"/>
          <w:szCs w:val="23"/>
          <w:highlight w:val="white"/>
        </w:rPr>
      </w:pPr>
      <w:r w:rsidDel="00000000" w:rsidR="00000000" w:rsidRPr="00000000">
        <w:rPr>
          <w:color w:val="525960"/>
          <w:sz w:val="23"/>
          <w:szCs w:val="23"/>
          <w:highlight w:val="white"/>
          <w:rtl w:val="0"/>
        </w:rPr>
        <w:t xml:space="preserve">$$ is the process ID (PID) of the script</w:t>
      </w:r>
    </w:p>
    <w:p w:rsidR="00000000" w:rsidDel="00000000" w:rsidP="00000000" w:rsidRDefault="00000000" w:rsidRPr="00000000" w14:paraId="0000001F">
      <w:pPr>
        <w:rPr>
          <w:color w:val="52596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52596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