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A"/>
        <w:spacing w:before="10" w:after="10" w:line="264" w:lineRule="auto"/>
        <w:jc w:val="center"/>
        <w:rPr>
          <w:rFonts w:ascii="Helvetica Neue" w:cs="Helvetica Neue" w:hAnsi="Helvetica Neue" w:eastAsia="Helvetica Neue"/>
          <w:b w:val="1"/>
          <w:bCs w:val="1"/>
          <w:sz w:val="36"/>
          <w:szCs w:val="36"/>
        </w:rPr>
      </w:pPr>
      <w:r>
        <w:rPr>
          <w:rFonts w:ascii="Helvetica Neue" w:hAnsi="Helvetica Neue"/>
          <w:b w:val="1"/>
          <w:bCs w:val="1"/>
          <w:sz w:val="36"/>
          <w:szCs w:val="36"/>
          <w:rtl w:val="0"/>
        </w:rPr>
        <w:t xml:space="preserve">Sivakumar </w:t>
      </w:r>
      <w:r>
        <w:rPr>
          <w:rFonts w:ascii="Helvetica Neue" w:hAnsi="Helvetica Neue"/>
          <w:b w:val="1"/>
          <w:bCs w:val="1"/>
          <w:sz w:val="36"/>
          <w:szCs w:val="36"/>
          <w:rtl w:val="0"/>
          <w:lang w:val="en-US"/>
        </w:rPr>
        <w:t>Santhalingam</w:t>
      </w:r>
    </w:p>
    <w:p>
      <w:pPr>
        <w:pStyle w:val="Body A"/>
        <w:spacing w:before="10" w:after="10" w:line="264" w:lineRule="auto"/>
        <w:jc w:val="center"/>
        <w:rPr>
          <w:rFonts w:ascii="Helvetica Neue" w:cs="Helvetica Neue" w:hAnsi="Helvetica Neue" w:eastAsia="Helvetica Neue"/>
          <w:b w:val="1"/>
          <w:bCs w:val="1"/>
          <w:sz w:val="20"/>
          <w:szCs w:val="20"/>
        </w:rPr>
      </w:pPr>
      <w:r>
        <w:rPr>
          <w:rFonts w:ascii="Helvetica Neue" w:hAnsi="Helvetica Neue"/>
          <w:sz w:val="20"/>
          <w:szCs w:val="20"/>
          <w:rtl w:val="0"/>
          <w:lang w:val="en-US"/>
        </w:rPr>
        <w:t xml:space="preserve">ceewa30@gmail.com | </w:t>
      </w:r>
      <w:r>
        <w:rPr>
          <w:rFonts w:ascii="Helvetica Neue" w:hAnsi="Helvetica Neue"/>
          <w:sz w:val="20"/>
          <w:szCs w:val="20"/>
          <w:rtl w:val="0"/>
        </w:rPr>
        <w:t xml:space="preserve">+1-732-673-5700 </w:t>
      </w:r>
      <w:r>
        <w:rPr>
          <w:rFonts w:ascii="Helvetica Neue" w:hAnsi="Helvetica Neue"/>
          <w:b w:val="1"/>
          <w:bCs w:val="1"/>
          <w:sz w:val="20"/>
          <w:szCs w:val="20"/>
          <w:rtl w:val="0"/>
        </w:rPr>
        <w:t xml:space="preserve">      </w:t>
      </w:r>
      <w:r>
        <w:rPr>
          <w:rFonts w:ascii="Helvetica Neue" w:hAnsi="Helvetica Neue"/>
          <w:b w:val="1"/>
          <w:bCs w:val="1"/>
          <w:sz w:val="20"/>
          <w:szCs w:val="20"/>
          <w:rtl w:val="0"/>
          <w:lang w:val="en-US"/>
        </w:rPr>
        <w:t xml:space="preserve">        </w:t>
      </w:r>
    </w:p>
    <w:p>
      <w:pPr>
        <w:pStyle w:val="Body A"/>
        <w:spacing w:before="10" w:after="10" w:line="264" w:lineRule="auto"/>
        <w:jc w:val="both"/>
        <w:rPr>
          <w:rFonts w:ascii="Helvetica Neue" w:cs="Helvetica Neue" w:hAnsi="Helvetica Neue" w:eastAsia="Helvetica Neue"/>
          <w:b w:val="1"/>
          <w:bCs w:val="1"/>
          <w:sz w:val="20"/>
          <w:szCs w:val="20"/>
        </w:rPr>
      </w:pPr>
      <w:r>
        <w:rPr>
          <w:rFonts w:ascii="Helvetica Neue" w:cs="Helvetica Neue" w:hAnsi="Helvetica Neue" w:eastAsia="Helvetica Neue"/>
          <w:sz w:val="20"/>
          <w:szCs w:val="20"/>
        </w:rPr>
        <mc:AlternateContent>
          <mc:Choice Requires="wps">
            <w:drawing xmlns:a="http://schemas.openxmlformats.org/drawingml/2006/main">
              <wp:inline distT="0" distB="0" distL="0" distR="0">
                <wp:extent cx="2342110" cy="21088"/>
                <wp:effectExtent l="0" t="0" r="0" b="0"/>
                <wp:docPr id="1073741825" name="officeArt object" descr="officeArt object"/>
                <wp:cNvGraphicFramePr/>
                <a:graphic xmlns:a="http://schemas.openxmlformats.org/drawingml/2006/main">
                  <a:graphicData uri="http://schemas.microsoft.com/office/word/2010/wordprocessingShape">
                    <wps:wsp>
                      <wps:cNvSpPr/>
                      <wps:spPr>
                        <a:xfrm>
                          <a:off x="0" y="0"/>
                          <a:ext cx="2342110" cy="21088"/>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184.4pt;height:1.7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rPr>
          <w:rFonts w:ascii="Helvetica Neue" w:hAnsi="Helvetica Neue"/>
          <w:sz w:val="20"/>
          <w:szCs w:val="20"/>
          <w:rtl w:val="0"/>
          <w:lang w:val="en-US"/>
        </w:rPr>
        <w:t xml:space="preserve">     </w:t>
      </w:r>
      <w:r>
        <w:rPr>
          <w:rFonts w:ascii="Helvetica Neue" w:hAnsi="Helvetica Neue"/>
          <w:sz w:val="24"/>
          <w:szCs w:val="24"/>
          <w:rtl w:val="0"/>
          <w:lang w:val="en-US"/>
        </w:rPr>
        <w:t>Summary</w:t>
      </w:r>
      <w:r>
        <w:rPr>
          <w:rFonts w:ascii="Helvetica Neue" w:hAnsi="Helvetica Neue"/>
          <w:sz w:val="20"/>
          <w:szCs w:val="20"/>
          <w:rtl w:val="0"/>
          <w:lang w:val="en-US"/>
        </w:rPr>
        <w:t xml:space="preserve">  </w:t>
      </w:r>
      <w:r>
        <w:rPr>
          <w:rFonts w:ascii="Helvetica Neue" w:cs="Helvetica Neue" w:hAnsi="Helvetica Neue" w:eastAsia="Helvetica Neue"/>
          <w:sz w:val="20"/>
          <w:szCs w:val="20"/>
        </w:rPr>
        <mc:AlternateContent>
          <mc:Choice Requires="wps">
            <w:drawing xmlns:a="http://schemas.openxmlformats.org/drawingml/2006/main">
              <wp:inline distT="0" distB="0" distL="0" distR="0">
                <wp:extent cx="2486176" cy="22754"/>
                <wp:effectExtent l="0" t="0" r="0" b="0"/>
                <wp:docPr id="1073741826" name="officeArt object" descr="officeArt object"/>
                <wp:cNvGraphicFramePr/>
                <a:graphic xmlns:a="http://schemas.openxmlformats.org/drawingml/2006/main">
                  <a:graphicData uri="http://schemas.microsoft.com/office/word/2010/wordprocessingShape">
                    <wps:wsp>
                      <wps:cNvSpPr/>
                      <wps:spPr>
                        <a:xfrm>
                          <a:off x="0" y="0"/>
                          <a:ext cx="2486176" cy="22754"/>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195.8pt;height:1.8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Default"/>
        <w:suppressAutoHyphens w:val="1"/>
        <w:spacing w:before="10" w:after="10"/>
        <w:jc w:val="center"/>
        <w:rPr>
          <w:sz w:val="20"/>
          <w:szCs w:val="20"/>
        </w:rPr>
      </w:pPr>
      <w:r>
        <w:rPr>
          <w:sz w:val="20"/>
          <w:szCs w:val="20"/>
          <w:rtl w:val="0"/>
          <w:lang w:val="en-US"/>
        </w:rPr>
        <w:t>Certified Associate in Python Programming with expertise in web application and relational database design. Proficient in PHP, Python, MySQL, HTML, CSS, JavaScript, and various APIs for seamless data transfer. Implemented robust security measures and ensured compliance with web standards and accessibility. Experienced in deploying applications on AWS and Heroku, utilizing version control systems for code integrity.</w:t>
      </w:r>
    </w:p>
    <w:p>
      <w:pPr>
        <w:pStyle w:val="Default"/>
        <w:suppressAutoHyphens w:val="1"/>
        <w:spacing w:before="10" w:after="10"/>
        <w:jc w:val="center"/>
        <w:rPr>
          <w:b w:val="1"/>
          <w:bCs w:val="1"/>
          <w:sz w:val="20"/>
          <w:szCs w:val="20"/>
        </w:rPr>
      </w:pPr>
    </w:p>
    <w:p>
      <w:pPr>
        <w:pStyle w:val="Body A"/>
        <w:tabs>
          <w:tab w:val="left" w:pos="5040"/>
        </w:tabs>
        <w:spacing w:before="10" w:after="10" w:line="264" w:lineRule="auto"/>
        <w:jc w:val="both"/>
        <w:rPr>
          <w:rFonts w:ascii="Helvetica Neue" w:cs="Helvetica Neue" w:hAnsi="Helvetica Neue" w:eastAsia="Helvetica Neue"/>
          <w:sz w:val="20"/>
          <w:szCs w:val="20"/>
        </w:rPr>
        <w:sectPr>
          <w:headerReference w:type="default" r:id="rId4"/>
          <w:footerReference w:type="default" r:id="rId5"/>
          <w:pgSz w:w="11900" w:h="16840" w:orient="portrait"/>
          <w:pgMar w:top="720" w:right="1440" w:bottom="720" w:left="1440" w:header="720" w:footer="720"/>
          <w:pgNumType w:start="1"/>
          <w:bidi w:val="0"/>
        </w:sectPr>
      </w:pPr>
      <w:r>
        <w:rPr>
          <w:rFonts w:ascii="Helvetica Neue" w:cs="Helvetica Neue" w:hAnsi="Helvetica Neue" w:eastAsia="Helvetica Neue"/>
          <w:b w:val="1"/>
          <w:bCs w:val="1"/>
          <w:sz w:val="20"/>
          <w:szCs w:val="20"/>
        </w:rPr>
        <mc:AlternateContent>
          <mc:Choice Requires="wps">
            <w:drawing xmlns:a="http://schemas.openxmlformats.org/drawingml/2006/main">
              <wp:inline distT="0" distB="0" distL="0" distR="0">
                <wp:extent cx="2558011" cy="19579"/>
                <wp:effectExtent l="0" t="0" r="0" b="0"/>
                <wp:docPr id="1073741827" name="officeArt object" descr="officeArt object"/>
                <wp:cNvGraphicFramePr/>
                <a:graphic xmlns:a="http://schemas.openxmlformats.org/drawingml/2006/main">
                  <a:graphicData uri="http://schemas.microsoft.com/office/word/2010/wordprocessingShape">
                    <wps:wsp>
                      <wps:cNvSpPr/>
                      <wps:spPr>
                        <a:xfrm>
                          <a:off x="0" y="0"/>
                          <a:ext cx="2558011" cy="19579"/>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201.4pt;height:1.5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rPr>
          <w:rFonts w:ascii="Helvetica Neue" w:hAnsi="Helvetica Neue"/>
          <w:b w:val="1"/>
          <w:bCs w:val="1"/>
          <w:sz w:val="20"/>
          <w:szCs w:val="20"/>
          <w:rtl w:val="0"/>
          <w:lang w:val="en-US"/>
        </w:rPr>
        <w:t xml:space="preserve">    </w:t>
      </w:r>
      <w:r>
        <w:rPr>
          <w:rFonts w:ascii="Helvetica Neue" w:hAnsi="Helvetica Neue"/>
          <w:sz w:val="24"/>
          <w:szCs w:val="24"/>
          <w:rtl w:val="0"/>
          <w:lang w:val="en-US"/>
        </w:rPr>
        <w:t xml:space="preserve">Skills </w:t>
      </w:r>
      <w:r>
        <w:rPr>
          <w:rFonts w:ascii="Helvetica Neue" w:hAnsi="Helvetica Neue"/>
          <w:sz w:val="20"/>
          <w:szCs w:val="20"/>
          <w:rtl w:val="0"/>
          <w:lang w:val="en-US"/>
        </w:rPr>
        <w:t xml:space="preserve">    </w:t>
      </w:r>
      <w:r>
        <w:rPr>
          <w:rFonts w:ascii="Helvetica Neue" w:cs="Helvetica Neue" w:hAnsi="Helvetica Neue" w:eastAsia="Helvetica Neue"/>
          <w:sz w:val="20"/>
          <w:szCs w:val="20"/>
        </w:rPr>
        <mc:AlternateContent>
          <mc:Choice Requires="wps">
            <w:drawing xmlns:a="http://schemas.openxmlformats.org/drawingml/2006/main">
              <wp:inline distT="0" distB="0" distL="0" distR="0">
                <wp:extent cx="2489325" cy="20110"/>
                <wp:effectExtent l="0" t="0" r="0" b="0"/>
                <wp:docPr id="1073741828" name="officeArt object" descr="officeArt object"/>
                <wp:cNvGraphicFramePr/>
                <a:graphic xmlns:a="http://schemas.openxmlformats.org/drawingml/2006/main">
                  <a:graphicData uri="http://schemas.microsoft.com/office/word/2010/wordprocessingShape">
                    <wps:wsp>
                      <wps:cNvSpPr/>
                      <wps:spPr>
                        <a:xfrm>
                          <a:off x="0" y="0"/>
                          <a:ext cx="2489325" cy="20110"/>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196.0pt;height:1.6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rPr>
          <w:rFonts w:ascii="Helvetica Neue" w:cs="Helvetica Neue" w:hAnsi="Helvetica Neue" w:eastAsia="Helvetica Neue"/>
          <w:sz w:val="20"/>
          <w:szCs w:val="20"/>
        </w:rPr>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PHP and JavaScript</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HTML and CSS</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AJAX and jQuery</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JSON and Python</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Bootstrap and Django</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WordPress and Laravel</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REST API development</w:t>
      </w:r>
    </w:p>
    <w:p>
      <w:pPr>
        <w:pStyle w:val="Default"/>
        <w:numPr>
          <w:ilvl w:val="0"/>
          <w:numId w:val="2"/>
        </w:numPr>
        <w:suppressAutoHyphens w:val="1"/>
        <w:bidi w:val="0"/>
        <w:spacing w:before="10" w:after="10"/>
        <w:ind w:right="0"/>
        <w:jc w:val="left"/>
        <w:rPr>
          <w:sz w:val="20"/>
          <w:szCs w:val="20"/>
          <w:rtl w:val="0"/>
          <w:lang w:val="en-US"/>
        </w:rPr>
        <w:sectPr>
          <w:type w:val="continuous"/>
          <w:pgSz w:w="11900" w:h="16840" w:orient="portrait"/>
          <w:pgMar w:top="720" w:right="1440" w:bottom="720" w:left="1440" w:header="720" w:footer="720"/>
          <w:pgNumType w:start="1"/>
          <w:cols w:space="451" w:num="2" w:equalWidth="1"/>
          <w:bidi w:val="0"/>
        </w:sectPr>
      </w:pPr>
      <w:r>
        <w:rPr>
          <w:sz w:val="20"/>
          <w:szCs w:val="20"/>
          <w:rtl w:val="0"/>
          <w:lang w:val="en-US"/>
        </w:rPr>
        <w:t>Database management (MySQL, PostgreSQL)</w:t>
      </w:r>
      <w:r>
        <w:rPr>
          <w:sz w:val="20"/>
          <w:szCs w:val="20"/>
        </w:rPr>
      </w:r>
    </w:p>
    <w:p>
      <w:pPr>
        <w:pStyle w:val="Default"/>
        <w:tabs>
          <w:tab w:val="left" w:pos="220"/>
          <w:tab w:val="left" w:pos="720"/>
        </w:tabs>
        <w:suppressAutoHyphens w:val="1"/>
        <w:spacing w:before="10" w:after="10"/>
        <w:ind w:left="720" w:hanging="720"/>
        <w:rPr>
          <w:b w:val="1"/>
          <w:bCs w:val="1"/>
          <w:sz w:val="20"/>
          <w:szCs w:val="20"/>
        </w:rPr>
      </w:pPr>
    </w:p>
    <w:p>
      <w:pPr>
        <w:pStyle w:val="Default"/>
        <w:tabs>
          <w:tab w:val="left" w:pos="220"/>
          <w:tab w:val="left" w:pos="720"/>
        </w:tabs>
        <w:suppressAutoHyphens w:val="1"/>
        <w:spacing w:before="10" w:after="10"/>
        <w:ind w:left="720" w:hanging="720"/>
        <w:rPr>
          <w:b w:val="1"/>
          <w:bCs w:val="1"/>
          <w:sz w:val="20"/>
          <w:szCs w:val="20"/>
        </w:rPr>
      </w:pPr>
      <w:r>
        <w:rPr>
          <w:rFonts w:ascii="Times New Roman" w:cs="Times New Roman" w:hAnsi="Times New Roman" w:eastAsia="Times New Roman"/>
          <w:b w:val="1"/>
          <w:bCs w:val="1"/>
          <w:sz w:val="20"/>
          <w:szCs w:val="20"/>
        </w:rPr>
        <mc:AlternateContent>
          <mc:Choice Requires="wps">
            <w:drawing xmlns:a="http://schemas.openxmlformats.org/drawingml/2006/main">
              <wp:inline distT="0" distB="0" distL="0" distR="0">
                <wp:extent cx="2370210" cy="17873"/>
                <wp:effectExtent l="0" t="0" r="0" b="0"/>
                <wp:docPr id="1073741829" name="officeArt object" descr="officeArt object"/>
                <wp:cNvGraphicFramePr/>
                <a:graphic xmlns:a="http://schemas.openxmlformats.org/drawingml/2006/main">
                  <a:graphicData uri="http://schemas.microsoft.com/office/word/2010/wordprocessingShape">
                    <wps:wsp>
                      <wps:cNvSpPr/>
                      <wps:spPr>
                        <a:xfrm>
                          <a:off x="0" y="0"/>
                          <a:ext cx="2370210" cy="17873"/>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186.6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r>
        <w:rPr>
          <w:b w:val="1"/>
          <w:bCs w:val="1"/>
          <w:sz w:val="20"/>
          <w:szCs w:val="20"/>
          <w:rtl w:val="0"/>
          <w:lang w:val="en-US"/>
        </w:rPr>
        <w:t xml:space="preserve">  </w:t>
      </w:r>
      <w:r>
        <w:rPr>
          <w:sz w:val="24"/>
          <w:szCs w:val="24"/>
          <w:rtl w:val="0"/>
          <w:lang w:val="en-US"/>
        </w:rPr>
        <w:t>Experience</w:t>
      </w:r>
      <w:r>
        <w:rPr>
          <w:sz w:val="20"/>
          <w:szCs w:val="20"/>
          <w:rtl w:val="0"/>
          <w:lang w:val="en-US"/>
        </w:rPr>
        <w:t xml:space="preserve"> </w:t>
      </w:r>
      <w:r>
        <w:rPr>
          <w:rFonts w:ascii="Times New Roman" w:cs="Times New Roman" w:hAnsi="Times New Roman" w:eastAsia="Times New Roman"/>
          <w:b w:val="1"/>
          <w:bCs w:val="1"/>
          <w:sz w:val="20"/>
          <w:szCs w:val="20"/>
        </w:rPr>
        <mc:AlternateContent>
          <mc:Choice Requires="wps">
            <w:drawing xmlns:a="http://schemas.openxmlformats.org/drawingml/2006/main">
              <wp:inline distT="0" distB="0" distL="0" distR="0">
                <wp:extent cx="2492469" cy="15968"/>
                <wp:effectExtent l="0" t="0" r="0" b="0"/>
                <wp:docPr id="1073741830" name="officeArt object" descr="officeArt object"/>
                <wp:cNvGraphicFramePr/>
                <a:graphic xmlns:a="http://schemas.openxmlformats.org/drawingml/2006/main">
                  <a:graphicData uri="http://schemas.microsoft.com/office/word/2010/wordprocessingShape">
                    <wps:wsp>
                      <wps:cNvSpPr/>
                      <wps:spPr>
                        <a:xfrm>
                          <a:off x="0" y="0"/>
                          <a:ext cx="2492469" cy="15968"/>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196.3pt;height:1.3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B"/>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pacing w:before="10" w:after="30" w:line="264" w:lineRule="auto"/>
        <w:jc w:val="center"/>
        <w:rPr>
          <w:rFonts w:ascii="Helvetica Neue" w:cs="Helvetica Neue" w:hAnsi="Helvetica Neue" w:eastAsia="Helvetica Neue"/>
          <w:b w:val="1"/>
          <w:bCs w:val="1"/>
          <w:sz w:val="20"/>
          <w:szCs w:val="20"/>
        </w:rPr>
      </w:pPr>
      <w:r>
        <w:rPr>
          <w:rFonts w:ascii="Helvetica Neue" w:hAnsi="Helvetica Neue"/>
          <w:b w:val="1"/>
          <w:bCs w:val="1"/>
          <w:sz w:val="20"/>
          <w:szCs w:val="20"/>
          <w:rtl w:val="0"/>
          <w:lang w:val="nl-NL"/>
        </w:rPr>
        <w:t xml:space="preserve">Full Stack Developer | </w:t>
      </w:r>
      <w:r>
        <w:rPr>
          <w:rFonts w:ascii="Helvetica Neue" w:hAnsi="Helvetica Neue"/>
          <w:b w:val="1"/>
          <w:bCs w:val="1"/>
          <w:sz w:val="20"/>
          <w:szCs w:val="20"/>
          <w:rtl w:val="0"/>
          <w:lang w:val="es-ES_tradnl"/>
        </w:rPr>
        <w:t>DEMOCRACYLAB</w:t>
      </w:r>
      <w:r>
        <w:rPr>
          <w:rFonts w:ascii="Helvetica Neue" w:hAnsi="Helvetica Neue"/>
          <w:b w:val="1"/>
          <w:bCs w:val="1"/>
          <w:sz w:val="20"/>
          <w:szCs w:val="20"/>
          <w:rtl w:val="0"/>
          <w:lang w:val="en-US"/>
        </w:rPr>
        <w:t xml:space="preserve"> | </w:t>
      </w:r>
      <w:r>
        <w:rPr>
          <w:rFonts w:ascii="Helvetica Neue" w:hAnsi="Helvetica Neue"/>
          <w:b w:val="1"/>
          <w:bCs w:val="1"/>
          <w:sz w:val="20"/>
          <w:szCs w:val="20"/>
          <w:rtl w:val="0"/>
          <w:lang w:val="nl-NL"/>
        </w:rPr>
        <w:t xml:space="preserve"> Feb</w:t>
      </w:r>
      <w:r>
        <w:rPr>
          <w:rFonts w:ascii="Helvetica Neue" w:hAnsi="Helvetica Neue"/>
          <w:b w:val="1"/>
          <w:bCs w:val="1"/>
          <w:sz w:val="20"/>
          <w:szCs w:val="20"/>
          <w:rtl w:val="0"/>
          <w:lang w:val="en-US"/>
        </w:rPr>
        <w:t xml:space="preserve"> 2022-Till Dated</w:t>
      </w:r>
      <w:r>
        <w:rPr>
          <w:rFonts w:ascii="Helvetica Neue" w:cs="Helvetica Neue" w:hAnsi="Helvetica Neue" w:eastAsia="Helvetica Neue"/>
          <w:b w:val="1"/>
          <w:bCs w:val="1"/>
          <w:sz w:val="20"/>
          <w:szCs w:val="20"/>
          <w:lang w:val="nl-NL"/>
        </w:rPr>
        <w:tab/>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Designed and developed WordPress website for civic engagement organization.</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Created web-based application Claim Your Seat using Python and Django.</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Developed and deployed multiple applications utilizing REST web services.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Built applications on cloud platforms like AWS and Heroku for scalability.</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Implemented robust security measures, including CSRF protection, SSL, and user authentication.</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Optimized application performance through caching strategies with Redis and Memcached.</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Managed environments including Python 3, Linux, Apache, MySQL, LAMP, Django, and WordPress.</w:t>
      </w:r>
    </w:p>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uppressAutoHyphens w:val="1"/>
        <w:spacing w:before="10" w:after="10" w:line="264" w:lineRule="auto"/>
        <w:rPr>
          <w:b w:val="1"/>
          <w:bCs w:val="1"/>
          <w:kern w:val="1"/>
          <w:sz w:val="20"/>
          <w:szCs w:val="20"/>
        </w:rPr>
      </w:pPr>
    </w:p>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uppressAutoHyphens w:val="1"/>
        <w:spacing w:before="10" w:after="30" w:line="264" w:lineRule="auto"/>
        <w:jc w:val="center"/>
        <w:rPr>
          <w:b w:val="1"/>
          <w:bCs w:val="1"/>
          <w:kern w:val="1"/>
          <w:sz w:val="20"/>
          <w:szCs w:val="20"/>
        </w:rPr>
      </w:pPr>
      <w:r>
        <w:rPr>
          <w:b w:val="1"/>
          <w:bCs w:val="1"/>
          <w:kern w:val="1"/>
          <w:sz w:val="20"/>
          <w:szCs w:val="20"/>
          <w:rtl w:val="0"/>
          <w:lang w:val="en-US"/>
        </w:rPr>
        <w:t>Web Developer | WhoWhatWhy | Mar 2021 - Jan 2022</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Optimized application for maximum speed and scalability.</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Integrated payment gateways (Stripe, PayPal) into donation page.</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Implemented Google Captcha in WordPress to prevent spam submissions.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Developed WordPress themes and plugins to enhance site functionality.</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Utilized Mailchimp to communicate with subscribers and donors during events.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Contributed to a volunteer organization dedicated to investigative journalism.</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Worked within a LAMP environment using PHP 5.6/7, Linux, Apache, MySQL, HTML, Ajax, CSS, JavaScript, jQuery, Bootstrap, and Git.</w:t>
      </w:r>
    </w:p>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uppressAutoHyphens w:val="1"/>
        <w:spacing w:before="10" w:after="10" w:line="264" w:lineRule="auto"/>
        <w:rPr>
          <w:kern w:val="1"/>
          <w:sz w:val="24"/>
          <w:szCs w:val="24"/>
        </w:rPr>
      </w:pPr>
    </w:p>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uppressAutoHyphens w:val="1"/>
        <w:spacing w:before="10" w:after="30" w:line="264" w:lineRule="auto"/>
        <w:jc w:val="center"/>
        <w:rPr>
          <w:b w:val="1"/>
          <w:bCs w:val="1"/>
          <w:sz w:val="20"/>
          <w:szCs w:val="20"/>
        </w:rPr>
      </w:pPr>
      <w:r>
        <w:rPr>
          <w:b w:val="1"/>
          <w:bCs w:val="1"/>
          <w:sz w:val="20"/>
          <w:szCs w:val="20"/>
          <w:rtl w:val="0"/>
          <w:lang w:val="en-US"/>
        </w:rPr>
        <w:t xml:space="preserve">Intentional Career Break | Jun 2013 </w:t>
      </w:r>
      <w:r>
        <w:rPr>
          <w:b w:val="1"/>
          <w:bCs w:val="1"/>
          <w:sz w:val="20"/>
          <w:szCs w:val="20"/>
          <w:rtl w:val="0"/>
          <w:lang w:val="en-US"/>
        </w:rPr>
        <w:t xml:space="preserve">– </w:t>
      </w:r>
      <w:r>
        <w:rPr>
          <w:b w:val="1"/>
          <w:bCs w:val="1"/>
          <w:sz w:val="20"/>
          <w:szCs w:val="20"/>
          <w:rtl w:val="0"/>
          <w:lang w:val="en-US"/>
        </w:rPr>
        <w:t>Till Dated</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Resigned from professional role to support family priorities as a stay-at-home dad.</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Volunteered at local non-profit organization, enhancing community engagement and support services.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Completed Web Development course, acquiring essential technical skills.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Cared for children during early developmental stages, fostering growth and learning.</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Developed planning, management, multi-tasking, and troubleshooting skills through personal responsibilities.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Cultivated patience and gratitude while navigating family dynamics.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Supported spouse's career ambitions by managing home and childcare responsibilities.</w:t>
      </w:r>
    </w:p>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uppressAutoHyphens w:val="1"/>
        <w:spacing w:before="10" w:after="10" w:line="264" w:lineRule="auto"/>
        <w:rPr>
          <w:kern w:val="1"/>
          <w:sz w:val="24"/>
          <w:szCs w:val="24"/>
        </w:rPr>
      </w:pPr>
    </w:p>
    <w:p>
      <w:pPr>
        <w:pStyle w:val="Body A"/>
        <w:spacing w:before="10" w:after="30" w:line="264" w:lineRule="auto"/>
        <w:jc w:val="center"/>
        <w:rPr>
          <w:rFonts w:ascii="Helvetica Neue" w:cs="Helvetica Neue" w:hAnsi="Helvetica Neue" w:eastAsia="Helvetica Neue"/>
          <w:b w:val="1"/>
          <w:bCs w:val="1"/>
          <w:sz w:val="20"/>
          <w:szCs w:val="20"/>
        </w:rPr>
      </w:pPr>
      <w:r>
        <w:rPr>
          <w:rFonts w:ascii="Helvetica Neue" w:hAnsi="Helvetica Neue"/>
          <w:b w:val="1"/>
          <w:bCs w:val="1"/>
          <w:sz w:val="20"/>
          <w:szCs w:val="20"/>
          <w:rtl w:val="0"/>
          <w:lang w:val="en-US"/>
        </w:rPr>
        <w:t xml:space="preserve">Senior PHP Web Developer | </w:t>
      </w:r>
      <w:r>
        <w:rPr>
          <w:rFonts w:ascii="Helvetica Neue" w:hAnsi="Helvetica Neue"/>
          <w:b w:val="1"/>
          <w:bCs w:val="1"/>
          <w:sz w:val="20"/>
          <w:szCs w:val="20"/>
          <w:rtl w:val="0"/>
          <w:lang w:val="it-IT"/>
        </w:rPr>
        <w:t>VIS Infotech Private Limited, Chennai, India</w:t>
      </w:r>
      <w:r>
        <w:rPr>
          <w:rFonts w:ascii="Helvetica Neue" w:hAnsi="Helvetica Neue"/>
          <w:b w:val="1"/>
          <w:bCs w:val="1"/>
          <w:sz w:val="20"/>
          <w:szCs w:val="20"/>
          <w:rtl w:val="0"/>
          <w:lang w:val="en-US"/>
        </w:rPr>
        <w:t xml:space="preserve"> | </w:t>
      </w:r>
      <w:r>
        <w:rPr>
          <w:rFonts w:ascii="Helvetica Neue" w:hAnsi="Helvetica Neue"/>
          <w:b w:val="1"/>
          <w:bCs w:val="1"/>
          <w:sz w:val="20"/>
          <w:szCs w:val="20"/>
          <w:rtl w:val="0"/>
          <w:lang w:val="de-DE"/>
        </w:rPr>
        <w:t>Jan</w:t>
      </w:r>
      <w:r>
        <w:rPr>
          <w:rFonts w:ascii="Helvetica Neue" w:hAnsi="Helvetica Neue"/>
          <w:b w:val="1"/>
          <w:bCs w:val="1"/>
          <w:sz w:val="20"/>
          <w:szCs w:val="20"/>
          <w:rtl w:val="0"/>
          <w:lang w:val="en-US"/>
        </w:rPr>
        <w:t xml:space="preserve"> 2012-May 2013</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Deployed and maintained systems in LAMP and WAMP environments.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Developed MySQL-based email system to manage client inquiries effectively.</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Optimized MySQL queries and integrated them with PHP for enhanced performance.</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Implemented W3C validation and analytics codes for improved web compliance.</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Utilized CSS, HTML, jQuery, and JavaScript to create rich user interfaces.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Researched and implemented jQuery libraries, including lightbox and parallax effects.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Created store locator tool using Google Maps API for company website enhancements.</w:t>
      </w:r>
    </w:p>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uppressAutoHyphens w:val="1"/>
        <w:spacing w:before="10" w:after="10" w:line="264" w:lineRule="auto"/>
        <w:rPr>
          <w:kern w:val="1"/>
          <w:sz w:val="24"/>
          <w:szCs w:val="24"/>
        </w:rPr>
      </w:pPr>
    </w:p>
    <w:p>
      <w:pPr>
        <w:pStyle w:val="Body A"/>
        <w:spacing w:before="10" w:after="10" w:line="264" w:lineRule="auto"/>
        <w:jc w:val="both"/>
        <w:rPr>
          <w:rFonts w:ascii="Helvetica Neue" w:cs="Helvetica Neue" w:hAnsi="Helvetica Neue" w:eastAsia="Helvetica Neue"/>
          <w:b w:val="1"/>
          <w:bCs w:val="1"/>
          <w:sz w:val="20"/>
          <w:szCs w:val="20"/>
        </w:rPr>
      </w:pPr>
    </w:p>
    <w:p>
      <w:pPr>
        <w:pStyle w:val="Body A"/>
        <w:spacing w:before="10" w:after="30" w:line="264" w:lineRule="auto"/>
        <w:jc w:val="center"/>
        <w:rPr>
          <w:rFonts w:ascii="Helvetica Neue" w:cs="Helvetica Neue" w:hAnsi="Helvetica Neue" w:eastAsia="Helvetica Neue"/>
          <w:b w:val="1"/>
          <w:bCs w:val="1"/>
          <w:sz w:val="20"/>
          <w:szCs w:val="20"/>
        </w:rPr>
      </w:pPr>
      <w:r>
        <w:rPr>
          <w:rFonts w:ascii="Helvetica Neue" w:hAnsi="Helvetica Neue"/>
          <w:b w:val="1"/>
          <w:bCs w:val="1"/>
          <w:sz w:val="20"/>
          <w:szCs w:val="20"/>
          <w:rtl w:val="0"/>
          <w:lang w:val="de-DE"/>
        </w:rPr>
        <w:t>PHP Developer</w:t>
      </w:r>
      <w:r>
        <w:rPr>
          <w:rFonts w:ascii="Helvetica Neue" w:hAnsi="Helvetica Neue"/>
          <w:b w:val="1"/>
          <w:bCs w:val="1"/>
          <w:sz w:val="20"/>
          <w:szCs w:val="20"/>
          <w:rtl w:val="0"/>
          <w:lang w:val="en-US"/>
        </w:rPr>
        <w:t xml:space="preserve"> | </w:t>
      </w:r>
      <w:r>
        <w:rPr>
          <w:rFonts w:ascii="Helvetica Neue" w:hAnsi="Helvetica Neue"/>
          <w:b w:val="1"/>
          <w:bCs w:val="1"/>
          <w:sz w:val="20"/>
          <w:szCs w:val="20"/>
          <w:rtl w:val="0"/>
        </w:rPr>
        <w:t>Gimbans Technologies Private Limited, Chennai, India</w:t>
      </w:r>
      <w:r>
        <w:rPr>
          <w:rFonts w:ascii="Helvetica Neue" w:hAnsi="Helvetica Neue"/>
          <w:b w:val="1"/>
          <w:bCs w:val="1"/>
          <w:sz w:val="20"/>
          <w:szCs w:val="20"/>
          <w:rtl w:val="0"/>
          <w:lang w:val="en-US"/>
        </w:rPr>
        <w:t xml:space="preserve"> | </w:t>
      </w:r>
      <w:r>
        <w:rPr>
          <w:rFonts w:ascii="Helvetica Neue" w:hAnsi="Helvetica Neue"/>
          <w:b w:val="1"/>
          <w:bCs w:val="1"/>
          <w:sz w:val="20"/>
          <w:szCs w:val="20"/>
          <w:rtl w:val="0"/>
          <w:lang w:val="de-DE"/>
        </w:rPr>
        <w:t xml:space="preserve">Aug 2009- Dec 2011  </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Developed HTML, CSS, and JavaScript pages for presentation layer of Gsimtel Dashboard and dialer systems.</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Implemented jQuery to enhance client-side interaction among HTML, DHTML, and JavaScript functionalities.</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Executed JavaScript coding to validate inputs and transfer attributes between screens.</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Constructed HTML5 and CSS system to address cross-platform text display issues.</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Utilized Firebug and IE Developer Toolbar for debugging and ensuring browser compatibility.</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Contributed to web development solutions in a fast-paced IT services environment.</w:t>
      </w:r>
    </w:p>
    <w:p>
      <w:pPr>
        <w:pStyle w:val="Default"/>
        <w:numPr>
          <w:ilvl w:val="0"/>
          <w:numId w:val="2"/>
        </w:numPr>
        <w:suppressAutoHyphens w:val="1"/>
        <w:bidi w:val="0"/>
        <w:spacing w:before="10" w:after="10"/>
        <w:ind w:right="0"/>
        <w:jc w:val="left"/>
        <w:rPr>
          <w:sz w:val="20"/>
          <w:szCs w:val="20"/>
          <w:rtl w:val="0"/>
          <w:lang w:val="en-US"/>
        </w:rPr>
      </w:pPr>
      <w:r>
        <w:rPr>
          <w:sz w:val="20"/>
          <w:szCs w:val="20"/>
          <w:rtl w:val="0"/>
          <w:lang w:val="en-US"/>
        </w:rPr>
        <w:t>Environment included PHP 4/5, Linux, Apache, MySQL, LAMP stack, AJAX, CSS, JavaScript, and jQuery.</w:t>
      </w:r>
    </w:p>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uppressAutoHyphens w:val="1"/>
        <w:spacing w:before="10" w:after="10" w:line="264" w:lineRule="auto"/>
        <w:rPr>
          <w:kern w:val="1"/>
          <w:sz w:val="20"/>
          <w:szCs w:val="20"/>
        </w:rPr>
      </w:pPr>
    </w:p>
    <w:p>
      <w:pPr>
        <w:pStyle w:val="Body A"/>
        <w:spacing w:before="10" w:after="30" w:line="264" w:lineRule="auto"/>
        <w:jc w:val="center"/>
        <w:rPr>
          <w:rFonts w:ascii="Helvetica Neue" w:cs="Helvetica Neue" w:hAnsi="Helvetica Neue" w:eastAsia="Helvetica Neue"/>
          <w:b w:val="1"/>
          <w:bCs w:val="1"/>
          <w:sz w:val="20"/>
          <w:szCs w:val="20"/>
        </w:rPr>
      </w:pPr>
      <w:r>
        <w:rPr>
          <w:rFonts w:ascii="Helvetica Neue" w:hAnsi="Helvetica Neue"/>
          <w:b w:val="1"/>
          <w:bCs w:val="1"/>
          <w:sz w:val="20"/>
          <w:szCs w:val="20"/>
          <w:rtl w:val="0"/>
          <w:lang w:val="de-DE"/>
        </w:rPr>
        <w:t>PHP Developer</w:t>
      </w:r>
      <w:r>
        <w:rPr>
          <w:rFonts w:ascii="Helvetica Neue" w:hAnsi="Helvetica Neue"/>
          <w:b w:val="1"/>
          <w:bCs w:val="1"/>
          <w:sz w:val="20"/>
          <w:szCs w:val="20"/>
          <w:rtl w:val="0"/>
          <w:lang w:val="en-US"/>
        </w:rPr>
        <w:t xml:space="preserve"> | </w:t>
      </w:r>
      <w:r>
        <w:rPr>
          <w:rFonts w:ascii="Helvetica Neue" w:hAnsi="Helvetica Neue"/>
          <w:b w:val="1"/>
          <w:bCs w:val="1"/>
          <w:sz w:val="20"/>
          <w:szCs w:val="20"/>
          <w:rtl w:val="0"/>
          <w:lang w:val="it-IT"/>
        </w:rPr>
        <w:t>MR Business Solution, Chennai, India</w:t>
      </w:r>
      <w:r>
        <w:rPr>
          <w:rFonts w:ascii="Helvetica Neue" w:hAnsi="Helvetica Neue"/>
          <w:b w:val="1"/>
          <w:bCs w:val="1"/>
          <w:sz w:val="20"/>
          <w:szCs w:val="20"/>
          <w:rtl w:val="0"/>
          <w:lang w:val="en-US"/>
        </w:rPr>
        <w:t xml:space="preserve"> | </w:t>
      </w:r>
      <w:r>
        <w:rPr>
          <w:rFonts w:ascii="Helvetica Neue" w:hAnsi="Helvetica Neue"/>
          <w:b w:val="1"/>
          <w:bCs w:val="1"/>
          <w:sz w:val="20"/>
          <w:szCs w:val="20"/>
          <w:rtl w:val="0"/>
          <w:lang w:val="de-DE"/>
        </w:rPr>
        <w:t xml:space="preserve">Jun 2008 </w:t>
      </w:r>
      <w:r>
        <w:rPr>
          <w:rFonts w:ascii="Helvetica Neue" w:hAnsi="Helvetica Neue" w:hint="default"/>
          <w:b w:val="1"/>
          <w:bCs w:val="1"/>
          <w:sz w:val="20"/>
          <w:szCs w:val="20"/>
          <w:rtl w:val="0"/>
          <w:lang w:val="en-US"/>
        </w:rPr>
        <w:t xml:space="preserve">– </w:t>
      </w:r>
      <w:r>
        <w:rPr>
          <w:rFonts w:ascii="Helvetica Neue" w:hAnsi="Helvetica Neue"/>
          <w:b w:val="1"/>
          <w:bCs w:val="1"/>
          <w:sz w:val="20"/>
          <w:szCs w:val="20"/>
          <w:rtl w:val="0"/>
        </w:rPr>
        <w:t>Jul 2009</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Designed and developed dynamic websites utilizing WAMP technologies.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Created data insertion forms, validating inputs with JavaScript before server submission.</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Implemented modal dialogs on web pages for user input collection and requests.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Developed JavaScript code to enhance page functionality and manage pop-up screens.</w:t>
      </w:r>
    </w:p>
    <w:p>
      <w:pPr>
        <w:pStyle w:val="Default"/>
        <w:numPr>
          <w:ilvl w:val="0"/>
          <w:numId w:val="4"/>
        </w:numPr>
        <w:suppressAutoHyphens w:val="1"/>
        <w:bidi w:val="0"/>
        <w:spacing w:before="10" w:after="10"/>
        <w:ind w:right="0"/>
        <w:jc w:val="left"/>
        <w:rPr>
          <w:sz w:val="20"/>
          <w:szCs w:val="20"/>
          <w:rtl w:val="0"/>
          <w:lang w:val="en-US"/>
        </w:rPr>
      </w:pPr>
      <w:r>
        <w:rPr>
          <w:sz w:val="20"/>
          <w:szCs w:val="20"/>
          <w:rtl w:val="0"/>
          <w:lang w:val="en-US"/>
        </w:rPr>
        <w:t>Utilized PHP 4, Linux, Apache, MySQL, LAMP, HTML, Ajax, CSS, and JavaScript in projects.</w:t>
      </w:r>
    </w:p>
    <w:p>
      <w:pPr>
        <w:pStyle w:val="Default"/>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520"/>
        </w:tabs>
        <w:suppressAutoHyphens w:val="1"/>
        <w:spacing w:before="10" w:after="10" w:line="264" w:lineRule="auto"/>
        <w:rPr>
          <w:kern w:val="1"/>
          <w:sz w:val="20"/>
          <w:szCs w:val="20"/>
        </w:rPr>
      </w:pPr>
    </w:p>
    <w:p>
      <w:pPr>
        <w:pStyle w:val="Body A"/>
        <w:spacing w:before="10" w:after="10" w:line="264" w:lineRule="auto"/>
        <w:jc w:val="both"/>
        <w:rPr>
          <w:rFonts w:ascii="Helvetica Neue" w:cs="Helvetica Neue" w:hAnsi="Helvetica Neue" w:eastAsia="Helvetica Neue"/>
          <w:b w:val="1"/>
          <w:bCs w:val="1"/>
          <w:sz w:val="20"/>
          <w:szCs w:val="20"/>
        </w:rPr>
      </w:pPr>
      <w:r>
        <w:rPr>
          <w:rFonts w:ascii="Helvetica Neue" w:cs="Helvetica Neue" w:hAnsi="Helvetica Neue" w:eastAsia="Helvetica Neue"/>
          <w:sz w:val="20"/>
          <w:szCs w:val="20"/>
        </w:rPr>
        <mc:AlternateContent>
          <mc:Choice Requires="wps">
            <w:drawing xmlns:a="http://schemas.openxmlformats.org/drawingml/2006/main">
              <wp:inline distT="0" distB="0" distL="0" distR="0">
                <wp:extent cx="2370210" cy="17873"/>
                <wp:effectExtent l="0" t="0" r="0" b="0"/>
                <wp:docPr id="1073741831" name="officeArt object" descr="officeArt object"/>
                <wp:cNvGraphicFramePr/>
                <a:graphic xmlns:a="http://schemas.openxmlformats.org/drawingml/2006/main">
                  <a:graphicData uri="http://schemas.microsoft.com/office/word/2010/wordprocessingShape">
                    <wps:wsp>
                      <wps:cNvSpPr/>
                      <wps:spPr>
                        <a:xfrm>
                          <a:off x="0" y="0"/>
                          <a:ext cx="2370210" cy="17873"/>
                        </a:xfrm>
                        <a:prstGeom prst="rect">
                          <a:avLst/>
                        </a:prstGeom>
                        <a:solidFill>
                          <a:srgbClr val="A0A0A0"/>
                        </a:solidFill>
                        <a:ln w="12700" cap="flat">
                          <a:noFill/>
                          <a:miter lim="400000"/>
                        </a:ln>
                        <a:effectLst/>
                      </wps:spPr>
                      <wps:txbx>
                        <w:txbxContent>
                          <w:p>
                            <w:pPr>
                              <w:pStyle w:val="Label A"/>
                            </w:pPr>
                            <w:r>
                              <w:rPr>
                                <w:rtl w:val="0"/>
                                <w:lang w:val="en-US"/>
                              </w:rPr>
                              <w:t xml:space="preserve"> </w:t>
                            </w:r>
                          </w:p>
                        </w:txbxContent>
                      </wps:txbx>
                      <wps:bodyPr wrap="square" lIns="45718" tIns="45718" rIns="45718" bIns="45718" numCol="1" anchor="ctr">
                        <a:noAutofit/>
                      </wps:bodyPr>
                    </wps:wsp>
                  </a:graphicData>
                </a:graphic>
              </wp:inline>
            </w:drawing>
          </mc:Choice>
          <mc:Fallback>
            <w:pict>
              <v:rect id="_x0000_s1032" style="visibility:visible;width:186.6pt;height:1.4pt;">
                <v:fill color="#A0A0A0"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A"/>
                      </w:pPr>
                      <w:r>
                        <w:rPr>
                          <w:rtl w:val="0"/>
                          <w:lang w:val="en-US"/>
                        </w:rPr>
                        <w:t xml:space="preserve"> </w:t>
                      </w:r>
                    </w:p>
                  </w:txbxContent>
                </v:textbox>
              </v:rect>
            </w:pict>
          </mc:Fallback>
        </mc:AlternateContent>
      </w:r>
      <w:r>
        <w:rPr>
          <w:rFonts w:ascii="Helvetica Neue" w:hAnsi="Helvetica Neue"/>
          <w:sz w:val="20"/>
          <w:szCs w:val="20"/>
          <w:rtl w:val="0"/>
          <w:lang w:val="en-US"/>
        </w:rPr>
        <w:t xml:space="preserve">  </w:t>
      </w:r>
      <w:r>
        <w:rPr>
          <w:rFonts w:ascii="Helvetica Neue" w:hAnsi="Helvetica Neue"/>
          <w:sz w:val="24"/>
          <w:szCs w:val="24"/>
          <w:rtl w:val="0"/>
          <w:lang w:val="en-US"/>
        </w:rPr>
        <w:t>Education</w:t>
      </w:r>
      <w:r>
        <w:rPr>
          <w:rFonts w:ascii="Helvetica Neue" w:hAnsi="Helvetica Neue"/>
          <w:b w:val="1"/>
          <w:bCs w:val="1"/>
          <w:sz w:val="20"/>
          <w:szCs w:val="20"/>
          <w:rtl w:val="0"/>
          <w:lang w:val="en-US"/>
        </w:rPr>
        <w:t xml:space="preserve">   </w:t>
      </w:r>
      <w:r>
        <w:rPr>
          <w:rFonts w:ascii="Helvetica Neue" w:cs="Helvetica Neue" w:hAnsi="Helvetica Neue" w:eastAsia="Helvetica Neue"/>
          <w:b w:val="1"/>
          <w:bCs w:val="1"/>
          <w:sz w:val="20"/>
          <w:szCs w:val="20"/>
          <w:lang w:val="en-US"/>
        </w:rPr>
        <mc:AlternateContent>
          <mc:Choice Requires="wps">
            <w:drawing xmlns:a="http://schemas.openxmlformats.org/drawingml/2006/main">
              <wp:inline distT="0" distB="0" distL="0" distR="0">
                <wp:extent cx="2495009" cy="14340"/>
                <wp:effectExtent l="0" t="0" r="0" b="0"/>
                <wp:docPr id="1073741832" name="officeArt object" descr="officeArt object"/>
                <wp:cNvGraphicFramePr/>
                <a:graphic xmlns:a="http://schemas.openxmlformats.org/drawingml/2006/main">
                  <a:graphicData uri="http://schemas.microsoft.com/office/word/2010/wordprocessingShape">
                    <wps:wsp>
                      <wps:cNvSpPr/>
                      <wps:spPr>
                        <a:xfrm>
                          <a:off x="0" y="0"/>
                          <a:ext cx="2495009" cy="14340"/>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196.5pt;height:1.1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Body A"/>
        <w:spacing w:before="10" w:after="10" w:line="264" w:lineRule="auto"/>
        <w:jc w:val="center"/>
        <w:rPr>
          <w:rFonts w:ascii="Helvetica Neue" w:cs="Helvetica Neue" w:hAnsi="Helvetica Neue" w:eastAsia="Helvetica Neue"/>
          <w:sz w:val="20"/>
          <w:szCs w:val="20"/>
        </w:rPr>
      </w:pPr>
      <w:r>
        <w:rPr>
          <w:rFonts w:ascii="Helvetica Neue" w:hAnsi="Helvetica Neue"/>
          <w:b w:val="1"/>
          <w:bCs w:val="1"/>
          <w:sz w:val="20"/>
          <w:szCs w:val="20"/>
          <w:rtl w:val="0"/>
          <w:lang w:val="en-US"/>
        </w:rPr>
        <w:t>Master of Computer Application</w:t>
      </w:r>
      <w:r>
        <w:rPr>
          <w:rFonts w:ascii="Helvetica Neue" w:hAnsi="Helvetica Neue"/>
          <w:sz w:val="20"/>
          <w:szCs w:val="20"/>
          <w:rtl w:val="0"/>
        </w:rPr>
        <w:t xml:space="preserve"> (MCA)</w:t>
      </w:r>
    </w:p>
    <w:p>
      <w:pPr>
        <w:pStyle w:val="Body A"/>
        <w:spacing w:before="10" w:after="10" w:line="264" w:lineRule="auto"/>
        <w:jc w:val="center"/>
        <w:rPr>
          <w:rFonts w:ascii="Helvetica Neue" w:cs="Helvetica Neue" w:hAnsi="Helvetica Neue" w:eastAsia="Helvetica Neue"/>
          <w:sz w:val="20"/>
          <w:szCs w:val="20"/>
        </w:rPr>
      </w:pPr>
      <w:r>
        <w:rPr>
          <w:rFonts w:ascii="Helvetica Neue" w:hAnsi="Helvetica Neue"/>
          <w:sz w:val="20"/>
          <w:szCs w:val="20"/>
          <w:rtl w:val="0"/>
          <w:lang w:val="pt-PT"/>
        </w:rPr>
        <w:t>Bharathiar University, Coimbatore, India, Dec 2006</w:t>
      </w:r>
    </w:p>
    <w:p>
      <w:pPr>
        <w:pStyle w:val="Body A"/>
        <w:spacing w:before="10" w:after="10" w:line="264" w:lineRule="auto"/>
        <w:jc w:val="center"/>
        <w:rPr>
          <w:rFonts w:ascii="Helvetica Neue" w:cs="Helvetica Neue" w:hAnsi="Helvetica Neue" w:eastAsia="Helvetica Neue"/>
          <w:sz w:val="20"/>
          <w:szCs w:val="20"/>
          <w:lang w:val="pt-PT"/>
        </w:rPr>
      </w:pPr>
    </w:p>
    <w:p>
      <w:pPr>
        <w:pStyle w:val="Body A"/>
        <w:spacing w:before="10" w:after="10" w:line="264" w:lineRule="auto"/>
        <w:rPr>
          <w:rFonts w:ascii="Helvetica Neue" w:cs="Helvetica Neue" w:hAnsi="Helvetica Neue" w:eastAsia="Helvetica Neue"/>
          <w:sz w:val="20"/>
          <w:szCs w:val="20"/>
        </w:rPr>
      </w:pPr>
      <w:r>
        <w:rPr>
          <w:rFonts w:ascii="Helvetica Neue" w:cs="Helvetica Neue" w:hAnsi="Helvetica Neue" w:eastAsia="Helvetica Neue"/>
          <w:sz w:val="20"/>
          <w:szCs w:val="20"/>
          <w:lang w:val="pt-PT"/>
        </w:rPr>
        <mc:AlternateContent>
          <mc:Choice Requires="wps">
            <w:drawing xmlns:a="http://schemas.openxmlformats.org/drawingml/2006/main">
              <wp:inline distT="0" distB="0" distL="0" distR="0">
                <wp:extent cx="2009411" cy="15452"/>
                <wp:effectExtent l="0" t="0" r="0" b="0"/>
                <wp:docPr id="1073741833" name="officeArt object" descr="officeArt object"/>
                <wp:cNvGraphicFramePr/>
                <a:graphic xmlns:a="http://schemas.openxmlformats.org/drawingml/2006/main">
                  <a:graphicData uri="http://schemas.microsoft.com/office/word/2010/wordprocessingShape">
                    <wps:wsp>
                      <wps:cNvSpPr/>
                      <wps:spPr>
                        <a:xfrm>
                          <a:off x="0" y="0"/>
                          <a:ext cx="2009411" cy="15452"/>
                        </a:xfrm>
                        <a:prstGeom prst="rect">
                          <a:avLst/>
                        </a:prstGeom>
                        <a:solidFill>
                          <a:srgbClr val="A0A0A0"/>
                        </a:solidFill>
                        <a:ln w="12700" cap="flat">
                          <a:noFill/>
                          <a:miter lim="400000"/>
                        </a:ln>
                        <a:effectLst/>
                      </wps:spPr>
                      <wps:txbx>
                        <w:txbxContent>
                          <w:p>
                            <w:pPr>
                              <w:pStyle w:val="Label A"/>
                            </w:pPr>
                            <w:r>
                              <w:rPr>
                                <w:rtl w:val="0"/>
                                <w:lang w:val="en-US"/>
                              </w:rPr>
                              <w:t xml:space="preserve"> </w:t>
                            </w:r>
                          </w:p>
                        </w:txbxContent>
                      </wps:txbx>
                      <wps:bodyPr wrap="square" lIns="45718" tIns="45718" rIns="45718" bIns="45718" numCol="1" anchor="ctr">
                        <a:noAutofit/>
                      </wps:bodyPr>
                    </wps:wsp>
                  </a:graphicData>
                </a:graphic>
              </wp:inline>
            </w:drawing>
          </mc:Choice>
          <mc:Fallback>
            <w:pict>
              <v:rect id="_x0000_s1034" style="visibility:visible;width:158.2pt;height:1.2pt;">
                <v:fill color="#A0A0A0"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A"/>
                      </w:pPr>
                      <w:r>
                        <w:rPr>
                          <w:rtl w:val="0"/>
                          <w:lang w:val="en-US"/>
                        </w:rPr>
                        <w:t xml:space="preserve"> </w:t>
                      </w:r>
                    </w:p>
                  </w:txbxContent>
                </v:textbox>
              </v:rect>
            </w:pict>
          </mc:Fallback>
        </mc:AlternateContent>
      </w:r>
      <w:r>
        <w:rPr>
          <w:rFonts w:ascii="Helvetica Neue" w:hAnsi="Helvetica Neue"/>
          <w:sz w:val="20"/>
          <w:szCs w:val="20"/>
          <w:rtl w:val="0"/>
          <w:lang w:val="en-US"/>
        </w:rPr>
        <w:t xml:space="preserve">  </w:t>
      </w:r>
      <w:r>
        <w:rPr>
          <w:rFonts w:ascii="Helvetica Neue" w:hAnsi="Helvetica Neue"/>
          <w:sz w:val="24"/>
          <w:szCs w:val="24"/>
          <w:rtl w:val="0"/>
          <w:lang w:val="pt-PT"/>
        </w:rPr>
        <w:t>Websites, Portfolios, Profiles</w:t>
      </w:r>
      <w:r>
        <w:rPr>
          <w:rFonts w:ascii="Helvetica Neue" w:hAnsi="Helvetica Neue"/>
          <w:sz w:val="20"/>
          <w:szCs w:val="20"/>
          <w:rtl w:val="0"/>
          <w:lang w:val="en-US"/>
        </w:rPr>
        <w:t xml:space="preserve">  </w:t>
      </w:r>
      <w:r>
        <w:rPr>
          <w:rFonts w:ascii="Helvetica Neue" w:cs="Helvetica Neue" w:hAnsi="Helvetica Neue" w:eastAsia="Helvetica Neue"/>
          <w:sz w:val="20"/>
          <w:szCs w:val="20"/>
          <w:lang w:val="pt-PT"/>
        </w:rPr>
        <mc:AlternateContent>
          <mc:Choice Requires="wps">
            <w:drawing xmlns:a="http://schemas.openxmlformats.org/drawingml/2006/main">
              <wp:inline distT="0" distB="0" distL="0" distR="0">
                <wp:extent cx="1632900" cy="23112"/>
                <wp:effectExtent l="0" t="0" r="0" b="0"/>
                <wp:docPr id="1073741834" name="officeArt object" descr="officeArt object"/>
                <wp:cNvGraphicFramePr/>
                <a:graphic xmlns:a="http://schemas.openxmlformats.org/drawingml/2006/main">
                  <a:graphicData uri="http://schemas.microsoft.com/office/word/2010/wordprocessingShape">
                    <wps:wsp>
                      <wps:cNvSpPr/>
                      <wps:spPr>
                        <a:xfrm>
                          <a:off x="0" y="0"/>
                          <a:ext cx="1632900" cy="23112"/>
                        </a:xfrm>
                        <a:prstGeom prst="rect">
                          <a:avLst/>
                        </a:prstGeom>
                        <a:solidFill>
                          <a:srgbClr val="A0A0A0"/>
                        </a:solidFill>
                        <a:ln w="12700" cap="flat">
                          <a:noFill/>
                          <a:miter lim="400000"/>
                        </a:ln>
                        <a:effectLst/>
                      </wps:spPr>
                      <wps:txbx>
                        <w:txbxContent>
                          <w:p>
                            <w:pPr>
                              <w:pStyle w:val="Label A"/>
                            </w:pPr>
                            <w:r>
                              <w:rPr>
                                <w:rtl w:val="0"/>
                                <w:lang w:val="en-US"/>
                              </w:rPr>
                              <w:t xml:space="preserve"> </w:t>
                            </w:r>
                          </w:p>
                        </w:txbxContent>
                      </wps:txbx>
                      <wps:bodyPr wrap="square" lIns="45718" tIns="45718" rIns="45718" bIns="45718" numCol="1" anchor="ctr">
                        <a:noAutofit/>
                      </wps:bodyPr>
                    </wps:wsp>
                  </a:graphicData>
                </a:graphic>
              </wp:inline>
            </w:drawing>
          </mc:Choice>
          <mc:Fallback>
            <w:pict>
              <v:rect id="_x0000_s1035" style="visibility:visible;width:128.6pt;height:1.8pt;">
                <v:fill color="#A0A0A0"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A"/>
                      </w:pPr>
                      <w:r>
                        <w:rPr>
                          <w:rtl w:val="0"/>
                          <w:lang w:val="en-US"/>
                        </w:rPr>
                        <w:t xml:space="preserve"> </w:t>
                      </w:r>
                    </w:p>
                  </w:txbxContent>
                </v:textbox>
              </v:rect>
            </w:pict>
          </mc:Fallback>
        </mc:AlternateContent>
      </w:r>
    </w:p>
    <w:p>
      <w:pPr>
        <w:pStyle w:val="Body A"/>
        <w:spacing w:before="10" w:after="10" w:line="264" w:lineRule="auto"/>
        <w:jc w:val="both"/>
        <w:rPr>
          <w:rFonts w:ascii="Helvetica Neue" w:cs="Helvetica Neue" w:hAnsi="Helvetica Neue" w:eastAsia="Helvetica Neue"/>
          <w:sz w:val="20"/>
          <w:szCs w:val="20"/>
          <w:lang w:val="pt-PT"/>
        </w:rPr>
      </w:pPr>
    </w:p>
    <w:p>
      <w:pPr>
        <w:pStyle w:val="Body A"/>
        <w:numPr>
          <w:ilvl w:val="0"/>
          <w:numId w:val="6"/>
        </w:numPr>
        <w:bidi w:val="0"/>
        <w:spacing w:before="10" w:after="10" w:line="264" w:lineRule="auto"/>
        <w:ind w:right="0"/>
        <w:jc w:val="both"/>
        <w:rPr>
          <w:rFonts w:ascii="Helvetica Neue" w:hAnsi="Helvetica Neue"/>
          <w:sz w:val="20"/>
          <w:szCs w:val="20"/>
          <w:rtl w:val="0"/>
          <w:lang w:val="en-US"/>
        </w:rPr>
      </w:pPr>
      <w:r>
        <w:rPr>
          <w:rFonts w:ascii="Helvetica Neue" w:hAnsi="Helvetica Neue"/>
          <w:sz w:val="20"/>
          <w:szCs w:val="20"/>
          <w:rtl w:val="0"/>
          <w:lang w:val="en-US"/>
        </w:rPr>
        <w:t>https://github.com/ceewa30</w:t>
      </w:r>
    </w:p>
    <w:p>
      <w:pPr>
        <w:pStyle w:val="Body A"/>
        <w:spacing w:before="10" w:after="10" w:line="264" w:lineRule="auto"/>
        <w:jc w:val="both"/>
        <w:rPr>
          <w:rFonts w:ascii="Helvetica Neue" w:cs="Helvetica Neue" w:hAnsi="Helvetica Neue" w:eastAsia="Helvetica Neue"/>
          <w:b w:val="1"/>
          <w:bCs w:val="1"/>
          <w:sz w:val="20"/>
          <w:szCs w:val="20"/>
        </w:rPr>
      </w:pPr>
      <w:r>
        <w:rPr>
          <w:rFonts w:ascii="Helvetica Neue" w:cs="Helvetica Neue" w:hAnsi="Helvetica Neue" w:eastAsia="Helvetica Neue"/>
          <w:sz w:val="20"/>
          <w:szCs w:val="20"/>
        </w:rPr>
        <mc:AlternateContent>
          <mc:Choice Requires="wps">
            <w:drawing xmlns:a="http://schemas.openxmlformats.org/drawingml/2006/main">
              <wp:inline distT="0" distB="0" distL="0" distR="0">
                <wp:extent cx="2368265" cy="23946"/>
                <wp:effectExtent l="0" t="0" r="0" b="0"/>
                <wp:docPr id="1073741835" name="officeArt object" descr="officeArt object"/>
                <wp:cNvGraphicFramePr/>
                <a:graphic xmlns:a="http://schemas.openxmlformats.org/drawingml/2006/main">
                  <a:graphicData uri="http://schemas.microsoft.com/office/word/2010/wordprocessingShape">
                    <wps:wsp>
                      <wps:cNvSpPr/>
                      <wps:spPr>
                        <a:xfrm>
                          <a:off x="0" y="0"/>
                          <a:ext cx="2368265" cy="23946"/>
                        </a:xfrm>
                        <a:prstGeom prst="rect">
                          <a:avLst/>
                        </a:prstGeom>
                        <a:solidFill>
                          <a:srgbClr val="A0A0A0"/>
                        </a:solidFill>
                        <a:ln w="12700" cap="flat">
                          <a:noFill/>
                          <a:miter lim="400000"/>
                        </a:ln>
                        <a:effectLst/>
                      </wps:spPr>
                      <wps:txbx>
                        <w:txbxContent>
                          <w:p>
                            <w:pPr>
                              <w:pStyle w:val="Label A"/>
                            </w:pPr>
                            <w:r>
                              <w:rPr>
                                <w:rtl w:val="0"/>
                                <w:lang w:val="en-US"/>
                              </w:rPr>
                              <w:t xml:space="preserve"> </w:t>
                            </w:r>
                          </w:p>
                        </w:txbxContent>
                      </wps:txbx>
                      <wps:bodyPr wrap="square" lIns="45718" tIns="45718" rIns="45718" bIns="45718" numCol="1" anchor="ctr">
                        <a:noAutofit/>
                      </wps:bodyPr>
                    </wps:wsp>
                  </a:graphicData>
                </a:graphic>
              </wp:inline>
            </w:drawing>
          </mc:Choice>
          <mc:Fallback>
            <w:pict>
              <v:rect id="_x0000_s1036" style="visibility:visible;width:186.5pt;height:1.9pt;">
                <v:fill color="#A0A0A0"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A"/>
                      </w:pPr>
                      <w:r>
                        <w:rPr>
                          <w:rtl w:val="0"/>
                          <w:lang w:val="en-US"/>
                        </w:rPr>
                        <w:t xml:space="preserve"> </w:t>
                      </w:r>
                    </w:p>
                  </w:txbxContent>
                </v:textbox>
              </v:rect>
            </w:pict>
          </mc:Fallback>
        </mc:AlternateContent>
      </w:r>
      <w:r>
        <w:rPr>
          <w:rFonts w:ascii="Helvetica Neue" w:hAnsi="Helvetica Neue"/>
          <w:sz w:val="20"/>
          <w:szCs w:val="20"/>
          <w:rtl w:val="0"/>
          <w:lang w:val="en-US"/>
        </w:rPr>
        <w:t xml:space="preserve">  </w:t>
      </w:r>
      <w:r>
        <w:rPr>
          <w:rFonts w:ascii="Helvetica Neue" w:hAnsi="Helvetica Neue"/>
          <w:sz w:val="24"/>
          <w:szCs w:val="24"/>
          <w:rtl w:val="0"/>
          <w:lang w:val="en-US"/>
        </w:rPr>
        <w:t>Certification</w:t>
      </w:r>
      <w:r>
        <w:rPr>
          <w:rFonts w:ascii="Helvetica Neue" w:hAnsi="Helvetica Neue"/>
          <w:b w:val="1"/>
          <w:bCs w:val="1"/>
          <w:sz w:val="20"/>
          <w:szCs w:val="20"/>
          <w:rtl w:val="0"/>
          <w:lang w:val="en-US"/>
        </w:rPr>
        <w:t xml:space="preserve">  </w:t>
      </w:r>
      <w:r>
        <w:rPr>
          <w:rFonts w:ascii="Helvetica Neue" w:cs="Helvetica Neue" w:hAnsi="Helvetica Neue" w:eastAsia="Helvetica Neue"/>
          <w:b w:val="1"/>
          <w:bCs w:val="1"/>
          <w:sz w:val="20"/>
          <w:szCs w:val="20"/>
          <w:lang w:val="en-US"/>
        </w:rPr>
        <mc:AlternateContent>
          <mc:Choice Requires="wps">
            <w:drawing xmlns:a="http://schemas.openxmlformats.org/drawingml/2006/main">
              <wp:inline distT="0" distB="0" distL="0" distR="0">
                <wp:extent cx="2397082" cy="24105"/>
                <wp:effectExtent l="0" t="0" r="0" b="0"/>
                <wp:docPr id="1073741836" name="officeArt object" descr="officeArt object"/>
                <wp:cNvGraphicFramePr/>
                <a:graphic xmlns:a="http://schemas.openxmlformats.org/drawingml/2006/main">
                  <a:graphicData uri="http://schemas.microsoft.com/office/word/2010/wordprocessingShape">
                    <wps:wsp>
                      <wps:cNvSpPr/>
                      <wps:spPr>
                        <a:xfrm>
                          <a:off x="0" y="0"/>
                          <a:ext cx="2397082" cy="24105"/>
                        </a:xfrm>
                        <a:prstGeom prst="rect">
                          <a:avLst/>
                        </a:prstGeom>
                        <a:solidFill>
                          <a:srgbClr val="A0A0A0"/>
                        </a:solidFill>
                        <a:ln w="12700" cap="flat">
                          <a:noFill/>
                          <a:miter lim="400000"/>
                        </a:ln>
                        <a:effectLst/>
                      </wps:spPr>
                      <wps:txbx>
                        <w:txbxContent>
                          <w:p>
                            <w:pPr>
                              <w:pStyle w:val="Label A"/>
                            </w:pPr>
                            <w:r>
                              <w:rPr>
                                <w:rtl w:val="0"/>
                                <w:lang w:val="en-US"/>
                              </w:rPr>
                              <w:t xml:space="preserve"> </w:t>
                            </w:r>
                          </w:p>
                        </w:txbxContent>
                      </wps:txbx>
                      <wps:bodyPr wrap="square" lIns="45718" tIns="45718" rIns="45718" bIns="45718" numCol="1" anchor="ctr">
                        <a:noAutofit/>
                      </wps:bodyPr>
                    </wps:wsp>
                  </a:graphicData>
                </a:graphic>
              </wp:inline>
            </w:drawing>
          </mc:Choice>
          <mc:Fallback>
            <w:pict>
              <v:rect id="_x0000_s1037" style="visibility:visible;width:188.7pt;height:1.9pt;">
                <v:fill color="#A0A0A0" opacity="100.0%" type="solid"/>
                <v:stroke on="f" weight="1.0pt" dashstyle="solid" endcap="flat" miterlimit="400.0%" joinstyle="miter" linestyle="single" startarrow="none" startarrowwidth="medium" startarrowlength="medium" endarrow="none" endarrowwidth="medium" endarrowlength="medium"/>
                <v:textbox>
                  <w:txbxContent>
                    <w:p>
                      <w:pPr>
                        <w:pStyle w:val="Label A"/>
                      </w:pPr>
                      <w:r>
                        <w:rPr>
                          <w:rtl w:val="0"/>
                          <w:lang w:val="en-US"/>
                        </w:rPr>
                        <w:t xml:space="preserve"> </w:t>
                      </w:r>
                    </w:p>
                  </w:txbxContent>
                </v:textbox>
              </v:rect>
            </w:pict>
          </mc:Fallback>
        </mc:AlternateContent>
      </w:r>
    </w:p>
    <w:p>
      <w:pPr>
        <w:pStyle w:val="Body A"/>
        <w:spacing w:before="10" w:after="10" w:line="264" w:lineRule="auto"/>
        <w:jc w:val="center"/>
      </w:pPr>
      <w:r>
        <w:rPr>
          <w:rFonts w:ascii="Helvetica Neue" w:hAnsi="Helvetica Neue"/>
          <w:sz w:val="20"/>
          <w:szCs w:val="20"/>
          <w:rtl w:val="0"/>
          <w:lang w:val="en-US"/>
        </w:rPr>
        <w:t>PCAP - Certified Associate in Python Programming. OpenEDG - Python Institute</w:t>
      </w:r>
    </w:p>
    <w:sectPr>
      <w:type w:val="continuous"/>
      <w:pgSz w:w="11900" w:h="16840" w:orient="portrait"/>
      <w:pgMar w:top="720" w:right="1440" w:bottom="720"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Bullets"/>
  </w:abstractNum>
  <w:abstractNum w:abstractNumId="1">
    <w:multiLevelType w:val="hybridMultilevel"/>
    <w:styleLink w:val="Bullets"/>
    <w:lvl w:ilvl="0">
      <w:start w:val="1"/>
      <w:numFmt w:val="bullet"/>
      <w:suff w:val="tab"/>
      <w:lvlText w:val="•"/>
      <w:lvlJc w:val="left"/>
      <w:pPr>
        <w:ind w:left="432" w:hanging="28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5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7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9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1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3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5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7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9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Bullet"/>
  </w:abstractNum>
  <w:abstractNum w:abstractNumId="3">
    <w:multiLevelType w:val="hybridMultilevel"/>
    <w:styleLink w:val="Bullet"/>
    <w:lvl w:ilvl="0">
      <w:start w:val="1"/>
      <w:numFmt w:val="bullet"/>
      <w:suff w:val="tab"/>
      <w:lvlText w:val="•"/>
      <w:lvlJc w:val="left"/>
      <w:pPr>
        <w:ind w:left="432" w:hanging="288"/>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85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07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129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151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173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195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217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2397" w:hanging="417"/>
      </w:pPr>
      <w:rPr>
        <w:rFonts w:ascii="Times Roman" w:cs="Times Roman" w:hAnsi="Times Roman" w:eastAsia="Times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1"/>
  </w:abstractNum>
  <w:abstractNum w:abstractNumId="5">
    <w:multiLevelType w:val="hybridMultilevel"/>
    <w:styleLink w:val="Imported Style 1"/>
    <w:lvl w:ilvl="0">
      <w:start w:val="1"/>
      <w:numFmt w:val="bullet"/>
      <w:suff w:val="tab"/>
      <w:lvlText w:val="•"/>
      <w:lvlJc w:val="left"/>
      <w:pPr>
        <w:ind w:left="240" w:hanging="24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start w:val="1"/>
      <w:numFmt w:val="bullet"/>
      <w:suff w:val="tab"/>
      <w:lvlText w:val="•"/>
      <w:lvlJc w:val="left"/>
      <w:pPr>
        <w:ind w:left="960" w:hanging="24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1680" w:hanging="24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400" w:hanging="24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
      <w:lvlJc w:val="left"/>
      <w:pPr>
        <w:ind w:left="3120" w:hanging="24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3840" w:hanging="24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4560" w:hanging="24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
      <w:lvlJc w:val="left"/>
      <w:pPr>
        <w:ind w:left="5280" w:hanging="24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000" w:hanging="240"/>
      </w:pPr>
      <w:rPr>
        <w:rFonts w:ascii="Helvetica Neue" w:cs="Helvetica Neue" w:hAnsi="Helvetica Neue" w:eastAsia="Helvetica Neue"/>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1"/>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160" w:line="259"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s">
    <w:name w:val="Bullets"/>
    <w:pPr>
      <w:numPr>
        <w:numId w:val="1"/>
      </w:numPr>
    </w:p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Bullet">
    <w:name w:val="Bullet"/>
    <w:pPr>
      <w:numPr>
        <w:numId w:val="3"/>
      </w:numPr>
    </w:pPr>
  </w:style>
  <w:style w:type="paragraph" w:styleId="Label A">
    <w:name w:val="Label A"/>
    <w:next w:val="Label A"/>
    <w:pPr>
      <w:keepNext w:val="0"/>
      <w:keepLines w:val="0"/>
      <w:pageBreakBefore w:val="0"/>
      <w:widowControl w:val="1"/>
      <w:shd w:val="clear" w:color="auto" w:fill="auto"/>
      <w:suppressAutoHyphens w:val="1"/>
      <w:bidi w:val="0"/>
      <w:spacing w:before="0" w:after="0" w:line="240"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36"/>
      <w:szCs w:val="36"/>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
    <w:name w:val="Imported Style 1"/>
    <w:pPr>
      <w:numPr>
        <w:numId w:val="5"/>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