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7B08A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t>实习项目成果：</w:t>
      </w:r>
      <w:r>
        <w:rPr>
          <w:rFonts w:hint="eastAsia"/>
          <w:lang w:val="en-US" w:eastAsia="zh-CN"/>
        </w:rPr>
        <w:t>我主要完成了两件事，第一件是log-svr平台加密策略的配置和转发，log-svr是一个日志上报平台，有多个服务、多个系统端会将数据上报，我主要做的就是根据数据上报的内容、上报的来源设计加密策略的规则，并在七彩石上可以动态配置这个规则，对数据做相应的加密转发。第二件事情的话是人群包bitmap服务，人群包的bitmap主要用于支持下游服务判断业务id在这个人群包中是否存在，以及实现给某些人群下发消息，例如给最近三天有会议的人群下发一个通知，这个操作是需要根据bitmap分页拉取push的。我主要负责了业务id到bitmap映射方案的一个调研以及最终接口实现，并支持增量新生成业务id到bitmap的映射生成。</w:t>
      </w:r>
    </w:p>
    <w:p w14:paraId="102E39C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收获：在解决项目中的sql注入问题时，我了解到了编码的安全性和规范性，在设计加密策略的过程中，我学习到了如何设计策略可以更好的覆盖整个业务场景，以及在调研方案的过程中，我学习到了业务方案的选择应该更关注哪些方案，并且在项目测试和上线的过程中，我学习到了如何测试自己的接口，如何排查线上问题等等规范。</w:t>
      </w:r>
    </w:p>
    <w:p w14:paraId="2ADD13B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未来职业计划：我应该在方案设计的过程中更周密一些，多考虑一些需要关注的事情。以及在和上下游对接的过程中更积极一点，需要问题多和大家对齐交流。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FCFE2"/>
    <w:multiLevelType w:val="singleLevel"/>
    <w:tmpl w:val="ACEFCF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8460"/>
    <w:rsid w:val="FA4B8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2024-09-02T15:17:00Z</dcterms:created>
  <dc:creator>赤耳二月鸟</dc:creator>
  <cp:lastModifiedBy>赤耳二月鸟</cp:lastModifiedBy>
  <dcterms:modified xsi:type="dcterms:W3CDTF">2024-09-02T15:41:17Z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3BE627B1D8B4C4097466D5665D8DF5A7_41</vt:lpwstr>
  </property>
</Properties>
</file>