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UCR</w:t>
      </w:r>
      <w:r>
        <w:t xml:space="preserve"> </w:t>
      </w:r>
      <w:r>
        <w:t xml:space="preserve">Anomaly</w:t>
      </w:r>
      <w:r>
        <w:t xml:space="preserve"> </w:t>
      </w:r>
      <w:r>
        <w:t xml:space="preserve">Archive</w:t>
      </w:r>
      <w:r>
        <w:t xml:space="preserve"> </w:t>
      </w:r>
      <w:r>
        <w:t xml:space="preserve">—</w:t>
      </w:r>
      <w:r>
        <w:t xml:space="preserve"> </w:t>
      </w:r>
      <w:r>
        <w:t xml:space="preserve">ECG</w:t>
      </w:r>
      <w:r>
        <w:t xml:space="preserve"> </w:t>
      </w:r>
      <w:r>
        <w:t xml:space="preserve">Series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notebook demonstrates a simple anomaly detection workflow using ECG series</w:t>
      </w:r>
      <w:r>
        <w:t xml:space="preserve"> </w:t>
      </w:r>
      <w:r>
        <w:t xml:space="preserve">from the UCR Time Series Anomaly Archive. We will:</w:t>
      </w:r>
    </w:p>
    <w:p>
      <w:pPr>
        <w:pStyle w:val="Compact"/>
        <w:numPr>
          <w:ilvl w:val="0"/>
          <w:numId w:val="1001"/>
        </w:numPr>
      </w:pPr>
      <w:r>
        <w:t xml:space="preserve">Load the ECG dataset provided by the</w:t>
      </w:r>
      <w:r>
        <w:t xml:space="preserve"> </w:t>
      </w:r>
      <w:r>
        <w:rPr>
          <w:rStyle w:val="VerbatimChar"/>
        </w:rPr>
        <w:t xml:space="preserve">united</w:t>
      </w:r>
      <w:r>
        <w:t xml:space="preserve"> </w:t>
      </w:r>
      <w:r>
        <w:t xml:space="preserve">package</w:t>
      </w:r>
    </w:p>
    <w:p>
      <w:pPr>
        <w:pStyle w:val="Compact"/>
        <w:numPr>
          <w:ilvl w:val="0"/>
          <w:numId w:val="1001"/>
        </w:numPr>
      </w:pPr>
      <w:r>
        <w:t xml:space="preserve">Visualize a selected series and its labels</w:t>
      </w:r>
    </w:p>
    <w:p>
      <w:pPr>
        <w:pStyle w:val="Compact"/>
        <w:numPr>
          <w:ilvl w:val="0"/>
          <w:numId w:val="1001"/>
        </w:numPr>
      </w:pPr>
      <w:r>
        <w:t xml:space="preserve">Train a baseline detector and generate anomaly predictions</w:t>
      </w:r>
    </w:p>
    <w:p>
      <w:pPr>
        <w:pStyle w:val="Compact"/>
        <w:numPr>
          <w:ilvl w:val="0"/>
          <w:numId w:val="1001"/>
        </w:numPr>
      </w:pPr>
      <w:r>
        <w:t xml:space="preserve">Evaluate performance using standard and soft (tolerant) metrics</w:t>
      </w:r>
    </w:p>
    <w:p>
      <w:pPr>
        <w:pStyle w:val="FirstParagraph"/>
      </w:pPr>
      <w:r>
        <w:t xml:space="preserve">Dataset notes</w:t>
      </w:r>
      <w:r>
        <w:t xml:space="preserve"> </w:t>
      </w:r>
      <w:r>
        <w:t xml:space="preserve">- Univariate time series with labeled anomalous intervals</w:t>
      </w:r>
      <w:r>
        <w:t xml:space="preserve"> </w:t>
      </w:r>
      <w:r>
        <w:t xml:space="preserve">- Recommended use: univariate anomaly detection</w:t>
      </w:r>
      <w:r>
        <w:t xml:space="preserve"> </w:t>
      </w:r>
      <w:r>
        <w:t xml:space="preserve">- Source:</w:t>
      </w:r>
      <w:r>
        <w:t xml:space="preserve"> </w:t>
      </w:r>
      <w:hyperlink r:id="rId20">
        <w:r>
          <w:rPr>
            <w:rStyle w:val="Hyperlink"/>
          </w:rPr>
          <w:t xml:space="preserve">https://paperswithcode.com/dataset/ucr-anomaly-archive</w:t>
        </w:r>
      </w:hyperlink>
    </w:p>
    <w:bookmarkStart w:id="24" w:name="load-packages-and-dataset"/>
    <w:p>
      <w:pPr>
        <w:pStyle w:val="Heading2"/>
      </w:pPr>
      <w:r>
        <w:t xml:space="preserve">Load packages and dataset</w:t>
      </w:r>
    </w:p>
    <w:p>
      <w:pPr>
        <w:pStyle w:val="FirstParagraph"/>
      </w:pPr>
      <w:r>
        <w:t xml:space="preserve">Load the required packages for data access, modeling, visualization, and evaluation.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(united)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Load the ECG dataset into memory using the package data helper.</w:t>
      </w:r>
    </w:p>
    <w:p>
      <w:pPr>
        <w:pStyle w:val="SourceCode"/>
      </w:pPr>
      <w:r>
        <w:rPr>
          <w:rStyle w:val="DocumentationTok"/>
        </w:rPr>
        <w:t xml:space="preserve">## Load series ----------------------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(ucr_ecg)</w:t>
      </w:r>
    </w:p>
    <w:p>
      <w:pPr>
        <w:pStyle w:val="SourceCode"/>
      </w:pPr>
      <w:r>
        <w:rPr>
          <w:rStyle w:val="CommentTok"/>
        </w:rPr>
        <w:t xml:space="preserve"># Select a representative series for the experiment</w:t>
      </w:r>
      <w:r>
        <w:br/>
      </w:r>
      <w:r>
        <w:rPr>
          <w:rStyle w:val="NormalTok"/>
        </w:rPr>
        <w:t xml:space="preserve">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ucr_ecg[[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Quick visualization of values over time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as.ts</w:t>
      </w:r>
      <w:r>
        <w:rPr>
          <w:rStyle w:val="NormalTok"/>
        </w:rPr>
        <w:t xml:space="preserve">(series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home/gpca/united/examples/Rmd/doc/ucr_ecg_samples_files/figure-docx/unnamed-chunk-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event-detection-experiment"/>
    <w:p>
      <w:pPr>
        <w:pStyle w:val="Heading2"/>
      </w:pPr>
      <w:r>
        <w:t xml:space="preserve">Event detection experiment</w:t>
      </w:r>
    </w:p>
    <w:p>
      <w:pPr>
        <w:pStyle w:val="FirstParagraph"/>
      </w:pPr>
      <w:r>
        <w:t xml:space="preserve">Define a detection method and train it with a subset of the series.</w:t>
      </w:r>
    </w:p>
    <w:p>
      <w:pPr>
        <w:pStyle w:val="SourceCode"/>
      </w:pPr>
      <w:r>
        <w:rPr>
          <w:rStyle w:val="CommentTok"/>
        </w:rPr>
        <w:t xml:space="preserve"># Establish an autoencoder-based detector</w:t>
      </w:r>
      <w:r>
        <w:br/>
      </w:r>
      <w:r>
        <w:rPr>
          <w:rStyle w:val="CommentTok"/>
        </w:rPr>
        <w:t xml:space="preserve"># Alternative: uncomment to try ARIMA</w:t>
      </w:r>
      <w:r>
        <w:br/>
      </w:r>
      <w:r>
        <w:rPr>
          <w:rStyle w:val="CommentTok"/>
        </w:rPr>
        <w:t xml:space="preserve"># model &lt;- hanr_arima()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han_autoencoder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autoenc_ed, </w:t>
      </w:r>
      <w:r>
        <w:rPr>
          <w:rStyle w:val="AttributeTok"/>
        </w:rPr>
        <w:t xml:space="preserve">num_epochs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 on a training window (subset for speed)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series[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value)</w:t>
      </w:r>
    </w:p>
    <w:p>
      <w:pPr>
        <w:pStyle w:val="SourceCode"/>
      </w:pPr>
      <w:r>
        <w:rPr>
          <w:rStyle w:val="CommentTok"/>
        </w:rPr>
        <w:t xml:space="preserve"># Produce anomaly detections for the whole series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series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value)</w:t>
      </w:r>
    </w:p>
    <w:bookmarkEnd w:id="25"/>
    <w:bookmarkStart w:id="29" w:name="results-analysis"/>
    <w:p>
      <w:pPr>
        <w:pStyle w:val="Heading2"/>
      </w:pPr>
      <w:r>
        <w:t xml:space="preserve">Results analysis</w:t>
      </w:r>
    </w:p>
    <w:p>
      <w:pPr>
        <w:pStyle w:val="FirstParagraph"/>
      </w:pPr>
      <w:r>
        <w:t xml:space="preserve">Inspect detections, visualize overlays, and compute metrics.</w:t>
      </w:r>
    </w:p>
    <w:p>
      <w:pPr>
        <w:pStyle w:val="SourceCode"/>
      </w:pPr>
      <w:r>
        <w:rPr>
          <w:rStyle w:val="CommentTok"/>
        </w:rPr>
        <w:t xml:space="preserve"># Filter detected positives for quick inspection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idx event    type</w:t>
      </w:r>
      <w:r>
        <w:br/>
      </w:r>
      <w:r>
        <w:rPr>
          <w:rStyle w:val="VerbatimChar"/>
        </w:rPr>
        <w:t xml:space="preserve">## 1 17025  TRUE anomaly</w:t>
      </w:r>
    </w:p>
    <w:p>
      <w:pPr>
        <w:pStyle w:val="FirstParagraph"/>
      </w:pPr>
      <w:r>
        <w:t xml:space="preserve">Visual analysis</w:t>
      </w:r>
    </w:p>
    <w:p>
      <w:pPr>
        <w:pStyle w:val="SourceCode"/>
      </w:pPr>
      <w:r>
        <w:rPr>
          <w:rStyle w:val="CommentTok"/>
        </w:rPr>
        <w:t xml:space="preserve"># Plot predictions (blue) versus true labels (red bands)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series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value, detection, series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united/examples/Rmd/doc/ucr_ecg_samples_files/figure-docx/unnamed-chunk-8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Evaluate metrics</w:t>
      </w:r>
    </w:p>
    <w:p>
      <w:pPr>
        <w:pStyle w:val="SourceCode"/>
      </w:pPr>
      <w:r>
        <w:rPr>
          <w:rStyle w:val="CommentTok"/>
        </w:rPr>
        <w:t xml:space="preserve"># Point-wise evaluation (no temporal tolerance)</w:t>
      </w:r>
      <w:r>
        <w:br/>
      </w:r>
      <w:r>
        <w:rPr>
          <w:rStyle w:val="NormalTok"/>
        </w:rPr>
        <w:t xml:space="preserve">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series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1    </w:t>
      </w:r>
      <w:r>
        <w:br/>
      </w:r>
      <w:r>
        <w:rPr>
          <w:rStyle w:val="VerbatimChar"/>
        </w:rPr>
        <w:t xml:space="preserve">## FALSE     1     29998</w:t>
      </w:r>
    </w:p>
    <w:p>
      <w:pPr>
        <w:pStyle w:val="SourceCode"/>
      </w:pPr>
      <w:r>
        <w:rPr>
          <w:rStyle w:val="CommentTok"/>
        </w:rPr>
        <w:t xml:space="preserve"># Soft evaluation with temporal tolerance window (sw = 200)</w:t>
      </w:r>
      <w:r>
        <w:br/>
      </w:r>
      <w:r>
        <w:rPr>
          <w:rStyle w:val="NormalTok"/>
        </w:rPr>
        <w:t xml:space="preserve">ev_soft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har_eval_soft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series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(ev_soft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   </w:t>
      </w:r>
      <w:r>
        <w:br/>
      </w:r>
      <w:r>
        <w:rPr>
          <w:rStyle w:val="VerbatimChar"/>
        </w:rPr>
        <w:t xml:space="preserve">## detection TRUE  FALSE   </w:t>
      </w:r>
      <w:r>
        <w:br/>
      </w:r>
      <w:r>
        <w:rPr>
          <w:rStyle w:val="VerbatimChar"/>
        </w:rPr>
        <w:t xml:space="preserve">## TRUE      0.38  0.62    </w:t>
      </w:r>
      <w:r>
        <w:br/>
      </w:r>
      <w:r>
        <w:rPr>
          <w:rStyle w:val="VerbatimChar"/>
        </w:rPr>
        <w:t xml:space="preserve">## FALSE     0.62  29998.38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(ev_soft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accuracy)</w:t>
      </w:r>
    </w:p>
    <w:p>
      <w:pPr>
        <w:pStyle w:val="SourceCode"/>
      </w:pPr>
      <w:r>
        <w:rPr>
          <w:rStyle w:val="VerbatimChar"/>
        </w:rPr>
        <w:t xml:space="preserve">## [1] 0.9999583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(ev_soft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F1)</w:t>
      </w:r>
    </w:p>
    <w:p>
      <w:pPr>
        <w:pStyle w:val="SourceCode"/>
      </w:pPr>
      <w:r>
        <w:rPr>
          <w:rStyle w:val="VerbatimChar"/>
        </w:rPr>
        <w:t xml:space="preserve">## [1] 0.375</w:t>
      </w:r>
    </w:p>
    <w:bookmarkEnd w:id="29"/>
    <w:bookmarkStart w:id="3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Chandola, V., Banerjee, A., &amp; Kumar, V. (2009). Anomaly detection: A survey. ACM Computing Surveys, 41(3), 1–58.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hyperlink" Id="rId20" Target="https://paperswithcode.com/dataset/ucr-anomaly-arch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paperswithcode.com/dataset/ucr-anomaly-arch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UCR Anomaly Archive — ECG Series</dc:title>
  <dc:creator/>
  <cp:keywords/>
  <dcterms:created xsi:type="dcterms:W3CDTF">2025-11-08T21:34:17Z</dcterms:created>
  <dcterms:modified xsi:type="dcterms:W3CDTF">2025-11-08T21:34:17Z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html_notebook</vt:lpwstr>
  </property>
</Properties>
</file>