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regression-examples"/>
    <w:p>
      <w:pPr>
        <w:pStyle w:val="Heading1"/>
      </w:pPr>
      <w:r>
        <w:t xml:space="preserve">Regression Examples</w:t>
      </w:r>
    </w:p>
    <w:p>
      <w:pPr>
        <w:pStyle w:val="FirstParagraph"/>
      </w:pPr>
      <w:r>
        <w:t xml:space="preserve">Supervised regression algorithms and tuning.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reg_dtree.md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estimates values by leaf means; interpretable and can model nonlinearities.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reg_knn.md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the mean (or weighted mean) of targets from the k nearest neighbors.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reg_mlp.md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(neural network) for regression.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reg_rf.md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 Averages many decision trees trained with randomness; tends to reduce variance.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reg_svm.md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(SVR). Models a function with an error-insensitive margin up to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 penalizes violations via</w:t>
      </w:r>
      <w:r>
        <w:t xml:space="preserve"> </w:t>
      </w:r>
      <w:r>
        <w:rPr>
          <w:rStyle w:val="VerbatimChar"/>
        </w:rPr>
        <w:t xml:space="preserve">cost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reg_tune.md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g_dtree.md" TargetMode="External" /><Relationship Type="http://schemas.openxmlformats.org/officeDocument/2006/relationships/hyperlink" Id="rId21" Target="reg_knn.md" TargetMode="External" /><Relationship Type="http://schemas.openxmlformats.org/officeDocument/2006/relationships/hyperlink" Id="rId22" Target="reg_mlp.md" TargetMode="External" /><Relationship Type="http://schemas.openxmlformats.org/officeDocument/2006/relationships/hyperlink" Id="rId23" Target="reg_rf.md" TargetMode="External" /><Relationship Type="http://schemas.openxmlformats.org/officeDocument/2006/relationships/hyperlink" Id="rId24" Target="reg_svm.md" TargetMode="External" /><Relationship Type="http://schemas.openxmlformats.org/officeDocument/2006/relationships/hyperlink" Id="rId25" Target="reg_tun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g_dtree.md" TargetMode="External" /><Relationship Type="http://schemas.openxmlformats.org/officeDocument/2006/relationships/hyperlink" Id="rId21" Target="reg_knn.md" TargetMode="External" /><Relationship Type="http://schemas.openxmlformats.org/officeDocument/2006/relationships/hyperlink" Id="rId22" Target="reg_mlp.md" TargetMode="External" /><Relationship Type="http://schemas.openxmlformats.org/officeDocument/2006/relationships/hyperlink" Id="rId23" Target="reg_rf.md" TargetMode="External" /><Relationship Type="http://schemas.openxmlformats.org/officeDocument/2006/relationships/hyperlink" Id="rId24" Target="reg_svm.md" TargetMode="External" /><Relationship Type="http://schemas.openxmlformats.org/officeDocument/2006/relationships/hyperlink" Id="rId25" Target="reg_tun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2025-11-07T22:28:16Z</dcterms:created>
  <dcterms:modified xsi:type="dcterms:W3CDTF">2025-11-07T22:28:16Z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