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This section now presents classification as a learning path rather than as a flat list of model names. The goal is to help the reader progress from simple baselines to stronger learners and, only after that, to model selection.</w:t>
      </w:r>
    </w:p>
    <w:p>
      <w:pPr>
        <w:pStyle w:val="BodyText"/>
      </w:pPr>
      <w:r>
        <w:t xml:space="preserve">The examples below still work as references, but the grouping is designed to answer a more practical question: what should I study first if I am learning supervised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bookmarkStart w:id="11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These examples establish the minimum logic of a classification experiment: create a split, fit a learner, generate class scores or probabilities, and evaluate the outcome.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bookmarkEnd w:id="11"/>
    <w:bookmarkStart w:id="17" w:name="core-model-families"/>
    <w:p>
      <w:pPr>
        <w:pStyle w:val="Heading2"/>
      </w:pPr>
      <w:r>
        <w:t xml:space="preserve">Core Model Families</w:t>
      </w:r>
    </w:p>
    <w:p>
      <w:pPr>
        <w:pStyle w:val="FirstParagraph"/>
      </w:pPr>
      <w:r>
        <w:t xml:space="preserve">After the foundations, these examples show alternative modeling ideas: local neighborhoods, probabilistic assumptions, ensembles, margins, and neural networks.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bookmarkEnd w:id="17"/>
    <w:bookmarkStart w:id="19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shows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organizes hyperparameter search without breaking the same Experiment Line structure used by the previous learners.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01-baseline-majority.md" TargetMode="External" /><Relationship Type="http://schemas.openxmlformats.org/officeDocument/2006/relationships/hyperlink" Id="rId10" Target="/examples/classification/02-interpretable-tree.md" TargetMode="External" /><Relationship Type="http://schemas.openxmlformats.org/officeDocument/2006/relationships/hyperlink" Id="rId12" Target="/examples/classification/03-instance-based-knn.md" TargetMode="External" /><Relationship Type="http://schemas.openxmlformats.org/officeDocument/2006/relationships/hyperlink" Id="rId13" Target="/examples/classification/04-probabilistic-naive-bayes.md" TargetMode="External" /><Relationship Type="http://schemas.openxmlformats.org/officeDocument/2006/relationships/hyperlink" Id="rId14" Target="/examples/classification/05-ensemble-random-forest.md" TargetMode="External" /><Relationship Type="http://schemas.openxmlformats.org/officeDocument/2006/relationships/hyperlink" Id="rId15" Target="/examples/classification/06-margin-svm.md" TargetMode="External" /><Relationship Type="http://schemas.openxmlformats.org/officeDocument/2006/relationships/hyperlink" Id="rId16" Target="/examples/classification/07-neural-mlp.md" TargetMode="External" /><Relationship Type="http://schemas.openxmlformats.org/officeDocument/2006/relationships/hyperlink" Id="rId18" Target="/examples/classification/08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01-baseline-majority.md" TargetMode="External" /><Relationship Type="http://schemas.openxmlformats.org/officeDocument/2006/relationships/hyperlink" Id="rId10" Target="/examples/classification/02-interpretable-tree.md" TargetMode="External" /><Relationship Type="http://schemas.openxmlformats.org/officeDocument/2006/relationships/hyperlink" Id="rId12" Target="/examples/classification/03-instance-based-knn.md" TargetMode="External" /><Relationship Type="http://schemas.openxmlformats.org/officeDocument/2006/relationships/hyperlink" Id="rId13" Target="/examples/classification/04-probabilistic-naive-bayes.md" TargetMode="External" /><Relationship Type="http://schemas.openxmlformats.org/officeDocument/2006/relationships/hyperlink" Id="rId14" Target="/examples/classification/05-ensemble-random-forest.md" TargetMode="External" /><Relationship Type="http://schemas.openxmlformats.org/officeDocument/2006/relationships/hyperlink" Id="rId15" Target="/examples/classification/06-margin-svm.md" TargetMode="External" /><Relationship Type="http://schemas.openxmlformats.org/officeDocument/2006/relationships/hyperlink" Id="rId16" Target="/examples/classification/07-neural-mlp.md" TargetMode="External" /><Relationship Type="http://schemas.openxmlformats.org/officeDocument/2006/relationships/hyperlink" Id="rId18" Target="/examples/classification/08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2026-05-13T05:07:42Z</dcterms:created>
  <dcterms:modified xsi:type="dcterms:W3CDTF">2026-05-13T05:07:42Z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