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pat_eclat</w:t>
      </w:r>
      <w:r>
        <w:t xml:space="preserve">: frequent itemset mining. Unlike association rules, the result is not directional; the goal is to identify groups of items that often appear together.</w:t>
      </w:r>
    </w:p>
    <w:p>
      <w:pPr>
        <w:pStyle w:val="BodyText"/>
      </w:pPr>
      <w:r>
        <w:t xml:space="preserve">Didactic goal: read this example as a structural co-occurrence analysis. The important point is how support, maximum length, and item filters control the combinatorial search.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Pattern mining - eclat itemsets</w:t>
      </w:r>
      <w:r>
        <w:br/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install.packages(c("daltoolbox", "arules"))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the same transactional dataset used for rule mining.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"AdultUCI"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"arules"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adult_df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(AdultUCI)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(adult_df)</w:t>
      </w:r>
    </w:p>
    <w:p>
      <w:pPr>
        <w:pStyle w:val="SourceCode"/>
      </w:pPr>
      <w:r>
        <w:rPr>
          <w:rStyle w:val="VerbatimChar"/>
        </w:rPr>
        <w:t xml:space="preserve">##   age        workclass fnlwgt education education-num     marital-status        occupation  relationship  race    sex</w:t>
      </w:r>
      <w:r>
        <w:br/>
      </w:r>
      <w:r>
        <w:rPr>
          <w:rStyle w:val="VerbatimChar"/>
        </w:rPr>
        <w:t xml:space="preserve">## 1  39        State-gov  77516 Bachelors            13      Never-married      Adm-clerical Not-in-family White   Male</w:t>
      </w:r>
      <w:r>
        <w:br/>
      </w:r>
      <w:r>
        <w:rPr>
          <w:rStyle w:val="VerbatimChar"/>
        </w:rPr>
        <w:t xml:space="preserve">## 2  50 Self-emp-not-inc  83311 Bachelors            13 Married-civ-spouse   Exec-managerial       Husband White   Male</w:t>
      </w:r>
      <w:r>
        <w:br/>
      </w:r>
      <w:r>
        <w:rPr>
          <w:rStyle w:val="VerbatimChar"/>
        </w:rPr>
        <w:t xml:space="preserve">## 3  38          Private 215646   HS-grad             9           Divorced Handlers-cleaners Not-in-family White   Male</w:t>
      </w:r>
      <w:r>
        <w:br/>
      </w:r>
      <w:r>
        <w:rPr>
          <w:rStyle w:val="VerbatimChar"/>
        </w:rPr>
        <w:t xml:space="preserve">## 4  53          Private 234721      11th             7 Married-civ-spouse Handlers-cleaners       Husband Black   Male</w:t>
      </w:r>
      <w:r>
        <w:br/>
      </w:r>
      <w:r>
        <w:rPr>
          <w:rStyle w:val="VerbatimChar"/>
        </w:rPr>
        <w:t xml:space="preserve">## 5  28          Private 338409 Bachelors            13 Married-civ-spouse    Prof-specialty          Wife Black Female</w:t>
      </w:r>
      <w:r>
        <w:br/>
      </w:r>
      <w:r>
        <w:rPr>
          <w:rStyle w:val="VerbatimChar"/>
        </w:rPr>
        <w:t xml:space="preserve">## 6  37          Private 284582   Masters            14 Married-civ-spouse   Exec-managerial          Wife White Female</w:t>
      </w:r>
      <w:r>
        <w:br/>
      </w:r>
      <w:r>
        <w:rPr>
          <w:rStyle w:val="VerbatimChar"/>
        </w:rPr>
        <w:t xml:space="preserve">##   capital-gain capital-loss hours-per-week native-country income</w:t>
      </w:r>
      <w:r>
        <w:br/>
      </w:r>
      <w:r>
        <w:rPr>
          <w:rStyle w:val="VerbatimChar"/>
        </w:rPr>
        <w:t xml:space="preserve">## 1         2174            0             40  United-States  small</w:t>
      </w:r>
      <w:r>
        <w:br/>
      </w:r>
      <w:r>
        <w:rPr>
          <w:rStyle w:val="VerbatimChar"/>
        </w:rPr>
        <w:t xml:space="preserve">## 2            0            0             13  United-States  small</w:t>
      </w:r>
      <w:r>
        <w:br/>
      </w:r>
      <w:r>
        <w:rPr>
          <w:rStyle w:val="VerbatimChar"/>
        </w:rPr>
        <w:t xml:space="preserve">## 3            0            0             40  United-States  small</w:t>
      </w:r>
      <w:r>
        <w:br/>
      </w:r>
      <w:r>
        <w:rPr>
          <w:rStyle w:val="VerbatimChar"/>
        </w:rPr>
        <w:t xml:space="preserve">## 4            0            0             40  United-States  small</w:t>
      </w:r>
      <w:r>
        <w:br/>
      </w:r>
      <w:r>
        <w:rPr>
          <w:rStyle w:val="VerbatimChar"/>
        </w:rPr>
        <w:t xml:space="preserve">## 5            0            0             40           Cuba  small</w:t>
      </w:r>
      <w:r>
        <w:br/>
      </w:r>
      <w:r>
        <w:rPr>
          <w:rStyle w:val="VerbatimChar"/>
        </w:rPr>
        <w:t xml:space="preserve">## 6            0            0             40  United-States  small</w:t>
      </w:r>
    </w:p>
    <w:p>
      <w:pPr>
        <w:pStyle w:val="FirstParagraph"/>
      </w:pPr>
      <w:r>
        <w:t xml:space="preserve">Configure the miner with item filters and quality filtering.</w:t>
      </w:r>
    </w:p>
    <w:p>
      <w:pPr>
        <w:pStyle w:val="SourceCode"/>
      </w:pPr>
      <w:r>
        <w:rPr>
          <w:rStyle w:val="NormalTok"/>
        </w:rPr>
        <w:t xml:space="preserve">utils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patutils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pat_eclat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"sex=Male"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"income=small"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"marital-status=Married-civ-spouse"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quality_filter =</w:t>
      </w:r>
      <w:r>
        <w:rPr>
          <w:rStyle w:val="NormalTok"/>
        </w:rPr>
        <w:t xml:space="preserve"> utils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quality_min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support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and discover itemsets. Here the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step accepts a regular data frame and normalizes it internally to transactions.</w:t>
      </w:r>
    </w:p>
    <w:p>
      <w:pPr>
        <w:pStyle w:val="SourceCode"/>
      </w:pPr>
      <w:r>
        <w:rPr>
          <w:rStyle w:val="NormalTok"/>
        </w:rPr>
        <w:t xml:space="preserve">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(pm, adult_df)</w:t>
      </w:r>
    </w:p>
    <w:p>
      <w:pPr>
        <w:pStyle w:val="SourceCode"/>
      </w:pPr>
      <w:r>
        <w:rPr>
          <w:rStyle w:val="VerbatimChar"/>
        </w:rPr>
        <w:t xml:space="preserve">## Warning: Column(s) 1, 3, 5, 11, 12, 13 not logical or factor. Applying default discretization (see '? discretizeDF').</w:t>
      </w:r>
    </w:p>
    <w:p>
      <w:pPr>
        <w:pStyle w:val="SourceCode"/>
      </w:pPr>
      <w:r>
        <w:rPr>
          <w:rStyle w:val="VerbatimChar"/>
        </w:rPr>
        <w:t xml:space="preserve">## Warning in discretize(x = c(2174L, 0L, 0L, 0L, 0L, 0L, 0L, 0L, 14084L, 5178L, : The calculated breaks are: 0, 0, 0, 99999</w:t>
      </w:r>
      <w:r>
        <w:br/>
      </w:r>
      <w:r>
        <w:rPr>
          <w:rStyle w:val="VerbatimChar"/>
        </w:rPr>
        <w:t xml:space="preserve">##   Only unique breaks are used reducing the number of intervals. Look at ? discretize for details.</w:t>
      </w:r>
    </w:p>
    <w:p>
      <w:pPr>
        <w:pStyle w:val="SourceCode"/>
      </w:pPr>
      <w:r>
        <w:rPr>
          <w:rStyle w:val="VerbatimChar"/>
        </w:rPr>
        <w:t xml:space="preserve">## Warning in discretize(x = c(0L, 0L, 0L, 0L, 0L, 0L, 0L, 0L, 0L, 0L, 0L, : The calculated breaks are: 0, 0, 0, 4356</w:t>
      </w:r>
      <w:r>
        <w:br/>
      </w:r>
      <w:r>
        <w:rPr>
          <w:rStyle w:val="VerbatimChar"/>
        </w:rPr>
        <w:t xml:space="preserve">##   Only unique breaks are used reducing the number of intervals. Look at ? discretize for details.</w:t>
      </w:r>
    </w:p>
    <w:p>
      <w:pPr>
        <w:pStyle w:val="SourceCode"/>
      </w:pPr>
      <w:r>
        <w:rPr>
          <w:rStyle w:val="VerbatimChar"/>
        </w:rPr>
        <w:t xml:space="preserve">## Warning in discretize(x = c(40L, 13L, 40L, 40L, 40L, 40L, 16L, 45L, 50L, : The calculated breaks are: 1, 40, 40, 99</w:t>
      </w:r>
      <w:r>
        <w:br/>
      </w:r>
      <w:r>
        <w:rPr>
          <w:rStyle w:val="VerbatimChar"/>
        </w:rPr>
        <w:t xml:space="preserve">##   Only unique breaks are used reducing the number of intervals. Look at ? discretize for details.</w:t>
      </w:r>
    </w:p>
    <w:p>
      <w:pPr>
        <w:pStyle w:val="SourceCode"/>
      </w:pPr>
      <w:r>
        <w:rPr>
          <w:rStyle w:val="NormalTok"/>
        </w:rPr>
        <w:t xml:space="preserve">itemsets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</w:t>
      </w:r>
      <w:r>
        <w:rPr>
          <w:rStyle w:val="NormalTok"/>
        </w:rPr>
        <w:t xml:space="preserve">(pm, adult_df)</w:t>
      </w:r>
    </w:p>
    <w:p>
      <w:pPr>
        <w:pStyle w:val="SourceCode"/>
      </w:pPr>
      <w:r>
        <w:rPr>
          <w:rStyle w:val="VerbatimChar"/>
        </w:rPr>
        <w:t xml:space="preserve">## Warning: Column(s) 1, 3, 5, 11, 12, 13 not logical or factor. Applying default discretization (see '? discretizeDF').</w:t>
      </w:r>
    </w:p>
    <w:p>
      <w:pPr>
        <w:pStyle w:val="SourceCode"/>
      </w:pPr>
      <w:r>
        <w:rPr>
          <w:rStyle w:val="VerbatimChar"/>
        </w:rPr>
        <w:t xml:space="preserve">## Warning in discretize(x = c(2174L, 0L, 0L, 0L, 0L, 0L, 0L, 0L, 14084L, 5178L, : The calculated breaks are: 0, 0, 0, 99999</w:t>
      </w:r>
      <w:r>
        <w:br/>
      </w:r>
      <w:r>
        <w:rPr>
          <w:rStyle w:val="VerbatimChar"/>
        </w:rPr>
        <w:t xml:space="preserve">##   Only unique breaks are used reducing the number of intervals. Look at ? discretize for details.</w:t>
      </w:r>
    </w:p>
    <w:p>
      <w:pPr>
        <w:pStyle w:val="SourceCode"/>
      </w:pPr>
      <w:r>
        <w:rPr>
          <w:rStyle w:val="VerbatimChar"/>
        </w:rPr>
        <w:t xml:space="preserve">## Warning in discretize(x = c(0L, 0L, 0L, 0L, 0L, 0L, 0L, 0L, 0L, 0L, 0L, : The calculated breaks are: 0, 0, 0, 4356</w:t>
      </w:r>
      <w:r>
        <w:br/>
      </w:r>
      <w:r>
        <w:rPr>
          <w:rStyle w:val="VerbatimChar"/>
        </w:rPr>
        <w:t xml:space="preserve">##   Only unique breaks are used reducing the number of intervals. Look at ? discretize for details.</w:t>
      </w:r>
    </w:p>
    <w:p>
      <w:pPr>
        <w:pStyle w:val="SourceCode"/>
      </w:pPr>
      <w:r>
        <w:rPr>
          <w:rStyle w:val="VerbatimChar"/>
        </w:rPr>
        <w:t xml:space="preserve">## Warning in discretize(x = c(40L, 13L, 40L, 40L, 40L, 40L, 16L, 45L, 50L, : The calculated breaks are: 1, 40, 40, 99</w:t>
      </w:r>
      <w:r>
        <w:br/>
      </w:r>
      <w:r>
        <w:rPr>
          <w:rStyle w:val="VerbatimChar"/>
        </w:rPr>
        <w:t xml:space="preserve">##   Only unique breaks are used reducing the number of intervals. Look at ? discretize for details.</w:t>
      </w:r>
    </w:p>
    <w:p>
      <w:pPr>
        <w:pStyle w:val="SourceCode"/>
      </w:pPr>
      <w:r>
        <w:rPr>
          <w:rStyle w:val="VerbatimChar"/>
        </w:rPr>
        <w:t xml:space="preserve">## Eclat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specification:</w:t>
      </w:r>
      <w:r>
        <w:br/>
      </w:r>
      <w:r>
        <w:rPr>
          <w:rStyle w:val="VerbatimChar"/>
        </w:rPr>
        <w:t xml:space="preserve">##  tidLists support minlen maxlen            target  ext</w:t>
      </w:r>
      <w:r>
        <w:br/>
      </w:r>
      <w:r>
        <w:rPr>
          <w:rStyle w:val="VerbatimChar"/>
        </w:rPr>
        <w:t xml:space="preserve">##     FALSE     0.5      1      3 frequent itemsets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algorithmic control:</w:t>
      </w:r>
      <w:r>
        <w:br/>
      </w:r>
      <w:r>
        <w:rPr>
          <w:rStyle w:val="VerbatimChar"/>
        </w:rPr>
        <w:t xml:space="preserve">##  sparse sort verbose</w:t>
      </w:r>
      <w:r>
        <w:br/>
      </w:r>
      <w:r>
        <w:rPr>
          <w:rStyle w:val="VerbatimChar"/>
        </w:rPr>
        <w:t xml:space="preserve">##       7   -2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24421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create itemset ... </w:t>
      </w:r>
      <w:r>
        <w:br/>
      </w:r>
      <w:r>
        <w:rPr>
          <w:rStyle w:val="VerbatimChar"/>
        </w:rPr>
        <w:t xml:space="preserve">## set transactions ...[114 item(s), 48842 transaction(s)] done [0.03s].</w:t>
      </w:r>
      <w:r>
        <w:br/>
      </w:r>
      <w:r>
        <w:rPr>
          <w:rStyle w:val="VerbatimChar"/>
        </w:rPr>
        <w:t xml:space="preserve">## sorting and recoding items ... [9 item(s)] done [0.00s].</w:t>
      </w:r>
      <w:r>
        <w:br/>
      </w:r>
      <w:r>
        <w:rPr>
          <w:rStyle w:val="VerbatimChar"/>
        </w:rPr>
        <w:t xml:space="preserve">## creating bit matrix ... [9 row(s), 48842 column(s)] done [0.00s].</w:t>
      </w:r>
      <w:r>
        <w:br/>
      </w:r>
      <w:r>
        <w:rPr>
          <w:rStyle w:val="VerbatimChar"/>
        </w:rPr>
        <w:t xml:space="preserve">## writing  ... [61 set(s)] done [0.00s].</w:t>
      </w:r>
      <w:r>
        <w:br/>
      </w:r>
      <w:r>
        <w:rPr>
          <w:rStyle w:val="VerbatimChar"/>
        </w:rPr>
        <w:t xml:space="preserve">## Creating S4 object  ... done [0.00s].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(itemsets)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FirstParagraph"/>
      </w:pPr>
      <w:r>
        <w:t xml:space="preserve">Evaluate the itemsets.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(pm, itemsets)</w:t>
      </w:r>
      <w:r>
        <w:br/>
      </w:r>
      <w:r>
        <w:rPr>
          <w:rStyle w:val="NormalTok"/>
        </w:rPr>
        <w:t xml:space="preserve">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metric      value      type</w:t>
      </w:r>
      <w:r>
        <w:br/>
      </w:r>
      <w:r>
        <w:rPr>
          <w:rStyle w:val="VerbatimChar"/>
        </w:rPr>
        <w:t xml:space="preserve">## 1  pattern_count 1.00000000 intrinsic</w:t>
      </w:r>
      <w:r>
        <w:br/>
      </w:r>
      <w:r>
        <w:rPr>
          <w:rStyle w:val="VerbatimChar"/>
        </w:rPr>
        <w:t xml:space="preserve">## 2   mean_support 0.66848204 intrinsic</w:t>
      </w:r>
      <w:r>
        <w:br/>
      </w:r>
      <w:r>
        <w:rPr>
          <w:rStyle w:val="VerbatimChar"/>
        </w:rPr>
        <w:t xml:space="preserve">## 3    mean_length 1.00000000 intrinsic</w:t>
      </w:r>
      <w:r>
        <w:br/>
      </w:r>
      <w:r>
        <w:rPr>
          <w:rStyle w:val="VerbatimChar"/>
        </w:rPr>
        <w:t xml:space="preserve">## 4 retained_ratio 0.01639344    filter</w:t>
      </w:r>
    </w:p>
    <w:p>
      <w:pPr>
        <w:pStyle w:val="FirstParagraph"/>
      </w:pPr>
      <w:r>
        <w:t xml:space="preserve">Inspect a few itemsets.</w:t>
      </w:r>
    </w:p>
    <w:p>
      <w:pPr>
        <w:pStyle w:val="SourceCode"/>
      </w:pPr>
      <w:r>
        <w:rPr>
          <w:rStyle w:val="NormalTok"/>
        </w:rPr>
        <w:t xml:space="preserve">arules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inspect</w:t>
      </w:r>
      <w:r>
        <w:rPr>
          <w:rStyle w:val="NormalTok"/>
        </w:rPr>
        <w:t xml:space="preserve">(itemsets[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(itemsets))])</w:t>
      </w:r>
    </w:p>
    <w:p>
      <w:pPr>
        <w:pStyle w:val="SourceCode"/>
      </w:pPr>
      <w:r>
        <w:rPr>
          <w:rStyle w:val="VerbatimChar"/>
        </w:rPr>
        <w:t xml:space="preserve">##     items      support  count</w:t>
      </w:r>
      <w:r>
        <w:br/>
      </w:r>
      <w:r>
        <w:rPr>
          <w:rStyle w:val="VerbatimChar"/>
        </w:rPr>
        <w:t xml:space="preserve">## [1] {sex=Male} 0.668482 32650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act as DAL-level filters over the discovered itemsets.</w:t>
      </w:r>
      <w:r>
        <w:t xml:space="preserve"> </w:t>
      </w:r>
      <w:r>
        <w:t xml:space="preserve">- This makes the miner easier to adapt to an analytical question without exposing the user directly to engine-specific syntax.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now reports descriptive quality summaries for the mined patterns, not predictive error.</w:t>
      </w:r>
    </w:p>
    <w:p>
      <w:pPr>
        <w:pStyle w:val="BodyText"/>
      </w:pPr>
      <w:r>
        <w:t xml:space="preserve">Common mistakes</w:t>
      </w:r>
      <w:r>
        <w:t xml:space="preserve"> </w:t>
      </w:r>
      <w:r>
        <w:t xml:space="preserve">- Confusing frequent itemsets with rules; itemsets do not imply direction.</w:t>
      </w:r>
      <w:r>
        <w:t xml:space="preserve"> </w:t>
      </w:r>
      <w:r>
        <w:t xml:space="preserve">- Setting</w:t>
      </w:r>
      <w:r>
        <w:t xml:space="preserve"> </w:t>
      </w:r>
      <w:r>
        <w:rPr>
          <w:rStyle w:val="VerbatimChar"/>
        </w:rPr>
        <w:t xml:space="preserve">supp</w:t>
      </w:r>
      <w:r>
        <w:t xml:space="preserve"> </w:t>
      </w:r>
      <w:r>
        <w:t xml:space="preserve">too low on rich transactional data and generating an unmanageable number of combinations.</w:t>
      </w:r>
      <w:r>
        <w:t xml:space="preserve"> </w:t>
      </w:r>
      <w:r>
        <w:t xml:space="preserve">- Forgetting that coercing regular data to transactions may discretize non-categorical columns.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2026-05-13T05:08:06Z</dcterms:created>
  <dcterms:modified xsi:type="dcterms:W3CDTF">2026-05-13T05:08:06Z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