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eature-selection-examples"/>
    <w:p>
      <w:pPr>
        <w:pStyle w:val="Heading1"/>
      </w:pPr>
      <w:r>
        <w:t xml:space="preserve">Feature Selection Examples</w:t>
      </w:r>
    </w:p>
    <w:p>
      <w:pPr>
        <w:pStyle w:val="FirstParagraph"/>
      </w:pPr>
      <w:r>
        <w:t xml:space="preserve">These examples reduce the predictor set according to relevance, sparsity, or subset search.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d038_transf_feature-selection.pdf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60-feature-selection-information-gain.md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feature_selection_info_gain</w:t>
      </w:r>
      <w:r>
        <w:t xml:space="preserve">: rank predictors by information gain.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61-feature-selection-relief.md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feature_selection_relief</w:t>
      </w:r>
      <w:r>
        <w:t xml:space="preserve">: rank predictors through nearest-hit and nearest-miss contrasts.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62-feature-selection-stepwise.md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feature_selection_stepwise</w:t>
      </w:r>
      <w:r>
        <w:t xml:space="preserve">: GLM-based stepwise selection.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63-feature-selection-lasso.md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feature_selection_lasso</w:t>
      </w:r>
      <w:r>
        <w:t xml:space="preserve">: L1-based embedded feature selection.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64-feature-selection-fss.md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feature_selection_fss</w:t>
      </w:r>
      <w:r>
        <w:t xml:space="preserve">: forward subset search.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transf/feature-selection/60-feature-selection-information-gain.md" TargetMode="External" /><Relationship Type="http://schemas.openxmlformats.org/officeDocument/2006/relationships/hyperlink" Id="rId11" Target="/examples/transf/feature-selection/61-feature-selection-relief.md" TargetMode="External" /><Relationship Type="http://schemas.openxmlformats.org/officeDocument/2006/relationships/hyperlink" Id="rId12" Target="/examples/transf/feature-selection/62-feature-selection-stepwise.md" TargetMode="External" /><Relationship Type="http://schemas.openxmlformats.org/officeDocument/2006/relationships/hyperlink" Id="rId13" Target="/examples/transf/feature-selection/63-feature-selection-lasso.md" TargetMode="External" /><Relationship Type="http://schemas.openxmlformats.org/officeDocument/2006/relationships/hyperlink" Id="rId14" Target="/examples/transf/feature-selection/64-feature-selection-fss.md" TargetMode="External" /><Relationship Type="http://schemas.openxmlformats.org/officeDocument/2006/relationships/hyperlink" Id="rId9" Target="https://github.com/cefet-rj-dal/daltoolbox/blob/main/examples/pdf/d038_transf_feature-selectio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transf/feature-selection/60-feature-selection-information-gain.md" TargetMode="External" /><Relationship Type="http://schemas.openxmlformats.org/officeDocument/2006/relationships/hyperlink" Id="rId11" Target="/examples/transf/feature-selection/61-feature-selection-relief.md" TargetMode="External" /><Relationship Type="http://schemas.openxmlformats.org/officeDocument/2006/relationships/hyperlink" Id="rId12" Target="/examples/transf/feature-selection/62-feature-selection-stepwise.md" TargetMode="External" /><Relationship Type="http://schemas.openxmlformats.org/officeDocument/2006/relationships/hyperlink" Id="rId13" Target="/examples/transf/feature-selection/63-feature-selection-lasso.md" TargetMode="External" /><Relationship Type="http://schemas.openxmlformats.org/officeDocument/2006/relationships/hyperlink" Id="rId14" Target="/examples/transf/feature-selection/64-feature-selection-fss.md" TargetMode="External" /><Relationship Type="http://schemas.openxmlformats.org/officeDocument/2006/relationships/hyperlink" Id="rId9" Target="https://github.com/cefet-rj-dal/daltoolbox/blob/main/examples/pdf/d038_transf_feature-selec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2026-09-20T21:03:35Z</dcterms:created>
  <dcterms:modified xsi:type="dcterms:W3CDTF">2026-09-20T21:03:35Z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