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Histogram: distributes observations into bins along the x-axis; useful to visualize frequency and skewness.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Generate variables with distinct distributions (exponential, uniform, normal).</w:t>
      </w:r>
    </w:p>
    <w:p>
      <w:pPr>
        <w:pStyle w:val="SourceCode"/>
      </w:pPr>
      <w:r>
        <w:rPr>
          <w:rStyle w:val="CommentTok"/>
        </w:rPr>
        <w:t xml:space="preserve"># Examples with data distributions</w:t>
      </w:r>
      <w:r>
        <w:br/>
      </w:r>
      <w:r>
        <w:rPr>
          <w:rStyle w:val="CommentTok"/>
        </w:rPr>
        <w:t xml:space="preserve"># We use random variables to facilitate visualization of different distributions.</w:t>
      </w:r>
      <w:r>
        <w:br/>
      </w:r>
      <w:r>
        <w:br/>
      </w:r>
      <w:r>
        <w:rPr>
          <w:rStyle w:val="CommentTok"/>
        </w:rPr>
        <w:t xml:space="preserve"># example: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0.6698649 3.287836 6.039214</w:t>
      </w:r>
      <w:r>
        <w:br/>
      </w:r>
      <w:r>
        <w:rPr>
          <w:rStyle w:val="VerbatimChar"/>
        </w:rPr>
        <w:t xml:space="preserve">## 2   0.7575723 2.851291 6.814837</w:t>
      </w:r>
      <w:r>
        <w:br/>
      </w:r>
      <w:r>
        <w:rPr>
          <w:rStyle w:val="VerbatimChar"/>
        </w:rPr>
        <w:t xml:space="preserve">## 3   0.6439487 2.916869 6.794661</w:t>
      </w:r>
      <w:r>
        <w:br/>
      </w:r>
      <w:r>
        <w:rPr>
          <w:rStyle w:val="VerbatimChar"/>
        </w:rPr>
        <w:t xml:space="preserve">## 4   0.9550314 3.071941 3.891191</w:t>
      </w:r>
      <w:r>
        <w:br/>
      </w:r>
      <w:r>
        <w:rPr>
          <w:rStyle w:val="VerbatimChar"/>
        </w:rPr>
        <w:t xml:space="preserve">## 5   0.7137327 2.561612 3.103048</w:t>
      </w:r>
      <w:r>
        <w:br/>
      </w:r>
      <w:r>
        <w:rPr>
          <w:rStyle w:val="VerbatimChar"/>
        </w:rPr>
        <w:t xml:space="preserve">## 6   0.7771828 2.811964 4.882113</w:t>
      </w:r>
    </w:p>
    <w:p>
      <w:pPr>
        <w:pStyle w:val="FirstParagraph"/>
      </w:pPr>
      <w:r>
        <w:t xml:space="preserve">Histogram</w:t>
      </w:r>
    </w:p>
    <w:p>
      <w:pPr>
        <w:pStyle w:val="BodyText"/>
      </w:pPr>
      <w:r>
        <w:t xml:space="preserve">Visualize the distribution of a continuous variable by binning the x-axis and counting observations per bin.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displays counts as bars.</w:t>
      </w:r>
      <w:r>
        <w:t xml:space="preserve"> </w:t>
      </w:r>
      <w:r>
        <w:t xml:space="preserve">More info: ?geom_histogram (R documentation)</w:t>
      </w:r>
    </w:p>
    <w:p>
      <w:pPr>
        <w:pStyle w:val="BodyText"/>
      </w:pPr>
      <w:r>
        <w:t xml:space="preserve">Build histograms and arrange multiple charts side by side.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histogra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to place the generated charts side by side.</w:t>
      </w:r>
    </w:p>
    <w:p>
      <w:pPr>
        <w:pStyle w:val="SourceCode"/>
      </w:pP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histogram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Freedman, D., and Diaconis, P. (1981). On the histogram as a density estimator: L2 theory. Zeitschrift für Wahrscheinlichkeitstheorie und verwandte Gebiete.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2026-03-11T02:03:18Z</dcterms:created>
  <dcterms:modified xsi:type="dcterms:W3CDTF">2026-03-11T02:03:18Z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