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About the method</w:t>
      </w:r>
      <w:r>
        <w:t xml:space="preserve"> </w:t>
      </w:r>
      <w:r>
        <w:t xml:space="preserve">-</w:t>
      </w:r>
      <w:r>
        <w:t xml:space="preserve"> </w:t>
      </w:r>
      <w:r>
        <w:rPr>
          <w:rStyle w:val="VerbatimChar"/>
        </w:rPr>
        <w:t xml:space="preserve">cla_svm</w:t>
      </w:r>
      <w:r>
        <w:t xml:space="preserve">: Support Vector Machine for classification, maximizing the margin between classes.</w:t>
      </w:r>
      <w:r>
        <w:t xml:space="preserve"> </w:t>
      </w:r>
      <w:r>
        <w:t xml:space="preserve">- Common hyperparameters:</w:t>
      </w:r>
      <w:r>
        <w:t xml:space="preserve"> </w:t>
      </w:r>
      <w:r>
        <w:rPr>
          <w:rStyle w:val="VerbatimChar"/>
        </w:rPr>
        <w:t xml:space="preserve">cost</w:t>
      </w:r>
      <w:r>
        <w:t xml:space="preserve"> </w:t>
      </w:r>
      <w:r>
        <w:t xml:space="preserve">(penalty),</w:t>
      </w:r>
      <w:r>
        <w:t xml:space="preserve"> </w:t>
      </w:r>
      <w:r>
        <w:rPr>
          <w:rStyle w:val="VerbatimChar"/>
        </w:rPr>
        <w:t xml:space="preserve">epsilon</w:t>
      </w:r>
      <w:r>
        <w:t xml:space="preserve"> </w:t>
      </w:r>
      <w:r>
        <w:t xml:space="preserve">(insensitive-margin width), and</w:t>
      </w:r>
      <w:r>
        <w:t xml:space="preserve"> </w:t>
      </w:r>
      <w:r>
        <w:rPr>
          <w:rStyle w:val="VerbatimChar"/>
        </w:rPr>
        <w:t xml:space="preserve">kernel</w:t>
      </w:r>
      <w:r>
        <w:t xml:space="preserve"> </w:t>
      </w:r>
      <w:r>
        <w:t xml:space="preserve">(e.g., linear, radial, polynomial, sigmoid).</w:t>
      </w:r>
    </w:p>
    <w:p>
      <w:pPr>
        <w:pStyle w:val="BodyText"/>
      </w:pPr>
      <w:r>
        <w:t xml:space="preserve">Environment setup: install and load the package.</w:t>
      </w:r>
    </w:p>
    <w:p>
      <w:pPr>
        <w:pStyle w:val="SourceCode"/>
      </w:pPr>
      <w:r>
        <w:rPr>
          <w:rStyle w:val="CommentTok"/>
        </w:rPr>
        <w:t xml:space="preserve"># Classification using Support Vector Machine</w:t>
      </w:r>
      <w:r>
        <w:br/>
      </w:r>
      <w:r>
        <w:br/>
      </w:r>
      <w:r>
        <w:rPr>
          <w:rStyle w:val="CommentTok"/>
        </w:rPr>
        <w:t xml:space="preserve"># installation </w:t>
      </w:r>
      <w:r>
        <w:br/>
      </w:r>
      <w:r>
        <w:rPr>
          <w:rStyle w:val="CommentTok"/>
        </w:rPr>
        <w:t xml:space="preserve">#install.packages("daltoolbox")</w:t>
      </w:r>
      <w:r>
        <w:br/>
      </w:r>
      <w:r>
        <w:br/>
      </w:r>
      <w:r>
        <w:rPr>
          <w:rStyle w:val="CommentTok"/>
        </w:rPr>
        <w:t xml:space="preserve"># loading DAL</w:t>
      </w:r>
      <w:r>
        <w:br/>
      </w:r>
      <w:r>
        <w:rPr>
          <w:rStyle w:val="FunctionTok"/>
        </w:rPr>
        <w:t xml:space="preserve">library</w:t>
      </w:r>
      <w:r>
        <w:rPr>
          <w:rStyle w:val="NormalTok"/>
        </w:rPr>
        <w:t xml:space="preserve">(daltoolbox) </w:t>
      </w:r>
    </w:p>
    <w:p>
      <w:pPr>
        <w:pStyle w:val="FirstParagraph"/>
      </w:pPr>
      <w:r>
        <w:t xml:space="preserve">Didactic goal: read this example as a complete supervised-learning cycle. Pay attention not only to the learner call, but also to how the target is identified, how the split is created, and how training and test results should be interpreted separately.</w:t>
      </w:r>
    </w:p>
    <w:p>
      <w:pPr>
        <w:pStyle w:val="BodyText"/>
      </w:pPr>
      <w:r>
        <w:t xml:space="preserve">Load sample data (iris) and initial inspection.</w:t>
      </w:r>
    </w:p>
    <w:p>
      <w:pPr>
        <w:pStyle w:val="SourceCode"/>
      </w:pPr>
      <w:r>
        <w:rPr>
          <w:rStyle w:val="NormalTok"/>
        </w:rPr>
        <w:t xml:space="preserve">iris </w:t>
      </w:r>
      <w:r>
        <w:rPr>
          <w:rStyle w:val="OtherTok"/>
        </w:rPr>
        <w:t xml:space="preserve">&lt;-</w:t>
      </w:r>
      <w:r>
        <w:rPr>
          <w:rStyle w:val="NormalTok"/>
        </w:rPr>
        <w:t xml:space="preserve"> datasets</w:t>
      </w:r>
      <w:r>
        <w:rPr>
          <w:rStyle w:val="SpecialCharTok"/>
        </w:rPr>
        <w:t xml:space="preserve">::</w:t>
      </w:r>
      <w:r>
        <w:rPr>
          <w:rStyle w:val="NormalTok"/>
        </w:rPr>
        <w:t xml:space="preserve">iris</w:t>
      </w:r>
      <w:r>
        <w:br/>
      </w:r>
      <w:r>
        <w:rPr>
          <w:rStyle w:val="FunctionTok"/>
        </w:rPr>
        <w:t xml:space="preserve">head</w:t>
      </w:r>
      <w:r>
        <w:rPr>
          <w:rStyle w:val="NormalTok"/>
        </w:rPr>
        <w:t xml:space="preserve">(iris)</w:t>
      </w:r>
    </w:p>
    <w:p>
      <w:pPr>
        <w:pStyle w:val="SourceCode"/>
      </w:pPr>
      <w:r>
        <w:rPr>
          <w:rStyle w:val="VerbatimChar"/>
        </w:rPr>
        <w:t xml:space="preserve">##   Sepal.Length Sepal.Width Petal.Length Petal.Width Species</w:t>
      </w:r>
      <w:r>
        <w:br/>
      </w:r>
      <w:r>
        <w:rPr>
          <w:rStyle w:val="VerbatimChar"/>
        </w:rPr>
        <w:t xml:space="preserve">## 1          5.1         3.5          1.4         0.2  setosa</w:t>
      </w:r>
      <w:r>
        <w:br/>
      </w:r>
      <w:r>
        <w:rPr>
          <w:rStyle w:val="VerbatimChar"/>
        </w:rPr>
        <w:t xml:space="preserve">## 2          4.9         3.0          1.4         0.2  setosa</w:t>
      </w:r>
      <w:r>
        <w:br/>
      </w:r>
      <w:r>
        <w:rPr>
          <w:rStyle w:val="VerbatimChar"/>
        </w:rPr>
        <w:t xml:space="preserve">## 3          4.7         3.2          1.3         0.2  setosa</w:t>
      </w:r>
      <w:r>
        <w:br/>
      </w:r>
      <w:r>
        <w:rPr>
          <w:rStyle w:val="VerbatimChar"/>
        </w:rPr>
        <w:t xml:space="preserve">## 4          4.6         3.1          1.5         0.2  setosa</w:t>
      </w:r>
      <w:r>
        <w:br/>
      </w:r>
      <w:r>
        <w:rPr>
          <w:rStyle w:val="VerbatimChar"/>
        </w:rPr>
        <w:t xml:space="preserve">## 5          5.0         3.6          1.4         0.2  setosa</w:t>
      </w:r>
      <w:r>
        <w:br/>
      </w:r>
      <w:r>
        <w:rPr>
          <w:rStyle w:val="VerbatimChar"/>
        </w:rPr>
        <w:t xml:space="preserve">## 6          5.4         3.9          1.7         0.4  setosa</w:t>
      </w:r>
    </w:p>
    <w:p>
      <w:pPr>
        <w:pStyle w:val="FirstParagraph"/>
      </w:pPr>
      <w:r>
        <w:t xml:space="preserve">Identify the target</w:t>
      </w:r>
      <w:r>
        <w:t xml:space="preserve"> </w:t>
      </w:r>
      <w:r>
        <w:rPr>
          <w:rStyle w:val="VerbatimChar"/>
        </w:rPr>
        <w:t xml:space="preserve">Species</w:t>
      </w:r>
      <w:r>
        <w:t xml:space="preserve"> </w:t>
      </w:r>
      <w:r>
        <w:t xml:space="preserve">levels.</w:t>
      </w:r>
    </w:p>
    <w:p>
      <w:pPr>
        <w:pStyle w:val="SourceCode"/>
      </w:pPr>
      <w:r>
        <w:rPr>
          <w:rStyle w:val="CommentTok"/>
        </w:rPr>
        <w:t xml:space="preserve"># extracting the levels for the dataset</w:t>
      </w:r>
      <w:r>
        <w:br/>
      </w:r>
      <w:r>
        <w:rPr>
          <w:rStyle w:val="NormalTok"/>
        </w:rPr>
        <w:t xml:space="preserve">slevels </w:t>
      </w:r>
      <w:r>
        <w:rPr>
          <w:rStyle w:val="OtherTok"/>
        </w:rPr>
        <w:t xml:space="preserve">&lt;-</w:t>
      </w:r>
      <w:r>
        <w:rPr>
          <w:rStyle w:val="NormalTok"/>
        </w:rPr>
        <w:t xml:space="preserve"> </w:t>
      </w:r>
      <w:r>
        <w:rPr>
          <w:rStyle w:val="FunctionTok"/>
        </w:rPr>
        <w:t xml:space="preserve">levels</w:t>
      </w:r>
      <w:r>
        <w:rPr>
          <w:rStyle w:val="NormalTok"/>
        </w:rPr>
        <w:t xml:space="preserve">(iris</w:t>
      </w:r>
      <w:r>
        <w:rPr>
          <w:rStyle w:val="SpecialCharTok"/>
        </w:rPr>
        <w:t xml:space="preserve">$</w:t>
      </w:r>
      <w:r>
        <w:rPr>
          <w:rStyle w:val="NormalTok"/>
        </w:rPr>
        <w:t xml:space="preserve">Species)</w:t>
      </w:r>
      <w:r>
        <w:br/>
      </w:r>
      <w:r>
        <w:rPr>
          <w:rStyle w:val="NormalTok"/>
        </w:rPr>
        <w:t xml:space="preserve">slevels</w:t>
      </w:r>
    </w:p>
    <w:p>
      <w:pPr>
        <w:pStyle w:val="SourceCode"/>
      </w:pPr>
      <w:r>
        <w:rPr>
          <w:rStyle w:val="VerbatimChar"/>
        </w:rPr>
        <w:t xml:space="preserve">## [1] "setosa"     "versicolor" "virginica"</w:t>
      </w:r>
    </w:p>
    <w:p>
      <w:pPr>
        <w:pStyle w:val="FirstParagraph"/>
      </w:pPr>
      <w:r>
        <w:t xml:space="preserve">Building train and test samples via random sampling</w:t>
      </w:r>
      <w:r>
        <w:t xml:space="preserve"> </w:t>
      </w:r>
      <w:r>
        <w:t xml:space="preserve">Random train/test split.</w:t>
      </w:r>
    </w:p>
    <w:p>
      <w:pPr>
        <w:pStyle w:val="SourceCode"/>
      </w:pPr>
      <w:r>
        <w:rPr>
          <w:rStyle w:val="CommentTok"/>
        </w:rPr>
        <w:t xml:space="preserve"># Building train and test samples via random sampling</w:t>
      </w:r>
      <w:r>
        <w:br/>
      </w:r>
      <w:r>
        <w:rPr>
          <w:rStyle w:val="FunctionTok"/>
        </w:rPr>
        <w:t xml:space="preserve">set.seed</w:t>
      </w:r>
      <w:r>
        <w:rPr>
          <w:rStyle w:val="NormalTok"/>
        </w:rPr>
        <w:t xml:space="preserve">(</w:t>
      </w:r>
      <w:r>
        <w:rPr>
          <w:rStyle w:val="DecValTok"/>
        </w:rPr>
        <w:t xml:space="preserve">1</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sample_random</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train_test</w:t>
      </w:r>
      <w:r>
        <w:rPr>
          <w:rStyle w:val="NormalTok"/>
        </w:rPr>
        <w:t xml:space="preserve">(sr, iris)</w:t>
      </w:r>
      <w:r>
        <w:br/>
      </w:r>
      <w:r>
        <w:rPr>
          <w:rStyle w:val="NormalTok"/>
        </w:rPr>
        <w:t xml:space="preserve">iris_train </w:t>
      </w:r>
      <w:r>
        <w:rPr>
          <w:rStyle w:val="OtherTok"/>
        </w:rPr>
        <w:t xml:space="preserve">&lt;-</w:t>
      </w:r>
      <w:r>
        <w:rPr>
          <w:rStyle w:val="NormalTok"/>
        </w:rPr>
        <w:t xml:space="preserve"> sr</w:t>
      </w:r>
      <w:r>
        <w:rPr>
          <w:rStyle w:val="SpecialCharTok"/>
        </w:rPr>
        <w:t xml:space="preserve">$</w:t>
      </w:r>
      <w:r>
        <w:rPr>
          <w:rStyle w:val="NormalTok"/>
        </w:rPr>
        <w:t xml:space="preserve">train</w:t>
      </w:r>
      <w:r>
        <w:br/>
      </w:r>
      <w:r>
        <w:rPr>
          <w:rStyle w:val="NormalTok"/>
        </w:rPr>
        <w:t xml:space="preserve">iris_test </w:t>
      </w:r>
      <w:r>
        <w:rPr>
          <w:rStyle w:val="OtherTok"/>
        </w:rPr>
        <w:t xml:space="preserve">&lt;-</w:t>
      </w:r>
      <w:r>
        <w:rPr>
          <w:rStyle w:val="NormalTok"/>
        </w:rPr>
        <w:t xml:space="preserve"> sr</w:t>
      </w:r>
      <w:r>
        <w:rPr>
          <w:rStyle w:val="SpecialCharTok"/>
        </w:rPr>
        <w:t xml:space="preserve">$</w:t>
      </w:r>
      <w:r>
        <w:rPr>
          <w:rStyle w:val="NormalTok"/>
        </w:rPr>
        <w:t xml:space="preserve">test</w:t>
      </w:r>
    </w:p>
    <w:p>
      <w:pPr>
        <w:pStyle w:val="FirstParagraph"/>
      </w:pPr>
      <w:r>
        <w:t xml:space="preserve">Check class distribution after the split.</w:t>
      </w:r>
    </w:p>
    <w:p>
      <w:pPr>
        <w:pStyle w:val="SourceCode"/>
      </w:pPr>
      <w:r>
        <w:rPr>
          <w:rStyle w:val="NormalTok"/>
        </w:rPr>
        <w:t xml:space="preserve">tbl </w:t>
      </w:r>
      <w:r>
        <w:rPr>
          <w:rStyle w:val="OtherTok"/>
        </w:rPr>
        <w:t xml:space="preserve">&lt;-</w:t>
      </w:r>
      <w:r>
        <w:rPr>
          <w:rStyle w:val="NormalTok"/>
        </w:rPr>
        <w:t xml:space="preserve"> </w:t>
      </w:r>
      <w:r>
        <w:rPr>
          <w:rStyle w:val="FunctionTok"/>
        </w:rPr>
        <w:t xml:space="preserve">rbind</w:t>
      </w:r>
      <w:r>
        <w:rPr>
          <w:rStyle w:val="NormalTok"/>
        </w:rPr>
        <w:t xml:space="preserve">(</w:t>
      </w:r>
      <w:r>
        <w:rPr>
          <w:rStyle w:val="FunctionTok"/>
        </w:rPr>
        <w:t xml:space="preserve">table</w:t>
      </w:r>
      <w:r>
        <w:rPr>
          <w:rStyle w:val="NormalTok"/>
        </w:rPr>
        <w:t xml:space="preserve">(iris[,</w:t>
      </w:r>
      <w:r>
        <w:rPr>
          <w:rStyle w:val="StringTok"/>
        </w:rPr>
        <w:t xml:space="preserve">"Species"</w:t>
      </w:r>
      <w:r>
        <w:rPr>
          <w:rStyle w:val="NormalTok"/>
        </w:rPr>
        <w:t xml:space="preserve">]), </w:t>
      </w:r>
      <w:r>
        <w:br/>
      </w:r>
      <w:r>
        <w:rPr>
          <w:rStyle w:val="NormalTok"/>
        </w:rPr>
        <w:t xml:space="preserve">             </w:t>
      </w:r>
      <w:r>
        <w:rPr>
          <w:rStyle w:val="FunctionTok"/>
        </w:rPr>
        <w:t xml:space="preserve">table</w:t>
      </w:r>
      <w:r>
        <w:rPr>
          <w:rStyle w:val="NormalTok"/>
        </w:rPr>
        <w:t xml:space="preserve">(iris_train[,</w:t>
      </w:r>
      <w:r>
        <w:rPr>
          <w:rStyle w:val="StringTok"/>
        </w:rPr>
        <w:t xml:space="preserve">"Species"</w:t>
      </w:r>
      <w:r>
        <w:rPr>
          <w:rStyle w:val="NormalTok"/>
        </w:rPr>
        <w:t xml:space="preserve">]), </w:t>
      </w:r>
      <w:r>
        <w:br/>
      </w:r>
      <w:r>
        <w:rPr>
          <w:rStyle w:val="NormalTok"/>
        </w:rPr>
        <w:t xml:space="preserve">             </w:t>
      </w:r>
      <w:r>
        <w:rPr>
          <w:rStyle w:val="FunctionTok"/>
        </w:rPr>
        <w:t xml:space="preserve">table</w:t>
      </w:r>
      <w:r>
        <w:rPr>
          <w:rStyle w:val="NormalTok"/>
        </w:rPr>
        <w:t xml:space="preserve">(iris_test[,</w:t>
      </w:r>
      <w:r>
        <w:rPr>
          <w:rStyle w:val="StringTok"/>
        </w:rPr>
        <w:t xml:space="preserve">"Species"</w:t>
      </w:r>
      <w:r>
        <w:rPr>
          <w:rStyle w:val="NormalTok"/>
        </w:rPr>
        <w:t xml:space="preserve">]))</w:t>
      </w:r>
      <w:r>
        <w:br/>
      </w:r>
      <w:r>
        <w:rPr>
          <w:rStyle w:val="FunctionTok"/>
        </w:rPr>
        <w:t xml:space="preserve">rownames</w:t>
      </w:r>
      <w:r>
        <w:rPr>
          <w:rStyle w:val="NormalTok"/>
        </w:rPr>
        <w:t xml:space="preserve">(tbl)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"dataset"</w:t>
      </w:r>
      <w:r>
        <w:rPr>
          <w:rStyle w:val="NormalTok"/>
        </w:rPr>
        <w:t xml:space="preserve">, </w:t>
      </w:r>
      <w:r>
        <w:rPr>
          <w:rStyle w:val="StringTok"/>
        </w:rPr>
        <w:t xml:space="preserve">"training"</w:t>
      </w:r>
      <w:r>
        <w:rPr>
          <w:rStyle w:val="NormalTok"/>
        </w:rPr>
        <w:t xml:space="preserve">, </w:t>
      </w:r>
      <w:r>
        <w:rPr>
          <w:rStyle w:val="StringTok"/>
        </w:rPr>
        <w:t xml:space="preserve">"test"</w:t>
      </w:r>
      <w:r>
        <w:rPr>
          <w:rStyle w:val="NormalTok"/>
        </w:rPr>
        <w:t xml:space="preserve">)</w:t>
      </w:r>
      <w:r>
        <w:br/>
      </w:r>
      <w:r>
        <w:rPr>
          <w:rStyle w:val="FunctionTok"/>
        </w:rPr>
        <w:t xml:space="preserve">head</w:t>
      </w:r>
      <w:r>
        <w:rPr>
          <w:rStyle w:val="NormalTok"/>
        </w:rPr>
        <w:t xml:space="preserve">(tbl)</w:t>
      </w:r>
    </w:p>
    <w:p>
      <w:pPr>
        <w:pStyle w:val="SourceCode"/>
      </w:pPr>
      <w:r>
        <w:rPr>
          <w:rStyle w:val="VerbatimChar"/>
        </w:rPr>
        <w:t xml:space="preserve">##          setosa versicolor virginica</w:t>
      </w:r>
      <w:r>
        <w:br/>
      </w:r>
      <w:r>
        <w:rPr>
          <w:rStyle w:val="VerbatimChar"/>
        </w:rPr>
        <w:t xml:space="preserve">## dataset      50         50        50</w:t>
      </w:r>
      <w:r>
        <w:br/>
      </w:r>
      <w:r>
        <w:rPr>
          <w:rStyle w:val="VerbatimChar"/>
        </w:rPr>
        <w:t xml:space="preserve">## training     39         38        43</w:t>
      </w:r>
      <w:r>
        <w:br/>
      </w:r>
      <w:r>
        <w:rPr>
          <w:rStyle w:val="VerbatimChar"/>
        </w:rPr>
        <w:t xml:space="preserve">## test         11         12         7</w:t>
      </w:r>
    </w:p>
    <w:p>
      <w:pPr>
        <w:pStyle w:val="FirstParagraph"/>
      </w:pPr>
      <w:r>
        <w:t xml:space="preserve">Model training</w:t>
      </w:r>
      <w:r>
        <w:t xml:space="preserve"> </w:t>
      </w:r>
      <w:r>
        <w:t xml:space="preserve">Train SVM: tune</w:t>
      </w:r>
      <w:r>
        <w:t xml:space="preserve"> </w:t>
      </w:r>
      <w:r>
        <w:rPr>
          <w:rStyle w:val="VerbatimChar"/>
        </w:rPr>
        <w:t xml:space="preserve">cost</w:t>
      </w:r>
      <w:r>
        <w:t xml:space="preserve">,</w:t>
      </w:r>
      <w:r>
        <w:t xml:space="preserve"> </w:t>
      </w:r>
      <w:r>
        <w:rPr>
          <w:rStyle w:val="VerbatimChar"/>
        </w:rPr>
        <w:t xml:space="preserve">epsilon</w:t>
      </w:r>
      <w:r>
        <w:t xml:space="preserve">, and optionally</w:t>
      </w:r>
      <w:r>
        <w:t xml:space="preserve"> </w:t>
      </w:r>
      <w:r>
        <w:rPr>
          <w:rStyle w:val="VerbatimChar"/>
        </w:rPr>
        <w:t xml:space="preserve">kernel</w:t>
      </w:r>
      <w:r>
        <w:t xml:space="preserve">.</w:t>
      </w:r>
    </w:p>
    <w:p>
      <w:pPr>
        <w:pStyle w:val="SourceCode"/>
      </w:pPr>
      <w:r>
        <w:rPr>
          <w:rStyle w:val="CommentTok"/>
        </w:rPr>
        <w:t xml:space="preserve"># Model training</w:t>
      </w:r>
      <w:r>
        <w:br/>
      </w:r>
      <w:r>
        <w:rPr>
          <w:rStyle w:val="NormalTok"/>
        </w:rPr>
        <w:t xml:space="preserve">model </w:t>
      </w:r>
      <w:r>
        <w:rPr>
          <w:rStyle w:val="OtherTok"/>
        </w:rPr>
        <w:t xml:space="preserve">&lt;-</w:t>
      </w:r>
      <w:r>
        <w:rPr>
          <w:rStyle w:val="NormalTok"/>
        </w:rPr>
        <w:t xml:space="preserve"> </w:t>
      </w:r>
      <w:r>
        <w:rPr>
          <w:rStyle w:val="FunctionTok"/>
        </w:rPr>
        <w:t xml:space="preserve">cla_svm</w:t>
      </w:r>
      <w:r>
        <w:rPr>
          <w:rStyle w:val="NormalTok"/>
        </w:rPr>
        <w:t xml:space="preserve">(</w:t>
      </w:r>
      <w:r>
        <w:rPr>
          <w:rStyle w:val="StringTok"/>
        </w:rPr>
        <w:t xml:space="preserve">"Species"</w:t>
      </w:r>
      <w:r>
        <w:rPr>
          <w:rStyle w:val="NormalTok"/>
        </w:rPr>
        <w:t xml:space="preserve">, slevels, </w:t>
      </w:r>
      <w:r>
        <w:rPr>
          <w:rStyle w:val="AttributeTok"/>
        </w:rPr>
        <w:t xml:space="preserve">epsilon=</w:t>
      </w:r>
      <w:r>
        <w:rPr>
          <w:rStyle w:val="FloatTok"/>
        </w:rPr>
        <w:t xml:space="preserve">0.0</w:t>
      </w:r>
      <w:r>
        <w:rPr>
          <w:rStyle w:val="NormalTok"/>
        </w:rPr>
        <w:t xml:space="preserve">, </w:t>
      </w:r>
      <w:r>
        <w:rPr>
          <w:rStyle w:val="AttributeTok"/>
        </w:rPr>
        <w:t xml:space="preserve">cost=</w:t>
      </w:r>
      <w:r>
        <w:rPr>
          <w:rStyle w:val="FloatTok"/>
        </w:rPr>
        <w:t xml:space="preserve">20.000</w:t>
      </w:r>
      <w:r>
        <w:rPr>
          <w:rStyle w:val="NormalTok"/>
        </w:rPr>
        <w:t xml:space="preserve">) </w:t>
      </w:r>
      <w:r>
        <w:rPr>
          <w:rStyle w:val="CommentTok"/>
        </w:rPr>
        <w:t xml:space="preserve"># default kernel; adjust as needed</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iris_train)</w:t>
      </w:r>
    </w:p>
    <w:p>
      <w:pPr>
        <w:pStyle w:val="FirstParagraph"/>
      </w:pPr>
      <w:r>
        <w:t xml:space="preserve">Training evaluation</w:t>
      </w:r>
      <w:r>
        <w:t xml:space="preserve"> </w:t>
      </w:r>
      <w:r>
        <w:t xml:space="preserve">Predict and compute metrics.</w:t>
      </w:r>
    </w:p>
    <w:p>
      <w:pPr>
        <w:pStyle w:val="SourceCode"/>
      </w:pPr>
      <w:r>
        <w:rPr>
          <w:rStyle w:val="CommentTok"/>
        </w:rPr>
        <w:t xml:space="preserve"># Checking fit on training data</w:t>
      </w:r>
      <w:r>
        <w:br/>
      </w:r>
      <w:r>
        <w:rPr>
          <w:rStyle w:val="NormalTok"/>
        </w:rPr>
        <w:t xml:space="preserve">train_prediction </w:t>
      </w:r>
      <w:r>
        <w:rPr>
          <w:rStyle w:val="OtherTok"/>
        </w:rPr>
        <w:t xml:space="preserve">&lt;-</w:t>
      </w:r>
      <w:r>
        <w:rPr>
          <w:rStyle w:val="NormalTok"/>
        </w:rPr>
        <w:t xml:space="preserve"> </w:t>
      </w:r>
      <w:r>
        <w:rPr>
          <w:rStyle w:val="FunctionTok"/>
        </w:rPr>
        <w:t xml:space="preserve">predict</w:t>
      </w:r>
      <w:r>
        <w:rPr>
          <w:rStyle w:val="NormalTok"/>
        </w:rPr>
        <w:t xml:space="preserve">(model, iris_train)</w:t>
      </w:r>
      <w:r>
        <w:br/>
      </w:r>
      <w:r>
        <w:br/>
      </w:r>
      <w:r>
        <w:rPr>
          <w:rStyle w:val="CommentTok"/>
        </w:rPr>
        <w:t xml:space="preserve"># Model evaluation (training)</w:t>
      </w:r>
      <w:r>
        <w:br/>
      </w:r>
      <w:r>
        <w:rPr>
          <w:rStyle w:val="NormalTok"/>
        </w:rPr>
        <w:t xml:space="preserve">iris_train_predictand </w:t>
      </w:r>
      <w:r>
        <w:rPr>
          <w:rStyle w:val="OtherTok"/>
        </w:rPr>
        <w:t xml:space="preserve">&lt;-</w:t>
      </w:r>
      <w:r>
        <w:rPr>
          <w:rStyle w:val="NormalTok"/>
        </w:rPr>
        <w:t xml:space="preserve"> </w:t>
      </w:r>
      <w:r>
        <w:rPr>
          <w:rStyle w:val="FunctionTok"/>
        </w:rPr>
        <w:t xml:space="preserve">adjust_class_label</w:t>
      </w:r>
      <w:r>
        <w:rPr>
          <w:rStyle w:val="NormalTok"/>
        </w:rPr>
        <w:t xml:space="preserve">(iris_train[,</w:t>
      </w:r>
      <w:r>
        <w:rPr>
          <w:rStyle w:val="StringTok"/>
        </w:rPr>
        <w:t xml:space="preserve">"Species"</w:t>
      </w:r>
      <w:r>
        <w:rPr>
          <w:rStyle w:val="NormalTok"/>
        </w:rPr>
        <w:t xml:space="preserve">])</w:t>
      </w:r>
      <w:r>
        <w:br/>
      </w:r>
      <w:r>
        <w:rPr>
          <w:rStyle w:val="NormalTok"/>
        </w:rPr>
        <w:t xml:space="preserve">train_eval </w:t>
      </w:r>
      <w:r>
        <w:rPr>
          <w:rStyle w:val="OtherTok"/>
        </w:rPr>
        <w:t xml:space="preserve">&lt;-</w:t>
      </w:r>
      <w:r>
        <w:rPr>
          <w:rStyle w:val="NormalTok"/>
        </w:rPr>
        <w:t xml:space="preserve"> </w:t>
      </w:r>
      <w:r>
        <w:rPr>
          <w:rStyle w:val="FunctionTok"/>
        </w:rPr>
        <w:t xml:space="preserve">evaluate</w:t>
      </w:r>
      <w:r>
        <w:rPr>
          <w:rStyle w:val="NormalTok"/>
        </w:rPr>
        <w:t xml:space="preserve">(model, iris_train_predictand, train_prediction)</w:t>
      </w:r>
      <w:r>
        <w:br/>
      </w:r>
      <w:r>
        <w:rPr>
          <w:rStyle w:val="FunctionTok"/>
        </w:rPr>
        <w:t xml:space="preserve">print</w:t>
      </w:r>
      <w:r>
        <w:rPr>
          <w:rStyle w:val="NormalTok"/>
        </w:rPr>
        <w:t xml:space="preserve">(train_eval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0.975 39 81  0  0         1      1           1           1  1</w:t>
      </w:r>
    </w:p>
    <w:p>
      <w:pPr>
        <w:pStyle w:val="FirstParagraph"/>
      </w:pPr>
      <w:r>
        <w:t xml:space="preserve">Test evaluation</w:t>
      </w:r>
      <w:r>
        <w:t xml:space="preserve"> </w:t>
      </w:r>
      <w:r>
        <w:t xml:space="preserve">Predict and compute metrics.</w:t>
      </w:r>
    </w:p>
    <w:p>
      <w:pPr>
        <w:pStyle w:val="SourceCode"/>
      </w:pPr>
      <w:r>
        <w:rPr>
          <w:rStyle w:val="CommentTok"/>
        </w:rPr>
        <w:t xml:space="preserve"># Model test</w:t>
      </w:r>
      <w:r>
        <w:br/>
      </w:r>
      <w:r>
        <w:rPr>
          <w:rStyle w:val="NormalTok"/>
        </w:rPr>
        <w:t xml:space="preserve">test_prediction </w:t>
      </w:r>
      <w:r>
        <w:rPr>
          <w:rStyle w:val="OtherTok"/>
        </w:rPr>
        <w:t xml:space="preserve">&lt;-</w:t>
      </w:r>
      <w:r>
        <w:rPr>
          <w:rStyle w:val="NormalTok"/>
        </w:rPr>
        <w:t xml:space="preserve"> </w:t>
      </w:r>
      <w:r>
        <w:rPr>
          <w:rStyle w:val="FunctionTok"/>
        </w:rPr>
        <w:t xml:space="preserve">predict</w:t>
      </w:r>
      <w:r>
        <w:rPr>
          <w:rStyle w:val="NormalTok"/>
        </w:rPr>
        <w:t xml:space="preserve">(model, iris_test)</w:t>
      </w:r>
      <w:r>
        <w:br/>
      </w:r>
      <w:r>
        <w:br/>
      </w:r>
      <w:r>
        <w:rPr>
          <w:rStyle w:val="NormalTok"/>
        </w:rPr>
        <w:t xml:space="preserve">iris_test_predictand </w:t>
      </w:r>
      <w:r>
        <w:rPr>
          <w:rStyle w:val="OtherTok"/>
        </w:rPr>
        <w:t xml:space="preserve">&lt;-</w:t>
      </w:r>
      <w:r>
        <w:rPr>
          <w:rStyle w:val="NormalTok"/>
        </w:rPr>
        <w:t xml:space="preserve"> </w:t>
      </w:r>
      <w:r>
        <w:rPr>
          <w:rStyle w:val="FunctionTok"/>
        </w:rPr>
        <w:t xml:space="preserve">adjust_class_label</w:t>
      </w:r>
      <w:r>
        <w:rPr>
          <w:rStyle w:val="NormalTok"/>
        </w:rPr>
        <w:t xml:space="preserve">(iris_test[,</w:t>
      </w:r>
      <w:r>
        <w:rPr>
          <w:rStyle w:val="StringTok"/>
        </w:rPr>
        <w:t xml:space="preserve">"Species"</w:t>
      </w:r>
      <w:r>
        <w:rPr>
          <w:rStyle w:val="NormalTok"/>
        </w:rPr>
        <w:t xml:space="preserve">])</w:t>
      </w:r>
      <w:r>
        <w:br/>
      </w:r>
      <w:r>
        <w:br/>
      </w:r>
      <w:r>
        <w:rPr>
          <w:rStyle w:val="CommentTok"/>
        </w:rPr>
        <w:t xml:space="preserve"># Test evaluation</w:t>
      </w:r>
      <w:r>
        <w:br/>
      </w:r>
      <w:r>
        <w:rPr>
          <w:rStyle w:val="NormalTok"/>
        </w:rPr>
        <w:t xml:space="preserve"> test_eval </w:t>
      </w:r>
      <w:r>
        <w:rPr>
          <w:rStyle w:val="OtherTok"/>
        </w:rPr>
        <w:t xml:space="preserve">&lt;-</w:t>
      </w:r>
      <w:r>
        <w:rPr>
          <w:rStyle w:val="NormalTok"/>
        </w:rPr>
        <w:t xml:space="preserve"> </w:t>
      </w:r>
      <w:r>
        <w:rPr>
          <w:rStyle w:val="FunctionTok"/>
        </w:rPr>
        <w:t xml:space="preserve">evaluate</w:t>
      </w:r>
      <w:r>
        <w:rPr>
          <w:rStyle w:val="NormalTok"/>
        </w:rPr>
        <w:t xml:space="preserve">(model, iris_test_predictand, test_prediction)</w:t>
      </w:r>
      <w:r>
        <w:br/>
      </w:r>
      <w:r>
        <w:rPr>
          <w:rStyle w:val="FunctionTok"/>
        </w:rPr>
        <w:t xml:space="preserve">print</w:t>
      </w:r>
      <w:r>
        <w:rPr>
          <w:rStyle w:val="NormalTok"/>
        </w:rPr>
        <w:t xml:space="preserve">(test_eval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1 11 19  0  0         1      1           1           1  1</w:t>
      </w:r>
    </w:p>
    <w:p>
      <w:pPr>
        <w:pStyle w:val="FirstParagraph"/>
      </w:pPr>
      <w:r>
        <w:t xml:space="preserve">References</w:t>
      </w:r>
      <w:r>
        <w:t xml:space="preserve"> </w:t>
      </w:r>
      <w:r>
        <w:t xml:space="preserve">- Cortes, C. and Vapnik, V. (1995). Support-Vector Networks. Machine Learning 20(3):273–297.</w:t>
      </w:r>
      <w:r>
        <w:t xml:space="preserve"> </w:t>
      </w:r>
      <w:r>
        <w:t xml:space="preserve">- Chang, C.-C. and Lin, C.-J. (2011). LIBSVM: A library for support vector machines.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2026-03-14T13:48:58Z</dcterms:created>
  <dcterms:modified xsi:type="dcterms:W3CDTF">2026-03-14T13:48:58Z</dcterms:modified>
</cp:coreProperties>
</file>

<file path=docProps/custom.xml><?xml version="1.0" encoding="utf-8"?>
<Properties xmlns="http://schemas.openxmlformats.org/officeDocument/2006/custom-properties" xmlns:vt="http://schemas.openxmlformats.org/officeDocument/2006/docPropsVTypes"/>
</file>