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reg_svm</w:t>
      </w:r>
      <w:r>
        <w:t xml:space="preserve">: Support Vector Regression (SVR). Models a function with an error-insensitive margin up to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 penalizes violations via</w:t>
      </w:r>
      <w:r>
        <w:t xml:space="preserve"> </w:t>
      </w:r>
      <w:r>
        <w:rPr>
          <w:rStyle w:val="VerbatimChar"/>
        </w:rPr>
        <w:t xml:space="preserve">cost</w:t>
      </w:r>
      <w:r>
        <w:t xml:space="preserve">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cost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kernel</w:t>
      </w:r>
      <w:r>
        <w:t xml:space="preserve"> </w:t>
      </w:r>
      <w:r>
        <w:t xml:space="preserve">(if applicable).</w:t>
      </w:r>
    </w:p>
    <w:p>
      <w:pPr>
        <w:pStyle w:val="BodyText"/>
      </w:pPr>
      <w:r>
        <w:t xml:space="preserve">Didactic goal: read this example as a numeric-prediction workflow. The main learning point is that the Experiment Line stays stable even though the target is continuous and the evaluation now focuses on regression errors.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Regression SVM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Boston dataset (MASS) and inspect types.</w:t>
      </w:r>
    </w:p>
    <w:p>
      <w:pPr>
        <w:pStyle w:val="SourceCode"/>
      </w:pPr>
      <w:r>
        <w:rPr>
          <w:rStyle w:val="CommentTok"/>
        </w:rPr>
        <w:t xml:space="preserve"># Dataset for regression analysis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(MASS)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(Boston)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(Boston, class)))</w:t>
      </w:r>
    </w:p>
    <w:p>
      <w:pPr>
        <w:pStyle w:val="SourceCode"/>
      </w:pPr>
      <w:r>
        <w:rPr>
          <w:rStyle w:val="VerbatimChar"/>
        </w:rPr>
        <w:t xml:space="preserve">##      crim      zn        indus     chas      nox       rm        age       dis       rad       tax       ptratio   black    </w:t>
      </w:r>
      <w:r>
        <w:br/>
      </w:r>
      <w:r>
        <w:rPr>
          <w:rStyle w:val="VerbatimChar"/>
        </w:rPr>
        <w:t xml:space="preserve">## [1,] "numeric" "numeric" "numeric" "integer" "numeric" "numeric" "numeric" "numeric" "integer" "numeric" "numeric" "numeric"</w:t>
      </w:r>
      <w:r>
        <w:br/>
      </w:r>
      <w:r>
        <w:rPr>
          <w:rStyle w:val="VerbatimChar"/>
        </w:rPr>
        <w:t xml:space="preserve">##      lstat     medv     </w:t>
      </w:r>
      <w:r>
        <w:br/>
      </w:r>
      <w:r>
        <w:rPr>
          <w:rStyle w:val="VerbatimChar"/>
        </w:rPr>
        <w:t xml:space="preserve">## [1,] "numeric" "numeric"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(Boston)</w:t>
      </w:r>
    </w:p>
    <w:p>
      <w:pPr>
        <w:pStyle w:val="SourceCode"/>
      </w:pPr>
      <w:r>
        <w:rPr>
          <w:rStyle w:val="VerbatimChar"/>
        </w:rPr>
        <w:t xml:space="preserve">##      crim zn indus chas   nox    rm  age    dis rad tax ptratio  black lstat medv</w:t>
      </w:r>
      <w:r>
        <w:br/>
      </w:r>
      <w:r>
        <w:rPr>
          <w:rStyle w:val="VerbatimChar"/>
        </w:rPr>
        <w:t xml:space="preserve">## 1 0.00632 18  2.31    0 0.538 6.575 65.2 4.0900   1 296    15.3 396.90  4.98 24.0</w:t>
      </w:r>
      <w:r>
        <w:br/>
      </w:r>
      <w:r>
        <w:rPr>
          <w:rStyle w:val="VerbatimChar"/>
        </w:rPr>
        <w:t xml:space="preserve">## 2 0.02731  0  7.07    0 0.469 6.421 78.9 4.9671   2 242    17.8 396.90  9.14 21.6</w:t>
      </w:r>
      <w:r>
        <w:br/>
      </w:r>
      <w:r>
        <w:rPr>
          <w:rStyle w:val="VerbatimChar"/>
        </w:rPr>
        <w:t xml:space="preserve">## 3 0.02729  0  7.07    0 0.469 7.185 61.1 4.9671   2 242    17.8 392.83  4.03 34.7</w:t>
      </w:r>
      <w:r>
        <w:br/>
      </w:r>
      <w:r>
        <w:rPr>
          <w:rStyle w:val="VerbatimChar"/>
        </w:rPr>
        <w:t xml:space="preserve">## 4 0.03237  0  2.18    0 0.458 6.998 45.8 6.0622   3 222    18.7 394.63  2.94 33.4</w:t>
      </w:r>
      <w:r>
        <w:br/>
      </w:r>
      <w:r>
        <w:rPr>
          <w:rStyle w:val="VerbatimChar"/>
        </w:rPr>
        <w:t xml:space="preserve">## 5 0.06905  0  2.18    0 0.458 7.147 54.2 6.0622   3 222    18.7 396.90  5.33 36.2</w:t>
      </w:r>
      <w:r>
        <w:br/>
      </w:r>
      <w:r>
        <w:rPr>
          <w:rStyle w:val="VerbatimChar"/>
        </w:rPr>
        <w:t xml:space="preserve">## 6 0.02985  0  2.18    0 0.458 6.430 58.7 6.0622   3 222    18.7 394.12  5.21 28.7</w:t>
      </w:r>
    </w:p>
    <w:p>
      <w:pPr>
        <w:pStyle w:val="FirstParagraph"/>
      </w:pPr>
      <w:r>
        <w:t xml:space="preserve">Optional conversion to matrix.</w:t>
      </w:r>
    </w:p>
    <w:p>
      <w:pPr>
        <w:pStyle w:val="SourceCode"/>
      </w:pPr>
      <w:r>
        <w:rPr>
          <w:rStyle w:val="CommentTok"/>
        </w:rPr>
        <w:t xml:space="preserve"># for performance, you can convert to matrix</w:t>
      </w:r>
      <w:r>
        <w:br/>
      </w:r>
      <w:r>
        <w:rPr>
          <w:rStyle w:val="NormalTok"/>
        </w:rPr>
        <w:t xml:space="preserve">Boston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(Boston)</w:t>
      </w:r>
    </w:p>
    <w:p>
      <w:pPr>
        <w:pStyle w:val="FirstParagraph"/>
      </w:pPr>
      <w:r>
        <w:t xml:space="preserve">Random and reproducible train/test split.</w:t>
      </w:r>
    </w:p>
    <w:p>
      <w:pPr>
        <w:pStyle w:val="SourceCode"/>
      </w:pPr>
      <w:r>
        <w:rPr>
          <w:rStyle w:val="CommentTok"/>
        </w:rPr>
        <w:t xml:space="preserve"># preparing dataset for random sampling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Boston)</w:t>
      </w:r>
      <w:r>
        <w:br/>
      </w:r>
      <w:r>
        <w:rPr>
          <w:rStyle w:val="NormalTok"/>
        </w:rPr>
        <w:t xml:space="preserve">boston_train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boston_test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Train SVR: set</w:t>
      </w:r>
      <w:r>
        <w:t xml:space="preserve"> </w:t>
      </w:r>
      <w:r>
        <w:rPr>
          <w:rStyle w:val="VerbatimChar"/>
        </w:rPr>
        <w:t xml:space="preserve">epsilon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cost</w:t>
      </w:r>
      <w:r>
        <w:t xml:space="preserve"> </w:t>
      </w:r>
      <w:r>
        <w:t xml:space="preserve">(default kernel if not defined).</w:t>
      </w:r>
    </w:p>
    <w:p>
      <w:pPr>
        <w:pStyle w:val="SourceCode"/>
      </w:pPr>
      <w:r>
        <w:rPr>
          <w:rStyle w:val="CommentTok"/>
        </w:rPr>
        <w:t xml:space="preserve"># Training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reg_svm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epsilon=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cost=</w:t>
      </w:r>
      <w:r>
        <w:rPr>
          <w:rStyle w:val="FloatTok"/>
        </w:rPr>
        <w:t xml:space="preserve">40.000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boston_train)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CommentTok"/>
        </w:rPr>
        <w:t xml:space="preserve"># Model adjustment</w:t>
      </w:r>
      <w:r>
        <w:br/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boston_train)</w:t>
      </w:r>
      <w:r>
        <w:br/>
      </w:r>
      <w:r>
        <w:rPr>
          <w:rStyle w:val="NormalTok"/>
        </w:rPr>
        <w:t xml:space="preserve">boston_train_predictand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boston_train[,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2.855767 0.0700268 0.9682722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CommentTok"/>
        </w:rPr>
        <w:t xml:space="preserve"># Test</w:t>
      </w:r>
      <w:r>
        <w:br/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boston_test)</w:t>
      </w:r>
      <w:r>
        <w:br/>
      </w:r>
      <w:r>
        <w:rPr>
          <w:rStyle w:val="NormalTok"/>
        </w:rPr>
        <w:t xml:space="preserve">boston_test_predictand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boston_test[,</w:t>
      </w:r>
      <w:r>
        <w:rPr>
          <w:rStyle w:val="StringTok"/>
        </w:rPr>
        <w:t xml:space="preserve">"medv"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boston_test_predictand,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    mse     smape        R2</w:t>
      </w:r>
      <w:r>
        <w:br/>
      </w:r>
      <w:r>
        <w:rPr>
          <w:rStyle w:val="VerbatimChar"/>
        </w:rPr>
        <w:t xml:space="preserve">## 1 14.65598 0.1363336 0.7564457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Drucker, H., Burges, C., Kaufman, L., Smola, A., Vapnik, V. (1997). Support Vector Regression Machines.</w:t>
      </w:r>
      <w:r>
        <w:t xml:space="preserve"> </w:t>
      </w:r>
      <w:r>
        <w:t xml:space="preserve">- Chang, C.-C. and Lin, C.-J. (2011). LIBSVM: A library for support vector machines.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2026-03-14T13:49:23Z</dcterms:created>
  <dcterms:modified xsi:type="dcterms:W3CDTF">2026-03-14T13:49:23Z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