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Bar: compares aggregated values by categories. Useful for means, counts, and totals by group.</w:t>
      </w:r>
    </w:p>
    <w:p>
      <w:pPr>
        <w:pStyle w:val="BodyText"/>
      </w:pPr>
      <w:r>
        <w:t xml:space="preserve">Didactic goal: treat the plot as an analytical tool, not as decoration. Pay attention to what question the chart answers and how the input data must be organized before plotting.</w:t>
      </w:r>
    </w:p>
    <w:p>
      <w:pPr>
        <w:pStyle w:val="BodyText"/>
      </w:pPr>
      <w:r>
        <w:t xml:space="preserve">Graphics environment setup and color palette.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Sample data aggregated by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Species    Sepal.Length</w:t>
      </w:r>
      <w:r>
        <w:br/>
      </w:r>
      <w:r>
        <w:rPr>
          <w:rStyle w:val="VerbatimChar"/>
        </w:rPr>
        <w:t xml:space="preserve">##   &lt;fct&gt;             &lt;dbl&gt;</w:t>
      </w:r>
      <w:r>
        <w:br/>
      </w:r>
      <w:r>
        <w:rPr>
          <w:rStyle w:val="VerbatimChar"/>
        </w:rPr>
        <w:t xml:space="preserve">## 1 setosa             5.01</w:t>
      </w:r>
      <w:r>
        <w:br/>
      </w:r>
      <w:r>
        <w:rPr>
          <w:rStyle w:val="VerbatimChar"/>
        </w:rPr>
        <w:t xml:space="preserve">## 2 versicolor         5.94</w:t>
      </w:r>
      <w:r>
        <w:br/>
      </w:r>
      <w:r>
        <w:rPr>
          <w:rStyle w:val="VerbatimChar"/>
        </w:rPr>
        <w:t xml:space="preserve">## 3 virginica          6.59</w:t>
      </w:r>
    </w:p>
    <w:p>
      <w:pPr>
        <w:pStyle w:val="FirstParagraph"/>
      </w:pPr>
      <w:r>
        <w:t xml:space="preserve">Basic bar chart and a vertical variant.</w:t>
      </w:r>
    </w:p>
    <w:p>
      <w:pPr>
        <w:pStyle w:val="SourceCode"/>
      </w:pPr>
      <w:r>
        <w:rPr>
          <w:rStyle w:val="CommentTok"/>
        </w:rPr>
        <w:t xml:space="preserve"># Bar chart</w:t>
      </w:r>
      <w:r>
        <w:br/>
      </w:r>
      <w:r>
        <w:br/>
      </w:r>
      <w:r>
        <w:rPr>
          <w:rStyle w:val="CommentTok"/>
        </w:rPr>
        <w:t xml:space="preserve"># Displays categorical data with bars proportional to the aggregated value (count, mean, etc.).</w:t>
      </w:r>
      <w:r>
        <w:br/>
      </w:r>
      <w:r>
        <w:br/>
      </w:r>
      <w:r>
        <w:rPr>
          <w:rStyle w:val="CommentTok"/>
        </w:rPr>
        <w:t xml:space="preserve"># More info: https://en.wikipedia.org/wiki/Bar_chart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01-comparison-bar_files/84b7eb91e05f2917622eddaa7d317389aeddf1e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Bars can be flipped (horizontal/vertical) with coord_flip().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graphics/doc/01-comparison-bar_files/4e29b8cbaaf0abdd9467fccb486dd698dbe6813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Color each bar by species.</w:t>
      </w:r>
    </w:p>
    <w:p>
      <w:pPr>
        <w:pStyle w:val="SourceCode"/>
      </w:pPr>
      <w:r>
        <w:rPr>
          <w:rStyle w:val="CommentTok"/>
        </w:rPr>
        <w:t xml:space="preserve"># Bar graph with one color for each species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/examples/graphics/doc/01-comparison-bar_files/439cfdf34d111d152b1c662e41210151433182cb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2026-05-14T03:21:19Z</dcterms:created>
  <dcterms:modified xsi:type="dcterms:W3CDTF">2026-05-14T03:21:19Z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