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leaning-and-data-quality-examples"/>
    <w:p>
      <w:pPr>
        <w:pStyle w:val="Heading1"/>
      </w:pPr>
      <w:r>
        <w:t xml:space="preserve">Cleaning and Data Quality Examples</w:t>
      </w:r>
    </w:p>
    <w:p>
      <w:pPr>
        <w:pStyle w:val="FirstParagraph"/>
      </w:pPr>
      <w:r>
        <w:t xml:space="preserve">These examples address missing values and unusual observations before the modeling stage begins.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d033_transf_cleaning.pdf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10-cleaning-na-removal.md</w:t>
        </w:r>
      </w:hyperlink>
      <w:r>
        <w:t xml:space="preserve"> </w:t>
      </w:r>
      <w:r>
        <w:t xml:space="preserve">- remove rows with missing values through</w:t>
      </w:r>
      <w:r>
        <w:t xml:space="preserve"> </w:t>
      </w:r>
      <w:r>
        <w:rPr>
          <w:rStyle w:val="VerbatimChar"/>
        </w:rPr>
        <w:t xml:space="preserve">na.omit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11-cleaning-outliers-boxplot.md</w:t>
        </w:r>
      </w:hyperlink>
      <w:r>
        <w:t xml:space="preserve"> </w:t>
      </w:r>
      <w:r>
        <w:t xml:space="preserve">- detect outliers by the IQR boxplot rule.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12-cleaning-outliers-gaussian.md</w:t>
        </w:r>
      </w:hyperlink>
      <w:r>
        <w:t xml:space="preserve"> </w:t>
      </w:r>
      <w:r>
        <w:t xml:space="preserve">- flag outliers through Gaussian distance from the mean.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13-cleaning-imputation-tree.md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imputation_tree</w:t>
      </w:r>
      <w:r>
        <w:t xml:space="preserve">: tree-based predictive imputation for one target column.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transf/cleaning/10-cleaning-na-removal.md" TargetMode="External" /><Relationship Type="http://schemas.openxmlformats.org/officeDocument/2006/relationships/hyperlink" Id="rId11" Target="/examples/transf/cleaning/11-cleaning-outliers-boxplot.md" TargetMode="External" /><Relationship Type="http://schemas.openxmlformats.org/officeDocument/2006/relationships/hyperlink" Id="rId12" Target="/examples/transf/cleaning/12-cleaning-outliers-gaussian.md" TargetMode="External" /><Relationship Type="http://schemas.openxmlformats.org/officeDocument/2006/relationships/hyperlink" Id="rId13" Target="/examples/transf/cleaning/13-cleaning-imputation-tree.md" TargetMode="External" /><Relationship Type="http://schemas.openxmlformats.org/officeDocument/2006/relationships/hyperlink" Id="rId9" Target="https://github.com/cefet-rj-dal/daltoolbox/blob/main/examples/pdf/d033_transf_cleanin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transf/cleaning/10-cleaning-na-removal.md" TargetMode="External" /><Relationship Type="http://schemas.openxmlformats.org/officeDocument/2006/relationships/hyperlink" Id="rId11" Target="/examples/transf/cleaning/11-cleaning-outliers-boxplot.md" TargetMode="External" /><Relationship Type="http://schemas.openxmlformats.org/officeDocument/2006/relationships/hyperlink" Id="rId12" Target="/examples/transf/cleaning/12-cleaning-outliers-gaussian.md" TargetMode="External" /><Relationship Type="http://schemas.openxmlformats.org/officeDocument/2006/relationships/hyperlink" Id="rId13" Target="/examples/transf/cleaning/13-cleaning-imputation-tree.md" TargetMode="External" /><Relationship Type="http://schemas.openxmlformats.org/officeDocument/2006/relationships/hyperlink" Id="rId9" Target="https://github.com/cefet-rj-dal/daltoolbox/blob/main/examples/pdf/d033_transf_cleani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2026-09-20T21:00:21Z</dcterms:created>
  <dcterms:modified xsi:type="dcterms:W3CDTF">2026-09-20T21:00:21Z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