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converts a categorical column into binary variables (one‑hot), using one output column per category.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Categorical mapping</w:t>
      </w:r>
      <w:r>
        <w:br/>
      </w:r>
      <w:r>
        <w:rPr>
          <w:rStyle w:val="CommentTok"/>
        </w:rPr>
        <w:t xml:space="preserve"># A categorical attribute with $n$ distinct values can be mapped into $n$ binary (one‑hot) attributes.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Apply one-hot mapping to 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column in a data frame.</w:t>
      </w:r>
    </w:p>
    <w:p>
      <w:pPr>
        <w:pStyle w:val="SourceCode"/>
      </w:pPr>
      <w:r>
        <w:rPr>
          <w:rStyle w:val="CommentTok"/>
        </w:rPr>
        <w:t xml:space="preserve"># dataset for the example 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rPr>
          <w:rStyle w:val="CommentTok"/>
        </w:rPr>
        <w:t xml:space="preserve"># It can be done from a single column, but it must be a data frame</w:t>
      </w:r>
      <w:r>
        <w:br/>
      </w:r>
      <w:r>
        <w:br/>
      </w:r>
      <w:r>
        <w:rPr>
          <w:rStyle w:val="NormalTok"/>
        </w:rPr>
        <w:t xml:space="preserve">diris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(diris)</w:t>
      </w:r>
    </w:p>
    <w:p>
      <w:pPr>
        <w:pStyle w:val="SourceCode"/>
      </w:pPr>
      <w:r>
        <w:rPr>
          <w:rStyle w:val="VerbatimChar"/>
        </w:rPr>
        <w:t xml:space="preserve">##   Species</w:t>
      </w:r>
      <w:r>
        <w:br/>
      </w:r>
      <w:r>
        <w:rPr>
          <w:rStyle w:val="VerbatimChar"/>
        </w:rPr>
        <w:t xml:space="preserve">## 1  setosa</w:t>
      </w:r>
      <w:r>
        <w:br/>
      </w:r>
      <w:r>
        <w:rPr>
          <w:rStyle w:val="VerbatimChar"/>
        </w:rPr>
        <w:t xml:space="preserve">## 2  setosa</w:t>
      </w:r>
      <w:r>
        <w:br/>
      </w:r>
      <w:r>
        <w:rPr>
          <w:rStyle w:val="VerbatimChar"/>
        </w:rPr>
        <w:t xml:space="preserve">## 3  setosa</w:t>
      </w:r>
      <w:r>
        <w:br/>
      </w:r>
      <w:r>
        <w:rPr>
          <w:rStyle w:val="VerbatimChar"/>
        </w:rPr>
        <w:t xml:space="preserve">## 4  setosa</w:t>
      </w:r>
      <w:r>
        <w:br/>
      </w:r>
      <w:r>
        <w:rPr>
          <w:rStyle w:val="VerbatimChar"/>
        </w:rPr>
        <w:t xml:space="preserve">## 5  setosa</w:t>
      </w:r>
      <w:r>
        <w:br/>
      </w:r>
      <w:r>
        <w:rPr>
          <w:rStyle w:val="VerbatimChar"/>
        </w:rPr>
        <w:t xml:space="preserve">## 6  setosa</w:t>
      </w:r>
    </w:p>
    <w:p>
      <w:pPr>
        <w:pStyle w:val="SourceCode"/>
      </w:pP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 (1-of-K/one-hot encoding)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2026-09-20T21:00:24Z</dcterms:created>
  <dcterms:modified xsi:type="dcterms:W3CDTF">2026-09-20T21:00:24Z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