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sampling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sample_random</w:t>
      </w:r>
      <w:r>
        <w:t xml:space="preserve">: splits train/test sets and creates folds via random draws, preserving only expected proportions on average.</w:t>
      </w:r>
    </w:p>
    <w:p>
      <w:pPr>
        <w:pStyle w:val="BodyText"/>
      </w:pPr>
      <w:r>
        <w:t xml:space="preserve">This example is especially useful for beginners because it shows that data mining quality starts before model fitting. A weak split can compromise even a good learner.</w:t>
      </w:r>
    </w:p>
    <w:p>
      <w:pPr>
        <w:pStyle w:val="BodyText"/>
      </w:pPr>
      <w:r>
        <w:t xml:space="preserve">Didactic goal: interpret sampling as an experimental design choice, not as a routine preamble.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Sampling dataset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dataset and view class distribution.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FirstParagraph"/>
      </w:pPr>
      <w:r>
        <w:t xml:space="preserve">Split into train/test with random sampling (distributions may vary by draw).</w:t>
      </w:r>
    </w:p>
    <w:p>
      <w:pPr>
        <w:pStyle w:val="SourceCode"/>
      </w:pPr>
      <w:r>
        <w:rPr>
          <w:rStyle w:val="CommentTok"/>
        </w:rPr>
        <w:t xml:space="preserve"># Split into train and test</w:t>
      </w:r>
      <w:r>
        <w:br/>
      </w:r>
      <w:r>
        <w:br/>
      </w:r>
      <w:r>
        <w:rPr>
          <w:rStyle w:val="CommentTok"/>
        </w:rPr>
        <w:t xml:space="preserve"># using random sampling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br/>
      </w:r>
      <w:r>
        <w:rPr>
          <w:rStyle w:val="CommentTok"/>
        </w:rPr>
        <w:t xml:space="preserve"># training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41         39         40</w:t>
      </w:r>
    </w:p>
    <w:p>
      <w:pPr>
        <w:pStyle w:val="SourceCode"/>
      </w:pPr>
      <w:r>
        <w:rPr>
          <w:rStyle w:val="CommentTok"/>
        </w:rPr>
        <w:t xml:space="preserve"># test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 9         11         10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training and test class counts are close to the original distribution, but not guaranteed to match it exactly.</w:t>
      </w:r>
      <w:r>
        <w:t xml:space="preserve"> </w:t>
      </w:r>
      <w:r>
        <w:t xml:space="preserve">- This variability is the main reason random sampling can behave differently across repeated runs.</w:t>
      </w:r>
    </w:p>
    <w:p>
      <w:pPr>
        <w:pStyle w:val="BodyText"/>
      </w:pPr>
      <w:r>
        <w:t xml:space="preserve">Create random k-folds and check distribution per fold.</w:t>
      </w:r>
    </w:p>
    <w:p>
      <w:pPr>
        <w:pStyle w:val="SourceCode"/>
      </w:pPr>
      <w:r>
        <w:rPr>
          <w:rStyle w:val="CommentTok"/>
        </w:rPr>
        <w:t xml:space="preserve"># Split the dataset into folds</w:t>
      </w:r>
      <w:r>
        <w:br/>
      </w:r>
      <w:r>
        <w:br/>
      </w:r>
      <w:r>
        <w:rPr>
          <w:rStyle w:val="CommentTok"/>
        </w:rPr>
        <w:t xml:space="preserve"># preparing the dataset into four folds</w:t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k_fold</w:t>
      </w:r>
      <w:r>
        <w:rPr>
          <w:rStyle w:val="NormalTok"/>
        </w:rPr>
        <w:t xml:space="preserve">(sample, iris,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folds distribution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folds) {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(tbl,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setosa versicolor virginica</w:t>
      </w:r>
      <w:r>
        <w:br/>
      </w:r>
      <w:r>
        <w:rPr>
          <w:rStyle w:val="VerbatimChar"/>
        </w:rPr>
        <w:t xml:space="preserve">## [1,]     15         12        10</w:t>
      </w:r>
      <w:r>
        <w:br/>
      </w:r>
      <w:r>
        <w:rPr>
          <w:rStyle w:val="VerbatimChar"/>
        </w:rPr>
        <w:t xml:space="preserve">## [2,]     12         12        13</w:t>
      </w:r>
      <w:r>
        <w:br/>
      </w:r>
      <w:r>
        <w:rPr>
          <w:rStyle w:val="VerbatimChar"/>
        </w:rPr>
        <w:t xml:space="preserve">## [3,]     11         12        15</w:t>
      </w:r>
      <w:r>
        <w:br/>
      </w:r>
      <w:r>
        <w:rPr>
          <w:rStyle w:val="VerbatimChar"/>
        </w:rPr>
        <w:t xml:space="preserve">## [4,]     12         14        12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- Assuming random sampling preserves class proportions perfectly in every split.</w:t>
      </w:r>
      <w:r>
        <w:t xml:space="preserve"> </w:t>
      </w:r>
      <w:r>
        <w:t xml:space="preserve">- Comparing models built on different random partitions without controlling the seed.</w:t>
      </w:r>
      <w:r>
        <w:t xml:space="preserve"> </w:t>
      </w:r>
      <w:r>
        <w:t xml:space="preserve">- Using random sampling in a clearly imbalanced problem when stratified sampling would be more stable.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2026-09-20T21:00:29Z</dcterms:created>
  <dcterms:modified xsi:type="dcterms:W3CDTF">2026-09-20T21:00:29Z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