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05-sampling-cluster.md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sample_cluster</w:t>
      </w:r>
      <w:r>
        <w:t xml:space="preserve">: select entire groups defined by a categorical attribute.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iterative model-based imputation for mixed data.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1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 guided by clustering structure.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bookmarkEnd w:id="31"/>
    <w:bookmarkStart w:id="34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4"/>
    <w:bookmarkStart w:id="40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0"/>
    <w:bookmarkStart w:id="44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4"/>
    <w:bookmarkStart w:id="46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2026-05-13T17:32:00Z</dcterms:created>
  <dcterms:modified xsi:type="dcterms:W3CDTF">2026-05-13T17:32:00Z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