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cla_nb</w:t>
      </w:r>
      <w:r>
        <w:t xml:space="preserve">: Naive Bayes for classification. Probabilistic model assuming conditional independence among features; simple, efficient, and often competitive.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Classification using Naive Bayes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levels.</w:t>
      </w:r>
    </w:p>
    <w:p>
      <w:pPr>
        <w:pStyle w:val="SourceCode"/>
      </w:pPr>
      <w:r>
        <w:rPr>
          <w:rStyle w:val="CommentTok"/>
        </w:rPr>
        <w:t xml:space="preserve"># extracting the levels for the dataset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slevels</w:t>
      </w:r>
    </w:p>
    <w:p>
      <w:pPr>
        <w:pStyle w:val="SourceCode"/>
      </w:pPr>
      <w:r>
        <w:rPr>
          <w:rStyle w:val="VerbatimChar"/>
        </w:rPr>
        <w:t xml:space="preserve">## [1] "setosa"     "versicolor" "virginica"</w:t>
      </w:r>
    </w:p>
    <w:p>
      <w:pPr>
        <w:pStyle w:val="FirstParagraph"/>
      </w:pPr>
      <w:r>
        <w:t xml:space="preserve">Building train and test samples via random sampling</w:t>
      </w:r>
      <w:r>
        <w:t xml:space="preserve"> </w:t>
      </w:r>
      <w:r>
        <w:t xml:space="preserve">Random train/test split.</w:t>
      </w:r>
    </w:p>
    <w:p>
      <w:pPr>
        <w:pStyle w:val="SourceCode"/>
      </w:pPr>
      <w:r>
        <w:rPr>
          <w:rStyle w:val="CommentTok"/>
        </w:rPr>
        <w:t xml:space="preserve"># Building train and test samples via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39         38        43</w:t>
      </w:r>
      <w:r>
        <w:br/>
      </w:r>
      <w:r>
        <w:rPr>
          <w:rStyle w:val="VerbatimChar"/>
        </w:rPr>
        <w:t xml:space="preserve">## test         11         12         7</w:t>
      </w:r>
    </w:p>
    <w:p>
      <w:pPr>
        <w:pStyle w:val="FirstParagraph"/>
      </w:pPr>
      <w:r>
        <w:t xml:space="preserve">Model training</w:t>
      </w:r>
      <w:r>
        <w:t xml:space="preserve"> </w:t>
      </w:r>
      <w:r>
        <w:t xml:space="preserve">Train Naive Bayes.</w:t>
      </w:r>
    </w:p>
    <w:p>
      <w:pPr>
        <w:pStyle w:val="SourceCode"/>
      </w:pPr>
      <w:r>
        <w:rPr>
          <w:rStyle w:val="CommentTok"/>
        </w:rPr>
        <w:t xml:space="preserve"># Model training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</w:t>
      </w:r>
    </w:p>
    <w:p>
      <w:pPr>
        <w:pStyle w:val="SourceCode"/>
      </w:pPr>
      <w:r>
        <w:rPr>
          <w:rStyle w:val="CommentTok"/>
        </w:rPr>
        <w:t xml:space="preserve"># Checking fit on training data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br/>
      </w:r>
      <w:r>
        <w:rPr>
          <w:rStyle w:val="CommentTok"/>
        </w:rPr>
        <w:t xml:space="preserve"># Model evaluation (training)</w:t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0.9583333 39 81  0  0         1      1           1           1  1</w:t>
      </w:r>
    </w:p>
    <w:p>
      <w:pPr>
        <w:pStyle w:val="FirstParagraph"/>
      </w:pPr>
      <w:r>
        <w:t xml:space="preserve">Test evaluation</w:t>
      </w:r>
    </w:p>
    <w:p>
      <w:pPr>
        <w:pStyle w:val="SourceCode"/>
      </w:pPr>
      <w:r>
        <w:rPr>
          <w:rStyle w:val="CommentTok"/>
        </w:rPr>
        <w:t xml:space="preserve"># Model test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Test evaluation</w:t>
      </w:r>
      <w:r>
        <w:br/>
      </w:r>
      <w:r>
        <w:rPr>
          <w:rStyle w:val="NormalTok"/>
        </w:rPr>
        <w:t xml:space="preserve"> 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Mitchell, T. (1997). Machine Learning. McGraw-Hill. (Naive Bayes)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2026-03-11T02:10:38Z</dcterms:created>
  <dcterms:modified xsi:type="dcterms:W3CDTF">2026-03-11T02:10:38Z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