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class-aware clustering, so the grouping is influenced by the target class.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supervised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cluster_data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(cluster_data)</w:t>
      </w:r>
    </w:p>
    <w:p>
      <w:pPr>
        <w:pStyle w:val="SourceCode"/>
      </w:pPr>
      <w:r>
        <w:rPr>
          <w:rStyle w:val="VerbatimChar"/>
        </w:rPr>
        <w:t xml:space="preserve">##   Sepal.Length Species</w:t>
      </w:r>
      <w:r>
        <w:br/>
      </w:r>
      <w:r>
        <w:rPr>
          <w:rStyle w:val="VerbatimChar"/>
        </w:rPr>
        <w:t xml:space="preserve">## 1          5.1  setosa</w:t>
      </w:r>
      <w:r>
        <w:br/>
      </w:r>
      <w:r>
        <w:rPr>
          <w:rStyle w:val="VerbatimChar"/>
        </w:rPr>
        <w:t xml:space="preserve">## 2          4.9  setosa</w:t>
      </w:r>
      <w:r>
        <w:br/>
      </w:r>
      <w:r>
        <w:rPr>
          <w:rStyle w:val="VerbatimChar"/>
        </w:rPr>
        <w:t xml:space="preserve">## 3          4.7  setosa</w:t>
      </w:r>
      <w:r>
        <w:br/>
      </w:r>
      <w:r>
        <w:rPr>
          <w:rStyle w:val="VerbatimChar"/>
        </w:rPr>
        <w:t xml:space="preserve">## 4          4.6  setosa</w:t>
      </w:r>
      <w:r>
        <w:br/>
      </w:r>
      <w:r>
        <w:rPr>
          <w:rStyle w:val="VerbatimChar"/>
        </w:rPr>
        <w:t xml:space="preserve">## 5          5.0  setosa</w:t>
      </w:r>
      <w:r>
        <w:br/>
      </w:r>
      <w:r>
        <w:rPr>
          <w:rStyle w:val="VerbatimChar"/>
        </w:rPr>
        <w:t xml:space="preserve">## 6          5.4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class-aware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5.07230769230769 6.43294117647059 </w:t>
      </w:r>
      <w:r>
        <w:br/>
      </w:r>
      <w:r>
        <w:rPr>
          <w:rStyle w:val="VerbatimChar"/>
        </w:rPr>
        <w:t xml:space="preserve">##               65               85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5.682824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1.089198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minimizing conditional entropy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cluster_data)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19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4.48888888888889 4.83076923076923                5 5.13076923076923 5.38571428571429              5.5 5.65714285714286 </w:t>
      </w:r>
      <w:r>
        <w:br/>
      </w:r>
      <w:r>
        <w:rPr>
          <w:rStyle w:val="VerbatimChar"/>
        </w:rPr>
        <w:t xml:space="preserve">##                9               13               10               13                7                7               14 </w:t>
      </w:r>
      <w:r>
        <w:br/>
      </w:r>
      <w:r>
        <w:rPr>
          <w:rStyle w:val="VerbatimChar"/>
        </w:rPr>
        <w:t xml:space="preserve">##             5.83                6              6.1              6.2              6.3              6.4              6.5 </w:t>
      </w:r>
      <w:r>
        <w:br/>
      </w:r>
      <w:r>
        <w:rPr>
          <w:rStyle w:val="VerbatimChar"/>
        </w:rPr>
        <w:t xml:space="preserve">##               10                6                6                4                9                7                5 </w:t>
      </w:r>
      <w:r>
        <w:br/>
      </w:r>
      <w:r>
        <w:rPr>
          <w:rStyle w:val="VerbatimChar"/>
        </w:rPr>
        <w:t xml:space="preserve">##              6.6 6.72727272727273             6.92              7.2 7.67142857142857 </w:t>
      </w:r>
      <w:r>
        <w:br/>
      </w:r>
      <w:r>
        <w:rPr>
          <w:rStyle w:val="VerbatimChar"/>
        </w:rPr>
        <w:t xml:space="preserve">##                2               11                5                5                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2026-05-14T00:55:40Z</dcterms:created>
  <dcterms:modified xsi:type="dcterms:W3CDTF">2026-05-14T00:55:40Z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