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regularization).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MLP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</w:t>
      </w:r>
      <w:r>
        <w:br/>
      </w:r>
      <w:r>
        <w:rPr>
          <w:rStyle w:val="VerbatimChar"/>
        </w:rPr>
        <w:t xml:space="preserve">##      lstat     medv     </w:t>
      </w:r>
      <w:r>
        <w:br/>
      </w:r>
      <w:r>
        <w:rPr>
          <w:rStyle w:val="VerbatimChar"/>
        </w:rPr>
        <w:t xml:space="preserve">## [1,]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set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8.209471 0.1080353 0.8968292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11.09958 0.124174 0.8919002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2026-05-13T05:08:09Z</dcterms:created>
  <dcterms:modified xsi:type="dcterms:W3CDTF">2026-05-13T05:08:09Z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