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cla_knn</w:t>
      </w:r>
      <w:r>
        <w:t xml:space="preserve">: k-Nearest Neighbors classifier. Classifies by majority vote among the k nearest neighbors in feature space.</w:t>
      </w:r>
      <w:r>
        <w:t xml:space="preserve"> </w:t>
      </w:r>
      <w:r>
        <w:t xml:space="preserve">- Main parameter: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(number of neighbors). Small k may overfit noise; larger k smooths the decision boundary.</w:t>
      </w:r>
    </w:p>
    <w:p>
      <w:pPr>
        <w:pStyle w:val="BodyText"/>
      </w:pPr>
      <w:r>
        <w:t xml:space="preserve">Environment setup: install and load the package.</w:t>
      </w:r>
    </w:p>
    <w:p>
      <w:pPr>
        <w:pStyle w:val="SourceCode"/>
      </w:pPr>
      <w:r>
        <w:rPr>
          <w:rStyle w:val="CommentTok"/>
        </w:rPr>
        <w:t xml:space="preserve"># Classification using KNN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sample data (iris) and initial inspection.</w:t>
      </w:r>
    </w:p>
    <w:p>
      <w:pPr>
        <w:pStyle w:val="SourceCode"/>
      </w:pP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FirstParagraph"/>
      </w:pPr>
      <w:r>
        <w:t xml:space="preserve">Identify target</w:t>
      </w:r>
      <w:r>
        <w:t xml:space="preserve"> </w:t>
      </w:r>
      <w:r>
        <w:rPr>
          <w:rStyle w:val="VerbatimChar"/>
        </w:rPr>
        <w:t xml:space="preserve">Species</w:t>
      </w:r>
      <w:r>
        <w:t xml:space="preserve"> </w:t>
      </w:r>
      <w:r>
        <w:t xml:space="preserve">levels to configure the classifier.</w:t>
      </w:r>
    </w:p>
    <w:p>
      <w:pPr>
        <w:pStyle w:val="SourceCode"/>
      </w:pPr>
      <w:r>
        <w:rPr>
          <w:rStyle w:val="CommentTok"/>
        </w:rPr>
        <w:t xml:space="preserve"># extracting the levels for the dataset</w:t>
      </w:r>
      <w:r>
        <w:br/>
      </w:r>
      <w:r>
        <w:rPr>
          <w:rStyle w:val="NormalTok"/>
        </w:rPr>
        <w:t xml:space="preserve">slevels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Species)</w:t>
      </w:r>
      <w:r>
        <w:br/>
      </w:r>
      <w:r>
        <w:rPr>
          <w:rStyle w:val="NormalTok"/>
        </w:rPr>
        <w:t xml:space="preserve">slevels</w:t>
      </w:r>
    </w:p>
    <w:p>
      <w:pPr>
        <w:pStyle w:val="SourceCode"/>
      </w:pPr>
      <w:r>
        <w:rPr>
          <w:rStyle w:val="VerbatimChar"/>
        </w:rPr>
        <w:t xml:space="preserve">## [1] "setosa"     "versicolor" "virginica"</w:t>
      </w:r>
    </w:p>
    <w:p>
      <w:pPr>
        <w:pStyle w:val="FirstParagraph"/>
      </w:pPr>
      <w:r>
        <w:t xml:space="preserve">Building train and test samples via random sampling</w:t>
      </w:r>
      <w:r>
        <w:t xml:space="preserve"> </w:t>
      </w:r>
      <w:r>
        <w:t xml:space="preserve">Train/test split with reproducible random sampling.</w:t>
      </w:r>
    </w:p>
    <w:p>
      <w:pPr>
        <w:pStyle w:val="SourceCode"/>
      </w:pPr>
      <w:r>
        <w:rPr>
          <w:rStyle w:val="CommentTok"/>
        </w:rPr>
        <w:t xml:space="preserve"># Building train and test samples via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iris)</w:t>
      </w:r>
      <w:r>
        <w:br/>
      </w:r>
      <w:r>
        <w:rPr>
          <w:rStyle w:val="NormalTok"/>
        </w:rPr>
        <w:t xml:space="preserve">iris_train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iris_test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Check class distribution for full dataset, training, and test.</w:t>
      </w:r>
    </w:p>
    <w:p>
      <w:pPr>
        <w:pStyle w:val="SourceCode"/>
      </w:pPr>
      <w:r>
        <w:rPr>
          <w:rStyle w:val="NormalTok"/>
        </w:rPr>
        <w:t xml:space="preserve">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(tbl)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"training"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(tbl)</w:t>
      </w:r>
    </w:p>
    <w:p>
      <w:pPr>
        <w:pStyle w:val="SourceCode"/>
      </w:pPr>
      <w:r>
        <w:rPr>
          <w:rStyle w:val="VerbatimChar"/>
        </w:rPr>
        <w:t xml:space="preserve">##          setosa versicolor virginica</w:t>
      </w:r>
      <w:r>
        <w:br/>
      </w:r>
      <w:r>
        <w:rPr>
          <w:rStyle w:val="VerbatimChar"/>
        </w:rPr>
        <w:t xml:space="preserve">## dataset      50         50        50</w:t>
      </w:r>
      <w:r>
        <w:br/>
      </w:r>
      <w:r>
        <w:rPr>
          <w:rStyle w:val="VerbatimChar"/>
        </w:rPr>
        <w:t xml:space="preserve">## training     39         38        43</w:t>
      </w:r>
      <w:r>
        <w:br/>
      </w:r>
      <w:r>
        <w:rPr>
          <w:rStyle w:val="VerbatimChar"/>
        </w:rPr>
        <w:t xml:space="preserve">## test         11         12         7</w:t>
      </w:r>
    </w:p>
    <w:p>
      <w:pPr>
        <w:pStyle w:val="FirstParagraph"/>
      </w:pPr>
      <w:r>
        <w:t xml:space="preserve">Model training</w:t>
      </w:r>
      <w:r>
        <w:t xml:space="preserve"> </w:t>
      </w:r>
      <w:r>
        <w:t xml:space="preserve">Train the kNN model: set target, levels, and k.</w:t>
      </w:r>
    </w:p>
    <w:p>
      <w:pPr>
        <w:pStyle w:val="SourceCode"/>
      </w:pPr>
      <w:r>
        <w:rPr>
          <w:rStyle w:val="CommentTok"/>
        </w:rPr>
        <w:t xml:space="preserve"># Model training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cla_knn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slevels,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k=1 for nearest neighbor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iris_train)</w:t>
      </w:r>
    </w:p>
    <w:p>
      <w:pPr>
        <w:pStyle w:val="FirstParagraph"/>
      </w:pPr>
      <w:r>
        <w:t xml:space="preserve">Training evaluation</w:t>
      </w:r>
      <w:r>
        <w:t xml:space="preserve"> </w:t>
      </w:r>
      <w:r>
        <w:t xml:space="preserve">Predict on training set, adjust labels, and compute metrics.</w:t>
      </w:r>
    </w:p>
    <w:p>
      <w:pPr>
        <w:pStyle w:val="SourceCode"/>
      </w:pPr>
      <w:r>
        <w:rPr>
          <w:rStyle w:val="CommentTok"/>
        </w:rPr>
        <w:t xml:space="preserve"># Checking fit on training data</w:t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iris_train)</w:t>
      </w:r>
      <w:r>
        <w:br/>
      </w:r>
      <w:r>
        <w:br/>
      </w:r>
      <w:r>
        <w:rPr>
          <w:rStyle w:val="CommentTok"/>
        </w:rPr>
        <w:t xml:space="preserve"># Model evaluation (training)</w:t>
      </w:r>
      <w:r>
        <w:br/>
      </w:r>
      <w:r>
        <w:rPr>
          <w:rStyle w:val="NormalTok"/>
        </w:rPr>
        <w:t xml:space="preserve">iris_train_predictand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(iris_train[,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accuracy TP TN FP FN precision recall sensitivity specificity f1</w:t>
      </w:r>
      <w:r>
        <w:br/>
      </w:r>
      <w:r>
        <w:rPr>
          <w:rStyle w:val="VerbatimChar"/>
        </w:rPr>
        <w:t xml:space="preserve">## 1        1 39 81  0  0         1      1           1           1  1</w:t>
      </w:r>
    </w:p>
    <w:p>
      <w:pPr>
        <w:pStyle w:val="FirstParagraph"/>
      </w:pPr>
      <w:r>
        <w:t xml:space="preserve">Test evaluation</w:t>
      </w:r>
      <w:r>
        <w:t xml:space="preserve"> </w:t>
      </w:r>
      <w:r>
        <w:t xml:space="preserve">Predict on test set and compute metrics.</w:t>
      </w:r>
    </w:p>
    <w:p>
      <w:pPr>
        <w:pStyle w:val="SourceCode"/>
      </w:pPr>
      <w:r>
        <w:rPr>
          <w:rStyle w:val="CommentTok"/>
        </w:rPr>
        <w:t xml:space="preserve"># Model test</w:t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iris_test)</w:t>
      </w:r>
      <w:r>
        <w:br/>
      </w:r>
      <w:r>
        <w:br/>
      </w:r>
      <w:r>
        <w:rPr>
          <w:rStyle w:val="NormalTok"/>
        </w:rPr>
        <w:t xml:space="preserve">iris_test_predictand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adjust_class_label</w:t>
      </w:r>
      <w:r>
        <w:rPr>
          <w:rStyle w:val="NormalTok"/>
        </w:rPr>
        <w:t xml:space="preserve">(iris_test[,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Test evaluation</w:t>
      </w:r>
      <w:r>
        <w:br/>
      </w:r>
      <w:r>
        <w:rPr>
          <w:rStyle w:val="NormalTok"/>
        </w:rPr>
        <w:t xml:space="preserve"> 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iris_test_predictand,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accuracy TP TN FP FN precision recall sensitivity specificity f1</w:t>
      </w:r>
      <w:r>
        <w:br/>
      </w:r>
      <w:r>
        <w:rPr>
          <w:rStyle w:val="VerbatimChar"/>
        </w:rPr>
        <w:t xml:space="preserve">## 1 0.9333333 11 19  0  0         1      1           1           1  1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Cover, T. and Hart, P. (1967). Nearest neighbor pattern classification. IEEE Transactions on Information Theory.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2025-10-28T21:16:18Z</dcterms:created>
  <dcterms:modified xsi:type="dcterms:W3CDTF">2025-10-28T21:16:18Z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