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cluster_dbscan</w:t>
      </w:r>
      <w:r>
        <w:t xml:space="preserve">: density-based method. Identifies dense regions separated by sparse areas; detects noise and arbitrarily shaped clusters.</w:t>
      </w:r>
    </w:p>
    <w:p>
      <w:pPr>
        <w:pStyle w:val="SourceCode"/>
      </w:pPr>
      <w:r>
        <w:rPr>
          <w:rStyle w:val="CommentTok"/>
        </w:rPr>
        <w:t xml:space="preserve"># Clustering - dbscan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DBSCAN; tune</w:t>
      </w:r>
      <w:r>
        <w:t xml:space="preserve"> </w:t>
      </w:r>
      <w:r>
        <w:rPr>
          <w:rStyle w:val="VerbatimChar"/>
        </w:rPr>
        <w:t xml:space="preserve">minPts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if available) according to density.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cluster_dbscan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obtain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26 47 38  4 35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(note: DBSCAN may mark noise).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0     1.18     26 0.205 </w:t>
      </w:r>
      <w:r>
        <w:br/>
      </w:r>
      <w:r>
        <w:rPr>
          <w:rStyle w:val="VerbatimChar"/>
        </w:rPr>
        <w:t xml:space="preserve">## 2 1     0        47 0     </w:t>
      </w:r>
      <w:r>
        <w:br/>
      </w:r>
      <w:r>
        <w:rPr>
          <w:rStyle w:val="VerbatimChar"/>
        </w:rPr>
        <w:t xml:space="preserve">## 3 2     0        38 0     </w:t>
      </w:r>
      <w:r>
        <w:br/>
      </w:r>
      <w:r>
        <w:rPr>
          <w:rStyle w:val="VerbatimChar"/>
        </w:rPr>
        <w:t xml:space="preserve">## 4 3     0         4 0     </w:t>
      </w:r>
      <w:r>
        <w:br/>
      </w:r>
      <w:r>
        <w:rPr>
          <w:rStyle w:val="VerbatimChar"/>
        </w:rPr>
        <w:t xml:space="preserve">## 5 4     0.422    35 0.0985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0.3037218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Ester, M., Kriegel, H.-P., Sander, J., Xu, X. (1996). A Density-Based Algorithm for Discovering Clusters in Large Spatial Databases with Noise.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2025-10-28T19:59:21Z</dcterms:created>
  <dcterms:modified xsi:type="dcterms:W3CDTF">2025-10-28T19:59:21Z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