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chart</w:t>
      </w:r>
      <w:r>
        <w:t xml:space="preserve"> </w:t>
      </w:r>
      <w:r>
        <w:t xml:space="preserve">- Grouped bars: compares multiple measures per category, displaying side-by-side bars.</w:t>
      </w:r>
    </w:p>
    <w:p>
      <w:pPr>
        <w:pStyle w:val="BodyText"/>
      </w:pPr>
      <w:r>
        <w:t xml:space="preserve">Graphics environment setup.</w:t>
      </w:r>
    </w:p>
    <w:p>
      <w:pPr>
        <w:pStyle w:val="SourceCode"/>
      </w:pP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br/>
      </w:r>
      <w:r>
        <w:rPr>
          <w:rStyle w:val="CommentTok"/>
        </w:rPr>
        <w:t xml:space="preserve"># color palette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'Set1'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setting the font size for all charts</w:t>
      </w:r>
      <w:r>
        <w:br/>
      </w:r>
      <w:r>
        <w:rPr>
          <w:rStyle w:val="NormalTok"/>
        </w:rPr>
        <w:t xml:space="preserve">font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Data aggregated by species for two metrics.</w:t>
      </w:r>
    </w:p>
    <w:p>
      <w:pPr>
        <w:pStyle w:val="SourceCode"/>
      </w:pPr>
      <w:r>
        <w:rPr>
          <w:rStyle w:val="CommentTok"/>
        </w:rPr>
        <w:t xml:space="preserve"># iris dataset for the example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Sepal.Length=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(Sepal.Length), </w:t>
      </w:r>
      <w:r>
        <w:rPr>
          <w:rStyle w:val="AttributeTok"/>
        </w:rPr>
        <w:t xml:space="preserve">Sepal.Width=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(Sepal.Width))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# A tibble: 3 × 3</w:t>
      </w:r>
      <w:r>
        <w:br/>
      </w:r>
      <w:r>
        <w:rPr>
          <w:rStyle w:val="VerbatimChar"/>
        </w:rPr>
        <w:t xml:space="preserve">##   Species    Sepal.Length Sepal.Width</w:t>
      </w:r>
      <w:r>
        <w:br/>
      </w:r>
      <w:r>
        <w:rPr>
          <w:rStyle w:val="VerbatimChar"/>
        </w:rPr>
        <w:t xml:space="preserve">##   &lt;fct&gt;             &lt;dbl&gt;       &lt;dbl&gt;</w:t>
      </w:r>
      <w:r>
        <w:br/>
      </w:r>
      <w:r>
        <w:rPr>
          <w:rStyle w:val="VerbatimChar"/>
        </w:rPr>
        <w:t xml:space="preserve">## 1 setosa             5.01        3.43</w:t>
      </w:r>
      <w:r>
        <w:br/>
      </w:r>
      <w:r>
        <w:rPr>
          <w:rStyle w:val="VerbatimChar"/>
        </w:rPr>
        <w:t xml:space="preserve">## 2 versicolor         5.94        2.77</w:t>
      </w:r>
      <w:r>
        <w:br/>
      </w:r>
      <w:r>
        <w:rPr>
          <w:rStyle w:val="VerbatimChar"/>
        </w:rPr>
        <w:t xml:space="preserve">## 3 virginica          6.59        2.97</w:t>
      </w:r>
    </w:p>
    <w:p>
      <w:pPr>
        <w:pStyle w:val="FirstParagraph"/>
      </w:pPr>
      <w:r>
        <w:t xml:space="preserve">Build a grouped bar chart.</w:t>
      </w:r>
    </w:p>
    <w:p>
      <w:pPr>
        <w:pStyle w:val="SourceCode"/>
      </w:pPr>
      <w:r>
        <w:rPr>
          <w:rStyle w:val="CommentTok"/>
        </w:rPr>
        <w:t xml:space="preserve"># Grouped bars</w:t>
      </w:r>
      <w:r>
        <w:br/>
      </w:r>
      <w:r>
        <w:br/>
      </w:r>
      <w:r>
        <w:rPr>
          <w:rStyle w:val="CommentTok"/>
        </w:rPr>
        <w:t xml:space="preserve"># Organizes data into groups per category, showing two or more bars per group, colored by measure.</w:t>
      </w:r>
      <w:r>
        <w:br/>
      </w:r>
      <w:r>
        <w:br/>
      </w:r>
      <w:r>
        <w:rPr>
          <w:rStyle w:val="CommentTok"/>
        </w:rPr>
        <w:t xml:space="preserve"># More info: https://en.wikipedia.org/wiki/Bar_chart#Grouped_or_stacked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plot_groupedbar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colors=</w:t>
      </w:r>
      <w:r>
        <w:rPr>
          <w:rStyle w:val="NormalTok"/>
        </w:rPr>
        <w:t xml:space="preserve">colors[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font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/Git/dal/daltoolbox/examples-word/graphics/grf_grouped_bar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References</w:t>
      </w:r>
      <w:r>
        <w:t xml:space="preserve"> </w:t>
      </w:r>
      <w:r>
        <w:t xml:space="preserve">- Wickham, H. (2016). ggplot2: Elegant Graphics for Data Analysis. Springer.</w:t>
      </w:r>
      <w:r>
        <w:t xml:space="preserve"> </w:t>
      </w:r>
      <w:r>
        <w:t xml:space="preserve">- Cleveland, W. S. (1994). The Elements of Graphing Data (2nd ed.). Hobart Press.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2025-10-28T21:17:37Z</dcterms:created>
  <dcterms:modified xsi:type="dcterms:W3CDTF">2025-10-28T21:17:37Z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