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Histogram: distributes observations into bins along the x-axis; useful to visualize frequency and skewness.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Generate variables with distinct distributions (exponential, uniform, normal).</w:t>
      </w:r>
    </w:p>
    <w:p>
      <w:pPr>
        <w:pStyle w:val="SourceCode"/>
      </w:pPr>
      <w:r>
        <w:rPr>
          <w:rStyle w:val="CommentTok"/>
        </w:rPr>
        <w:t xml:space="preserve"># Examples with data distributions</w:t>
      </w:r>
      <w:r>
        <w:br/>
      </w:r>
      <w:r>
        <w:rPr>
          <w:rStyle w:val="CommentTok"/>
        </w:rPr>
        <w:t xml:space="preserve"># We use random variables to facilitate visualization of different distributions.</w:t>
      </w:r>
      <w:r>
        <w:br/>
      </w:r>
      <w:r>
        <w:br/>
      </w:r>
      <w:r>
        <w:rPr>
          <w:rStyle w:val="CommentTok"/>
        </w:rPr>
        <w:t xml:space="preserve"># example: dataset to be plotted  </w:t>
      </w:r>
      <w:r>
        <w:br/>
      </w:r>
      <w:r>
        <w:rPr>
          <w:rStyle w:val="NormalTok"/>
        </w:rPr>
        <w:t xml:space="preserve">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uniform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normal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(example)</w:t>
      </w:r>
    </w:p>
    <w:p>
      <w:pPr>
        <w:pStyle w:val="SourceCode"/>
      </w:pPr>
      <w:r>
        <w:rPr>
          <w:rStyle w:val="VerbatimChar"/>
        </w:rPr>
        <w:t xml:space="preserve">##   exponential  uniform   normal</w:t>
      </w:r>
      <w:r>
        <w:br/>
      </w:r>
      <w:r>
        <w:rPr>
          <w:rStyle w:val="VerbatimChar"/>
        </w:rPr>
        <w:t xml:space="preserve">## 1  0.08071158 2.583249 4.873165</w:t>
      </w:r>
      <w:r>
        <w:br/>
      </w:r>
      <w:r>
        <w:rPr>
          <w:rStyle w:val="VerbatimChar"/>
        </w:rPr>
        <w:t xml:space="preserve">## 2  1.30459359 3.001843 4.452051</w:t>
      </w:r>
      <w:r>
        <w:br/>
      </w:r>
      <w:r>
        <w:rPr>
          <w:rStyle w:val="VerbatimChar"/>
        </w:rPr>
        <w:t xml:space="preserve">## 3  0.02286523 2.706203 5.601127</w:t>
      </w:r>
      <w:r>
        <w:br/>
      </w:r>
      <w:r>
        <w:rPr>
          <w:rStyle w:val="VerbatimChar"/>
        </w:rPr>
        <w:t xml:space="preserve">## 4  3.93338399 3.426023 5.860135</w:t>
      </w:r>
      <w:r>
        <w:br/>
      </w:r>
      <w:r>
        <w:rPr>
          <w:rStyle w:val="VerbatimChar"/>
        </w:rPr>
        <w:t xml:space="preserve">## 5  0.62192427 3.121745 6.070612</w:t>
      </w:r>
      <w:r>
        <w:br/>
      </w:r>
      <w:r>
        <w:rPr>
          <w:rStyle w:val="VerbatimChar"/>
        </w:rPr>
        <w:t xml:space="preserve">## 6  0.32600553 2.838081 6.839496</w:t>
      </w:r>
    </w:p>
    <w:bookmarkStart w:id="23" w:name="histogram"/>
    <w:p>
      <w:pPr>
        <w:pStyle w:val="Heading1"/>
      </w:pPr>
      <w:r>
        <w:t xml:space="preserve">Histogram</w:t>
      </w:r>
    </w:p>
    <w:p>
      <w:pPr>
        <w:pStyle w:val="FirstParagraph"/>
      </w:pPr>
      <w:r>
        <w:t xml:space="preserve">Visualize the distribution of a continuous variable by binning the x-axis and counting observations per bin.</w:t>
      </w:r>
      <w:r>
        <w:t xml:space="preserve"> </w:t>
      </w:r>
      <w:r>
        <w:rPr>
          <w:rStyle w:val="VerbatimChar"/>
        </w:rPr>
        <w:t xml:space="preserve">geom_histogram()</w:t>
      </w:r>
      <w:r>
        <w:t xml:space="preserve"> </w:t>
      </w:r>
      <w:r>
        <w:t xml:space="preserve">displays counts as bars.</w:t>
      </w:r>
      <w:r>
        <w:t xml:space="preserve"> </w:t>
      </w:r>
      <w:r>
        <w:t xml:space="preserve">More info: ?geom_histogram (R documentation)</w:t>
      </w:r>
    </w:p>
    <w:p>
      <w:pPr>
        <w:pStyle w:val="BodyText"/>
      </w:pPr>
      <w:r>
        <w:t xml:space="preserve">Build histograms and arrange multiple charts side by side.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histogram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chart-arrangement"/>
    <w:p>
      <w:pPr>
        <w:pStyle w:val="Heading1"/>
      </w:pPr>
      <w:r>
        <w:t xml:space="preserve">Chart arrangement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grid.arrange</w:t>
      </w:r>
      <w:r>
        <w:t xml:space="preserve"> </w:t>
      </w:r>
      <w:r>
        <w:t xml:space="preserve">to place the generated charts side by side.</w:t>
      </w:r>
    </w:p>
    <w:p>
      <w:pPr>
        <w:pStyle w:val="SourceCode"/>
      </w:pPr>
      <w:r>
        <w:rPr>
          <w:rStyle w:val="NormalTok"/>
        </w:rPr>
        <w:t xml:space="preserve">grfe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(exponential),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"exponential"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(uniform),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"uniform"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NormalTok"/>
        </w:rPr>
        <w:t xml:space="preserve">grfn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plot_hist</w:t>
      </w:r>
      <w:r>
        <w:rPr>
          <w:rStyle w:val="NormalTok"/>
        </w:rPr>
        <w:t xml:space="preserve">(example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(normal),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 </w:t>
      </w:r>
    </w:p>
    <w:p>
      <w:pPr>
        <w:pStyle w:val="SourceCode"/>
      </w:pPr>
      <w:r>
        <w:rPr>
          <w:rStyle w:val="VerbatimChar"/>
        </w:rPr>
        <w:t xml:space="preserve">## Using  as id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  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repr.plot.width=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repr.plot.height=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(grfe, grfu, grfn,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histogram_files/figure-docx/unnamed-chunk-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Freedman, D., and Diaconis, P. (1981). On the histogram as a density estimator: L2 theory. Zeitschrift für Wahrscheinlichkeitstheorie und verwandte Gebiete.</w:t>
      </w:r>
      <w:r>
        <w:t xml:space="preserve"> </w:t>
      </w:r>
      <w:r>
        <w:t xml:space="preserve">- Wickham, H. (2016). ggplot2: Elegant Graphics for Data Analysis. Springer.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2025-10-28T20:01:23Z</dcterms:created>
  <dcterms:modified xsi:type="dcterms:W3CDTF">2025-10-28T20:01:23Z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