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feature</w:t>
      </w:r>
      <w:r>
        <w:t xml:space="preserve"> </w:t>
      </w:r>
      <w:r>
        <w:t xml:space="preserve">- Chart saving: example of exporting with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to PDF, controlling dimensions and units.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and chart to export.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Shows points connected by lines, with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ave_pdf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to PDF with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 (ggsave)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2025-10-28T21:18:22Z</dcterms:created>
  <dcterms:modified xsi:type="dcterms:W3CDTF">2025-10-28T21:18:22Z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